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1435210"/>
        <w:docPartObj>
          <w:docPartGallery w:val="Cover Pages"/>
          <w:docPartUnique/>
        </w:docPartObj>
      </w:sdtPr>
      <w:sdtEndPr/>
      <w:sdtContent>
        <w:p w14:paraId="246AFED0" w14:textId="6D474F2B" w:rsidR="00EF3D80" w:rsidRPr="00035569" w:rsidRDefault="00035569" w:rsidP="00035569">
          <w:pPr>
            <w:pStyle w:val="indentedtext"/>
          </w:pPr>
          <w:r>
            <w:rPr>
              <w:noProof/>
              <w:lang w:eastAsia="en-AU"/>
            </w:rPr>
            <w:drawing>
              <wp:inline distT="0" distB="0" distL="0" distR="0" wp14:anchorId="63B50640" wp14:editId="32BDB92A">
                <wp:extent cx="4514850" cy="1085633"/>
                <wp:effectExtent l="0" t="0" r="0" b="635"/>
                <wp:docPr id="6" name="Picture 6"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rauchb\Desktop\DH_inline_bla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387" cy="1099468"/>
                        </a:xfrm>
                        <a:prstGeom prst="rect">
                          <a:avLst/>
                        </a:prstGeom>
                        <a:noFill/>
                        <a:ln>
                          <a:noFill/>
                        </a:ln>
                      </pic:spPr>
                    </pic:pic>
                  </a:graphicData>
                </a:graphic>
              </wp:inline>
            </w:drawing>
          </w:r>
        </w:p>
        <w:p w14:paraId="3FEC123A" w14:textId="7ADAFF06" w:rsidR="00680575" w:rsidRDefault="00CE186A" w:rsidP="00CE186A">
          <w:pPr>
            <w:pStyle w:val="Title"/>
          </w:pPr>
          <w:r w:rsidRPr="00CE186A">
            <w:t>Review of published and grey literature on the presence of Antimicrobial resistance in food in Australia and New Zealand</w:t>
          </w:r>
        </w:p>
        <w:p w14:paraId="3E768DE1" w14:textId="17EF60D5" w:rsidR="00297FC9" w:rsidRPr="00297FC9" w:rsidRDefault="00297FC9" w:rsidP="00297FC9">
          <w:pPr>
            <w:pStyle w:val="Logo"/>
          </w:pPr>
          <w:r w:rsidRPr="00297FC9">
            <w:rPr>
              <w:noProof/>
              <w:lang w:eastAsia="en-AU"/>
            </w:rPr>
            <w:drawing>
              <wp:inline distT="0" distB="0" distL="0" distR="0" wp14:anchorId="55627962" wp14:editId="4E6B4B4B">
                <wp:extent cx="5704762" cy="1266667"/>
                <wp:effectExtent l="0" t="0" r="0" b="0"/>
                <wp:docPr id="8" name="Picture 8" descr="Three logo's: 1. CSIRO logo, 2. New Zealand Food Safety Science &amp; Research Centre logo and 3. The Universt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4762" cy="1266667"/>
                        </a:xfrm>
                        <a:prstGeom prst="rect">
                          <a:avLst/>
                        </a:prstGeom>
                      </pic:spPr>
                    </pic:pic>
                  </a:graphicData>
                </a:graphic>
              </wp:inline>
            </w:drawing>
          </w:r>
        </w:p>
        <w:p w14:paraId="1FD75311" w14:textId="06E94708" w:rsidR="00680575" w:rsidRPr="00B36888" w:rsidRDefault="00680575" w:rsidP="00B36888">
          <w:r w:rsidRPr="00B36888">
            <w:br w:type="page"/>
          </w:r>
        </w:p>
      </w:sdtContent>
    </w:sdt>
    <w:p w14:paraId="474A9351" w14:textId="1298FC04" w:rsidR="000D5CE4" w:rsidRPr="00B36888" w:rsidRDefault="000D5CE4" w:rsidP="00035569">
      <w:r w:rsidRPr="00B36888">
        <w:lastRenderedPageBreak/>
        <w:t>© Commonwealth of Australia as represented by the Department of Health 2018</w:t>
      </w:r>
    </w:p>
    <w:p w14:paraId="40111B11" w14:textId="77777777" w:rsidR="000D5CE4" w:rsidRPr="00B36888" w:rsidRDefault="000D5CE4" w:rsidP="00B36888">
      <w:pPr>
        <w:rPr>
          <w:rStyle w:val="Strong"/>
        </w:rPr>
      </w:pPr>
      <w:r w:rsidRPr="00B36888">
        <w:rPr>
          <w:rStyle w:val="Strong"/>
        </w:rPr>
        <w:t>Creative Commons Licence</w:t>
      </w:r>
    </w:p>
    <w:p w14:paraId="6B4842B9" w14:textId="77777777" w:rsidR="000D5CE4" w:rsidRPr="00B36888" w:rsidRDefault="000D5CE4" w:rsidP="00B36888">
      <w:r w:rsidRPr="00B36888">
        <w:rPr>
          <w:noProof/>
          <w:lang w:eastAsia="en-AU"/>
        </w:rPr>
        <w:drawing>
          <wp:inline distT="0" distB="0" distL="0" distR="0" wp14:anchorId="54DF027B" wp14:editId="0A6EFFE7">
            <wp:extent cx="1026160" cy="356870"/>
            <wp:effectExtent l="0" t="0" r="2540" b="5080"/>
            <wp:docPr id="7" name="Picture 7"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4E34B475" w14:textId="77777777" w:rsidR="000D5CE4" w:rsidRPr="00B36888" w:rsidRDefault="000D5CE4" w:rsidP="00B36888">
      <w:r w:rsidRPr="00B36888">
        <w:t xml:space="preserve">This publication is licensed under the Creative Commons Attribution 4.0 International Public License available from </w:t>
      </w:r>
      <w:hyperlink r:id="rId20" w:history="1">
        <w:r w:rsidRPr="00B36888">
          <w:rPr>
            <w:rStyle w:val="Hyperlink"/>
          </w:rPr>
          <w:t>https://creativecommons.org/licenses/by/4.0/legalcode</w:t>
        </w:r>
      </w:hyperlink>
      <w:r w:rsidRPr="00B36888">
        <w:t xml:space="preserve"> (“Licence”). You must read and understand the Licence before using any material from this publication. </w:t>
      </w:r>
    </w:p>
    <w:p w14:paraId="56FBD314" w14:textId="77777777" w:rsidR="000D5CE4" w:rsidRPr="00B36888" w:rsidRDefault="000D5CE4" w:rsidP="00B36888">
      <w:pPr>
        <w:rPr>
          <w:rStyle w:val="Strong"/>
        </w:rPr>
      </w:pPr>
      <w:r w:rsidRPr="00B36888">
        <w:rPr>
          <w:rStyle w:val="Strong"/>
        </w:rPr>
        <w:t>Restrictions</w:t>
      </w:r>
    </w:p>
    <w:p w14:paraId="15DD99A8" w14:textId="77777777" w:rsidR="000D5CE4" w:rsidRPr="00B36888" w:rsidRDefault="000D5CE4" w:rsidP="00B36888">
      <w:r w:rsidRPr="00B36888">
        <w:t xml:space="preserve">The Licence may not give you all the permissions necessary for your intended use. For example, other rights (such as publicity, privacy and moral rights) may limit how you use the material found in this publication.  </w:t>
      </w:r>
    </w:p>
    <w:p w14:paraId="715C9161" w14:textId="77777777" w:rsidR="000D5CE4" w:rsidRPr="00B36888" w:rsidRDefault="000D5CE4" w:rsidP="00B36888">
      <w:r w:rsidRPr="00B36888">
        <w:t xml:space="preserve">The Licence does not cover, and there is no permission given for, use of any of the following material found in this publication: </w:t>
      </w:r>
    </w:p>
    <w:p w14:paraId="07421DCB" w14:textId="77777777" w:rsidR="000D5CE4" w:rsidRPr="00C76892" w:rsidRDefault="000D5CE4" w:rsidP="00C76892">
      <w:pPr>
        <w:pStyle w:val="ListParagraph"/>
        <w:numPr>
          <w:ilvl w:val="0"/>
          <w:numId w:val="3"/>
        </w:numPr>
      </w:pPr>
      <w:r w:rsidRPr="00C76892">
        <w:t>the Commonwealth Coat of Arms. (by way of information, the terms under which the Coat of Arms may be used can be found on the Department of Prime Minister and Cabinet website http://www.dpmc.gov.au/government/commonwealth-coat-arms);</w:t>
      </w:r>
    </w:p>
    <w:p w14:paraId="0E7DA96D" w14:textId="77777777" w:rsidR="000D5CE4" w:rsidRPr="00C76892" w:rsidRDefault="000D5CE4" w:rsidP="00C76892">
      <w:pPr>
        <w:pStyle w:val="ListParagraph"/>
        <w:numPr>
          <w:ilvl w:val="0"/>
          <w:numId w:val="4"/>
        </w:numPr>
      </w:pPr>
      <w:r w:rsidRPr="00C76892">
        <w:t>any logos and trademarks;</w:t>
      </w:r>
    </w:p>
    <w:p w14:paraId="05D96250" w14:textId="77777777" w:rsidR="000D5CE4" w:rsidRPr="00C76892" w:rsidRDefault="000D5CE4" w:rsidP="00C76892">
      <w:pPr>
        <w:pStyle w:val="ListParagraph"/>
        <w:numPr>
          <w:ilvl w:val="0"/>
          <w:numId w:val="5"/>
        </w:numPr>
      </w:pPr>
      <w:r w:rsidRPr="00C76892">
        <w:t xml:space="preserve">any photographs and images; </w:t>
      </w:r>
    </w:p>
    <w:p w14:paraId="7F9D54E0" w14:textId="77777777" w:rsidR="000D5CE4" w:rsidRPr="00C76892" w:rsidRDefault="000D5CE4" w:rsidP="00C76892">
      <w:pPr>
        <w:pStyle w:val="ListParagraph"/>
        <w:numPr>
          <w:ilvl w:val="0"/>
          <w:numId w:val="6"/>
        </w:numPr>
      </w:pPr>
      <w:r w:rsidRPr="00C76892">
        <w:t>any signatures; and</w:t>
      </w:r>
    </w:p>
    <w:p w14:paraId="51CE0FF5" w14:textId="08AC0912" w:rsidR="000D5CE4" w:rsidRPr="00C76892" w:rsidRDefault="000D5CE4" w:rsidP="00C76892">
      <w:pPr>
        <w:pStyle w:val="ListParagraph"/>
        <w:numPr>
          <w:ilvl w:val="0"/>
          <w:numId w:val="7"/>
        </w:numPr>
      </w:pPr>
      <w:r w:rsidRPr="00C76892">
        <w:t>any materi</w:t>
      </w:r>
      <w:r w:rsidR="0099622E" w:rsidRPr="00C76892">
        <w:t>al belonging to third parties.</w:t>
      </w:r>
    </w:p>
    <w:p w14:paraId="69470A22" w14:textId="77777777" w:rsidR="000D5CE4" w:rsidRPr="00B36888" w:rsidRDefault="000D5CE4" w:rsidP="00B36888">
      <w:pPr>
        <w:rPr>
          <w:rStyle w:val="Strong"/>
        </w:rPr>
      </w:pPr>
      <w:r w:rsidRPr="00B36888">
        <w:rPr>
          <w:rStyle w:val="Strong"/>
        </w:rPr>
        <w:t>Attribution</w:t>
      </w:r>
    </w:p>
    <w:p w14:paraId="655CBC46" w14:textId="77777777" w:rsidR="000D5CE4" w:rsidRPr="00B36888" w:rsidRDefault="000D5CE4" w:rsidP="00B36888">
      <w:r w:rsidRPr="00B36888">
        <w:t>Without limiting your obligations under the Licence, the Department of Health requests that you attribute this publication in your work. Any reasonable form of words may be used provided that you:</w:t>
      </w:r>
    </w:p>
    <w:p w14:paraId="31AFC849" w14:textId="77777777" w:rsidR="000D5CE4" w:rsidRPr="00C76892" w:rsidRDefault="000D5CE4" w:rsidP="00C76892">
      <w:pPr>
        <w:pStyle w:val="ListParagraph"/>
        <w:numPr>
          <w:ilvl w:val="0"/>
          <w:numId w:val="8"/>
        </w:numPr>
      </w:pPr>
      <w:r w:rsidRPr="00C76892">
        <w:t xml:space="preserve">include a reference to this publication and where, practicable, the relevant page numbers; </w:t>
      </w:r>
    </w:p>
    <w:p w14:paraId="3FA35FDA" w14:textId="77777777" w:rsidR="000D5CE4" w:rsidRPr="00C76892" w:rsidRDefault="000D5CE4" w:rsidP="00C76892">
      <w:pPr>
        <w:pStyle w:val="ListParagraph"/>
        <w:numPr>
          <w:ilvl w:val="0"/>
          <w:numId w:val="9"/>
        </w:numPr>
      </w:pPr>
      <w:r w:rsidRPr="00C76892">
        <w:t>make it clear that you have permission to use the material under the Creative Commons Attribution 4.0 International Public License;</w:t>
      </w:r>
    </w:p>
    <w:p w14:paraId="79A10509" w14:textId="77777777" w:rsidR="000D5CE4" w:rsidRPr="00C76892" w:rsidRDefault="000D5CE4" w:rsidP="00C76892">
      <w:pPr>
        <w:pStyle w:val="ListParagraph"/>
        <w:numPr>
          <w:ilvl w:val="0"/>
          <w:numId w:val="10"/>
        </w:numPr>
      </w:pPr>
      <w:r w:rsidRPr="00C76892">
        <w:t xml:space="preserve">make it clear whether or not you have changed the material used from this publication; </w:t>
      </w:r>
    </w:p>
    <w:p w14:paraId="314B181E" w14:textId="423548AB" w:rsidR="000D5CE4" w:rsidRPr="00C76892" w:rsidRDefault="000D5CE4" w:rsidP="00C76892">
      <w:pPr>
        <w:pStyle w:val="ListParagraph"/>
        <w:numPr>
          <w:ilvl w:val="0"/>
          <w:numId w:val="11"/>
        </w:numPr>
      </w:pPr>
      <w:r w:rsidRPr="00C76892">
        <w:t>include a copyright notice in relation to the material used. In the case of no change to the material, the words “© Commonwealth of Australia (Department of Health) 2018” may be used. In the case where the material has been changed or adapted, the words: “Based on Commonwealth of Australia (Department of Health) material” may be used; and</w:t>
      </w:r>
    </w:p>
    <w:p w14:paraId="387736F5" w14:textId="76E76301" w:rsidR="000D5CE4" w:rsidRPr="00C76892" w:rsidRDefault="000D5CE4" w:rsidP="00C76892">
      <w:pPr>
        <w:pStyle w:val="ListParagraph"/>
        <w:numPr>
          <w:ilvl w:val="0"/>
          <w:numId w:val="12"/>
        </w:numPr>
      </w:pPr>
      <w:r w:rsidRPr="00C76892">
        <w:t>do not suggest that the Department of Health endorses you or your use of the material.</w:t>
      </w:r>
    </w:p>
    <w:p w14:paraId="5F9F5F1A" w14:textId="77777777" w:rsidR="00A41EA1" w:rsidRDefault="00A41EA1" w:rsidP="00B36888">
      <w:pPr>
        <w:rPr>
          <w:rStyle w:val="Strong"/>
        </w:rPr>
      </w:pPr>
    </w:p>
    <w:p w14:paraId="6812AA11" w14:textId="2851A7CE" w:rsidR="000D5CE4" w:rsidRPr="00B36888" w:rsidRDefault="000D5CE4" w:rsidP="00B36888">
      <w:pPr>
        <w:rPr>
          <w:rStyle w:val="Strong"/>
        </w:rPr>
      </w:pPr>
      <w:r w:rsidRPr="00B36888">
        <w:rPr>
          <w:rStyle w:val="Strong"/>
        </w:rPr>
        <w:lastRenderedPageBreak/>
        <w:t>Enquiries</w:t>
      </w:r>
    </w:p>
    <w:p w14:paraId="1E378F87" w14:textId="77777777" w:rsidR="006E2C5B" w:rsidRDefault="000D5CE4" w:rsidP="006E2C5B">
      <w:pPr>
        <w:rPr>
          <w:rStyle w:val="Hyperlink"/>
          <w:rFonts w:cs="Arial"/>
        </w:rPr>
      </w:pPr>
      <w:r w:rsidRPr="006D55B2">
        <w:rPr>
          <w:rFonts w:cs="Arial"/>
        </w:rPr>
        <w:t xml:space="preserve">Enquiries regarding any other use of this publication should be addressed to the Branch Manager, Communication Branch, Department of Health, GPO Box 9848, Canberra ACT 2601, or via e-mail to </w:t>
      </w:r>
      <w:hyperlink r:id="rId21" w:history="1">
        <w:r w:rsidRPr="00A80B41">
          <w:rPr>
            <w:rStyle w:val="Hyperlink"/>
            <w:rFonts w:cs="Arial"/>
          </w:rPr>
          <w:t>copyright@health.gov.au</w:t>
        </w:r>
      </w:hyperlink>
    </w:p>
    <w:p w14:paraId="63E0C026" w14:textId="536D2BD6" w:rsidR="00EF705E" w:rsidRPr="005A6FD3" w:rsidRDefault="00EF705E" w:rsidP="006E2C5B">
      <w:r w:rsidRPr="0002151D">
        <w:rPr>
          <w:rStyle w:val="Strong"/>
        </w:rPr>
        <w:t>Principle Investigator (PI):</w:t>
      </w:r>
      <w:r w:rsidRPr="00B957F6">
        <w:t xml:space="preserve"> </w:t>
      </w:r>
      <w:r w:rsidRPr="00C370F4">
        <w:t>Kari Gobius</w:t>
      </w:r>
    </w:p>
    <w:p w14:paraId="40386019" w14:textId="508755FE" w:rsidR="00EF705E" w:rsidRPr="00C370F4" w:rsidRDefault="00EF705E" w:rsidP="00EF705E">
      <w:r w:rsidRPr="00C370F4">
        <w:rPr>
          <w:rStyle w:val="Strong"/>
        </w:rPr>
        <w:t>List of authors:</w:t>
      </w:r>
      <w:r w:rsidRPr="00C370F4">
        <w:t xml:space="preserve"> Kari Gobius</w:t>
      </w:r>
      <w:r w:rsidRPr="004310DC">
        <w:rPr>
          <w:vertAlign w:val="superscript"/>
        </w:rPr>
        <w:t>1</w:t>
      </w:r>
      <w:r w:rsidRPr="00C370F4">
        <w:t>, Darren Trott</w:t>
      </w:r>
      <w:r w:rsidR="00296600" w:rsidRPr="004310DC">
        <w:rPr>
          <w:vertAlign w:val="superscript"/>
        </w:rPr>
        <w:t>2</w:t>
      </w:r>
      <w:r w:rsidRPr="00C370F4">
        <w:t xml:space="preserve">, </w:t>
      </w:r>
      <w:r w:rsidR="00CB701B" w:rsidRPr="00C370F4">
        <w:t>Nicola King</w:t>
      </w:r>
      <w:r w:rsidR="00296600" w:rsidRPr="004310DC">
        <w:rPr>
          <w:vertAlign w:val="superscript"/>
        </w:rPr>
        <w:t>3</w:t>
      </w:r>
      <w:r w:rsidR="00CB701B" w:rsidRPr="00C370F4">
        <w:t xml:space="preserve">, </w:t>
      </w:r>
      <w:r w:rsidRPr="00C370F4">
        <w:t>Robert Barlow</w:t>
      </w:r>
      <w:r w:rsidRPr="004310DC">
        <w:rPr>
          <w:vertAlign w:val="superscript"/>
        </w:rPr>
        <w:t>1</w:t>
      </w:r>
      <w:r w:rsidRPr="00C370F4">
        <w:t>, Catherine McAuley</w:t>
      </w:r>
      <w:r w:rsidRPr="004310DC">
        <w:rPr>
          <w:vertAlign w:val="superscript"/>
        </w:rPr>
        <w:t>1</w:t>
      </w:r>
      <w:r w:rsidRPr="00C370F4">
        <w:t>, Stephen Page</w:t>
      </w:r>
      <w:r w:rsidR="00296600" w:rsidRPr="004310DC">
        <w:rPr>
          <w:vertAlign w:val="superscript"/>
        </w:rPr>
        <w:t>2</w:t>
      </w:r>
      <w:r w:rsidRPr="00C370F4">
        <w:t xml:space="preserve"> and Nigel French</w:t>
      </w:r>
      <w:r w:rsidR="00296600" w:rsidRPr="004310DC">
        <w:rPr>
          <w:vertAlign w:val="superscript"/>
        </w:rPr>
        <w:t>3</w:t>
      </w:r>
    </w:p>
    <w:p w14:paraId="4DCB874F" w14:textId="2AFCB678" w:rsidR="00EF705E" w:rsidRPr="001C4100" w:rsidRDefault="00EF705E" w:rsidP="00EF705E">
      <w:r w:rsidRPr="001C4100">
        <w:rPr>
          <w:vertAlign w:val="superscript"/>
        </w:rPr>
        <w:t>1</w:t>
      </w:r>
      <w:r w:rsidRPr="001C4100">
        <w:t xml:space="preserve">CSIRO; </w:t>
      </w:r>
      <w:r w:rsidR="00CB701B">
        <w:rPr>
          <w:vertAlign w:val="superscript"/>
        </w:rPr>
        <w:t>2</w:t>
      </w:r>
      <w:r w:rsidR="00CB701B" w:rsidRPr="001C4100">
        <w:t>The Univ. of Adelaide</w:t>
      </w:r>
      <w:r w:rsidR="00CB701B">
        <w:t xml:space="preserve">; </w:t>
      </w:r>
      <w:r w:rsidR="00CB701B">
        <w:rPr>
          <w:vertAlign w:val="superscript"/>
        </w:rPr>
        <w:t>3</w:t>
      </w:r>
      <w:r w:rsidRPr="001C4100">
        <w:t>New Zealand Food Safety Science and Research Centre (NZFSSRC).</w:t>
      </w:r>
    </w:p>
    <w:p w14:paraId="055F1F25" w14:textId="77777777" w:rsidR="00EF705E" w:rsidRPr="00C370F4" w:rsidRDefault="00EF705E" w:rsidP="00C370F4">
      <w:pPr>
        <w:rPr>
          <w:rStyle w:val="Strong"/>
        </w:rPr>
      </w:pPr>
      <w:r w:rsidRPr="00C370F4">
        <w:rPr>
          <w:rStyle w:val="Strong"/>
        </w:rPr>
        <w:t>Citation</w:t>
      </w:r>
    </w:p>
    <w:p w14:paraId="2D3A8238" w14:textId="3B670E93" w:rsidR="00EF705E" w:rsidRPr="00734AE3" w:rsidRDefault="000D5CE4" w:rsidP="00734AE3">
      <w:r>
        <w:t>Australian Government Department of Health</w:t>
      </w:r>
      <w:r w:rsidR="00EF705E" w:rsidRPr="001C4100">
        <w:t xml:space="preserve"> (2018). Review of published and grey literature on the presence of antimicrobial resistance in food in Australia and New Zealand.</w:t>
      </w:r>
    </w:p>
    <w:p w14:paraId="429CF7BD" w14:textId="77777777" w:rsidR="004C40C7" w:rsidRPr="00C370F4" w:rsidRDefault="004C40C7" w:rsidP="00C370F4">
      <w:pPr>
        <w:rPr>
          <w:rStyle w:val="Strong"/>
        </w:rPr>
      </w:pPr>
      <w:r w:rsidRPr="00C370F4">
        <w:rPr>
          <w:rStyle w:val="Strong"/>
        </w:rPr>
        <w:t>Acknowledgements</w:t>
      </w:r>
    </w:p>
    <w:p w14:paraId="1AD8ED0C" w14:textId="7950FE0B" w:rsidR="004C40C7" w:rsidRPr="00086327" w:rsidRDefault="004C40C7" w:rsidP="00734AE3">
      <w:r w:rsidRPr="00086327">
        <w:t>The authors express their gratitude to the many people involved in the Australian and New Zealand food industries who contributed information</w:t>
      </w:r>
      <w:r w:rsidR="00261CD5">
        <w:t>,</w:t>
      </w:r>
      <w:r w:rsidRPr="00086327">
        <w:t xml:space="preserve"> advice </w:t>
      </w:r>
      <w:r w:rsidR="00261CD5">
        <w:t>and editorial assistance in the preparation of</w:t>
      </w:r>
      <w:r w:rsidR="00261CD5" w:rsidRPr="00086327">
        <w:t xml:space="preserve"> </w:t>
      </w:r>
      <w:r w:rsidRPr="00086327">
        <w:t xml:space="preserve">this review. </w:t>
      </w:r>
      <w:r w:rsidR="00261CD5">
        <w:t>In particular, we acknowledge the assistance of Dr Pat Mitchell and Dr Lechelle van Breda (Australian Pork), Dr Kylie Hewson (Australian Chicken Meat Federation, Agrifutures), Dr Raymond Chia (Australian Eggs) and Dr Matt Landos and Dr Jeremy Carson (representing Australia’s aquaculture</w:t>
      </w:r>
      <w:r w:rsidR="0005562D">
        <w:t xml:space="preserve">). </w:t>
      </w:r>
      <w:r w:rsidRPr="00086327">
        <w:t xml:space="preserve">We also thank the Australian Government Department of Health for financial support for this project and all experts who have </w:t>
      </w:r>
      <w:r w:rsidR="00B25A22" w:rsidRPr="00086327">
        <w:t>contributed advice and knowledge. Special thanks are made to Dr Tamsyn Stanborough for professional and editorial assistance in preparation of th</w:t>
      </w:r>
      <w:r w:rsidR="00E73207" w:rsidRPr="00086327">
        <w:t>is</w:t>
      </w:r>
      <w:r w:rsidR="00B25A22" w:rsidRPr="00086327">
        <w:t xml:space="preserve"> report.</w:t>
      </w:r>
    </w:p>
    <w:p w14:paraId="13B39E01" w14:textId="77777777" w:rsidR="00EF705E" w:rsidRPr="00C370F4" w:rsidRDefault="00EF705E" w:rsidP="00C370F4">
      <w:pPr>
        <w:rPr>
          <w:rStyle w:val="Strong"/>
        </w:rPr>
      </w:pPr>
      <w:r w:rsidRPr="00C370F4">
        <w:rPr>
          <w:rStyle w:val="Strong"/>
        </w:rPr>
        <w:t>Important disclaimer</w:t>
      </w:r>
    </w:p>
    <w:p w14:paraId="6CC14A07" w14:textId="77777777" w:rsidR="00EF705E" w:rsidRPr="001C4100" w:rsidRDefault="00EF705E" w:rsidP="00734AE3">
      <w:r w:rsidRPr="001C4100">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14:paraId="631EBC1E" w14:textId="2E8525F5" w:rsidR="001C4100" w:rsidRPr="00AA4285" w:rsidRDefault="001C4100" w:rsidP="00AA4285">
      <w:pPr>
        <w:sectPr w:rsidR="001C4100" w:rsidRPr="00AA4285" w:rsidSect="00B36888">
          <w:headerReference w:type="even" r:id="rId22"/>
          <w:headerReference w:type="default" r:id="rId23"/>
          <w:footerReference w:type="even" r:id="rId24"/>
          <w:footerReference w:type="default" r:id="rId25"/>
          <w:headerReference w:type="first" r:id="rId26"/>
          <w:footerReference w:type="first" r:id="rId27"/>
          <w:pgSz w:w="11906" w:h="16838"/>
          <w:pgMar w:top="1135" w:right="1440" w:bottom="709" w:left="1440" w:header="708" w:footer="708" w:gutter="0"/>
          <w:pgNumType w:start="0"/>
          <w:cols w:space="708"/>
          <w:titlePg/>
          <w:docGrid w:linePitch="360"/>
        </w:sectPr>
      </w:pPr>
    </w:p>
    <w:sdt>
      <w:sdtPr>
        <w:rPr>
          <w:rFonts w:asciiTheme="minorHAnsi" w:eastAsiaTheme="minorHAnsi" w:hAnsiTheme="minorHAnsi" w:cstheme="minorBidi"/>
          <w:b w:val="0"/>
          <w:color w:val="auto"/>
          <w:sz w:val="24"/>
          <w:szCs w:val="22"/>
          <w:lang w:val="en-AU"/>
        </w:rPr>
        <w:id w:val="-856733000"/>
        <w:docPartObj>
          <w:docPartGallery w:val="Table of Contents"/>
          <w:docPartUnique/>
        </w:docPartObj>
      </w:sdtPr>
      <w:sdtEndPr/>
      <w:sdtContent>
        <w:p w14:paraId="6E1BDAD3" w14:textId="66B26FCD" w:rsidR="003B232E" w:rsidRDefault="003B232E">
          <w:pPr>
            <w:pStyle w:val="TOCHeading"/>
          </w:pPr>
          <w:r>
            <w:t>Table of Contents</w:t>
          </w:r>
        </w:p>
        <w:p w14:paraId="6D4C4DC7" w14:textId="6AA44ADE" w:rsidR="003B232E" w:rsidRDefault="003B232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4719407" w:history="1">
            <w:r w:rsidRPr="005B0752">
              <w:rPr>
                <w:rStyle w:val="Hyperlink"/>
                <w:noProof/>
              </w:rPr>
              <w:t>EXECUTIVE SUMMARY</w:t>
            </w:r>
            <w:r>
              <w:rPr>
                <w:noProof/>
                <w:webHidden/>
              </w:rPr>
              <w:tab/>
            </w:r>
            <w:r>
              <w:rPr>
                <w:noProof/>
                <w:webHidden/>
              </w:rPr>
              <w:fldChar w:fldCharType="begin"/>
            </w:r>
            <w:r>
              <w:rPr>
                <w:noProof/>
                <w:webHidden/>
              </w:rPr>
              <w:instrText xml:space="preserve"> PAGEREF _Toc24719407 \h </w:instrText>
            </w:r>
            <w:r>
              <w:rPr>
                <w:noProof/>
                <w:webHidden/>
              </w:rPr>
            </w:r>
            <w:r>
              <w:rPr>
                <w:noProof/>
                <w:webHidden/>
              </w:rPr>
              <w:fldChar w:fldCharType="separate"/>
            </w:r>
            <w:r w:rsidR="009B49EC">
              <w:rPr>
                <w:noProof/>
                <w:webHidden/>
              </w:rPr>
              <w:t>1</w:t>
            </w:r>
            <w:r>
              <w:rPr>
                <w:noProof/>
                <w:webHidden/>
              </w:rPr>
              <w:fldChar w:fldCharType="end"/>
            </w:r>
          </w:hyperlink>
        </w:p>
        <w:p w14:paraId="2350C01C" w14:textId="306321C6" w:rsidR="003B232E" w:rsidRDefault="00E565AF">
          <w:pPr>
            <w:pStyle w:val="TOC2"/>
            <w:tabs>
              <w:tab w:val="right" w:leader="dot" w:pos="9016"/>
            </w:tabs>
            <w:rPr>
              <w:rFonts w:eastAsiaTheme="minorEastAsia"/>
              <w:noProof/>
              <w:lang w:eastAsia="en-AU"/>
            </w:rPr>
          </w:pPr>
          <w:hyperlink w:anchor="_Toc24719408" w:history="1">
            <w:r w:rsidR="003B232E" w:rsidRPr="005B0752">
              <w:rPr>
                <w:rStyle w:val="Hyperlink"/>
                <w:noProof/>
              </w:rPr>
              <w:t>Recommendations for the implementation of food sector-specific pilot studies appropriate for the provision of harmonised surveillance data</w:t>
            </w:r>
            <w:r w:rsidR="003B232E">
              <w:rPr>
                <w:noProof/>
                <w:webHidden/>
              </w:rPr>
              <w:tab/>
            </w:r>
            <w:r w:rsidR="003B232E">
              <w:rPr>
                <w:noProof/>
                <w:webHidden/>
              </w:rPr>
              <w:fldChar w:fldCharType="begin"/>
            </w:r>
            <w:r w:rsidR="003B232E">
              <w:rPr>
                <w:noProof/>
                <w:webHidden/>
              </w:rPr>
              <w:instrText xml:space="preserve"> PAGEREF _Toc24719408 \h </w:instrText>
            </w:r>
            <w:r w:rsidR="003B232E">
              <w:rPr>
                <w:noProof/>
                <w:webHidden/>
              </w:rPr>
            </w:r>
            <w:r w:rsidR="003B232E">
              <w:rPr>
                <w:noProof/>
                <w:webHidden/>
              </w:rPr>
              <w:fldChar w:fldCharType="separate"/>
            </w:r>
            <w:r w:rsidR="009B49EC">
              <w:rPr>
                <w:noProof/>
                <w:webHidden/>
              </w:rPr>
              <w:t>2</w:t>
            </w:r>
            <w:r w:rsidR="003B232E">
              <w:rPr>
                <w:noProof/>
                <w:webHidden/>
              </w:rPr>
              <w:fldChar w:fldCharType="end"/>
            </w:r>
          </w:hyperlink>
        </w:p>
        <w:p w14:paraId="6BE6AC8A" w14:textId="07AD362E" w:rsidR="003B232E" w:rsidRDefault="00E565AF">
          <w:pPr>
            <w:pStyle w:val="TOC1"/>
            <w:tabs>
              <w:tab w:val="right" w:leader="dot" w:pos="9016"/>
            </w:tabs>
            <w:rPr>
              <w:rFonts w:eastAsiaTheme="minorEastAsia"/>
              <w:noProof/>
              <w:lang w:eastAsia="en-AU"/>
            </w:rPr>
          </w:pPr>
          <w:hyperlink w:anchor="_Toc24719409" w:history="1">
            <w:r w:rsidR="003B232E" w:rsidRPr="005B0752">
              <w:rPr>
                <w:rStyle w:val="Hyperlink"/>
                <w:noProof/>
              </w:rPr>
              <w:t>GLOSSARY</w:t>
            </w:r>
            <w:r w:rsidR="003B232E">
              <w:rPr>
                <w:noProof/>
                <w:webHidden/>
              </w:rPr>
              <w:tab/>
            </w:r>
            <w:r w:rsidR="003B232E">
              <w:rPr>
                <w:noProof/>
                <w:webHidden/>
              </w:rPr>
              <w:fldChar w:fldCharType="begin"/>
            </w:r>
            <w:r w:rsidR="003B232E">
              <w:rPr>
                <w:noProof/>
                <w:webHidden/>
              </w:rPr>
              <w:instrText xml:space="preserve"> PAGEREF _Toc24719409 \h </w:instrText>
            </w:r>
            <w:r w:rsidR="003B232E">
              <w:rPr>
                <w:noProof/>
                <w:webHidden/>
              </w:rPr>
            </w:r>
            <w:r w:rsidR="003B232E">
              <w:rPr>
                <w:noProof/>
                <w:webHidden/>
              </w:rPr>
              <w:fldChar w:fldCharType="separate"/>
            </w:r>
            <w:r w:rsidR="009B49EC">
              <w:rPr>
                <w:noProof/>
                <w:webHidden/>
              </w:rPr>
              <w:t>3</w:t>
            </w:r>
            <w:r w:rsidR="003B232E">
              <w:rPr>
                <w:noProof/>
                <w:webHidden/>
              </w:rPr>
              <w:fldChar w:fldCharType="end"/>
            </w:r>
          </w:hyperlink>
        </w:p>
        <w:p w14:paraId="0B761715" w14:textId="685525A4" w:rsidR="003B232E" w:rsidRDefault="00E565AF">
          <w:pPr>
            <w:pStyle w:val="TOC2"/>
            <w:tabs>
              <w:tab w:val="right" w:leader="dot" w:pos="9016"/>
            </w:tabs>
            <w:rPr>
              <w:rFonts w:eastAsiaTheme="minorEastAsia"/>
              <w:noProof/>
              <w:lang w:eastAsia="en-AU"/>
            </w:rPr>
          </w:pPr>
          <w:hyperlink w:anchor="_Toc24719410" w:history="1">
            <w:r w:rsidR="003B232E" w:rsidRPr="005B0752">
              <w:rPr>
                <w:rStyle w:val="Hyperlink"/>
                <w:noProof/>
              </w:rPr>
              <w:t>Australian context</w:t>
            </w:r>
            <w:r w:rsidR="003B232E">
              <w:rPr>
                <w:noProof/>
                <w:webHidden/>
              </w:rPr>
              <w:tab/>
            </w:r>
            <w:r w:rsidR="003B232E">
              <w:rPr>
                <w:noProof/>
                <w:webHidden/>
              </w:rPr>
              <w:fldChar w:fldCharType="begin"/>
            </w:r>
            <w:r w:rsidR="003B232E">
              <w:rPr>
                <w:noProof/>
                <w:webHidden/>
              </w:rPr>
              <w:instrText xml:space="preserve"> PAGEREF _Toc24719410 \h </w:instrText>
            </w:r>
            <w:r w:rsidR="003B232E">
              <w:rPr>
                <w:noProof/>
                <w:webHidden/>
              </w:rPr>
            </w:r>
            <w:r w:rsidR="003B232E">
              <w:rPr>
                <w:noProof/>
                <w:webHidden/>
              </w:rPr>
              <w:fldChar w:fldCharType="separate"/>
            </w:r>
            <w:r w:rsidR="009B49EC">
              <w:rPr>
                <w:noProof/>
                <w:webHidden/>
              </w:rPr>
              <w:t>5</w:t>
            </w:r>
            <w:r w:rsidR="003B232E">
              <w:rPr>
                <w:noProof/>
                <w:webHidden/>
              </w:rPr>
              <w:fldChar w:fldCharType="end"/>
            </w:r>
          </w:hyperlink>
        </w:p>
        <w:p w14:paraId="4C60384D" w14:textId="36A7223C" w:rsidR="003B232E" w:rsidRDefault="00E565AF">
          <w:pPr>
            <w:pStyle w:val="TOC2"/>
            <w:tabs>
              <w:tab w:val="right" w:leader="dot" w:pos="9016"/>
            </w:tabs>
            <w:rPr>
              <w:rFonts w:eastAsiaTheme="minorEastAsia"/>
              <w:noProof/>
              <w:lang w:eastAsia="en-AU"/>
            </w:rPr>
          </w:pPr>
          <w:hyperlink w:anchor="_Toc24719411" w:history="1">
            <w:r w:rsidR="003B232E" w:rsidRPr="005B0752">
              <w:rPr>
                <w:rStyle w:val="Hyperlink"/>
                <w:noProof/>
              </w:rPr>
              <w:t>New Zealand context</w:t>
            </w:r>
            <w:r w:rsidR="003B232E">
              <w:rPr>
                <w:noProof/>
                <w:webHidden/>
              </w:rPr>
              <w:tab/>
            </w:r>
            <w:r w:rsidR="003B232E">
              <w:rPr>
                <w:noProof/>
                <w:webHidden/>
              </w:rPr>
              <w:fldChar w:fldCharType="begin"/>
            </w:r>
            <w:r w:rsidR="003B232E">
              <w:rPr>
                <w:noProof/>
                <w:webHidden/>
              </w:rPr>
              <w:instrText xml:space="preserve"> PAGEREF _Toc24719411 \h </w:instrText>
            </w:r>
            <w:r w:rsidR="003B232E">
              <w:rPr>
                <w:noProof/>
                <w:webHidden/>
              </w:rPr>
            </w:r>
            <w:r w:rsidR="003B232E">
              <w:rPr>
                <w:noProof/>
                <w:webHidden/>
              </w:rPr>
              <w:fldChar w:fldCharType="separate"/>
            </w:r>
            <w:r w:rsidR="009B49EC">
              <w:rPr>
                <w:noProof/>
                <w:webHidden/>
              </w:rPr>
              <w:t>6</w:t>
            </w:r>
            <w:r w:rsidR="003B232E">
              <w:rPr>
                <w:noProof/>
                <w:webHidden/>
              </w:rPr>
              <w:fldChar w:fldCharType="end"/>
            </w:r>
          </w:hyperlink>
        </w:p>
        <w:p w14:paraId="225CBA3E" w14:textId="686DBD83" w:rsidR="003B232E" w:rsidRDefault="00E565AF">
          <w:pPr>
            <w:pStyle w:val="TOC2"/>
            <w:tabs>
              <w:tab w:val="right" w:leader="dot" w:pos="9016"/>
            </w:tabs>
            <w:rPr>
              <w:rFonts w:eastAsiaTheme="minorEastAsia"/>
              <w:noProof/>
              <w:lang w:eastAsia="en-AU"/>
            </w:rPr>
          </w:pPr>
          <w:hyperlink w:anchor="_Toc24719412" w:history="1">
            <w:r w:rsidR="003B232E" w:rsidRPr="005B0752">
              <w:rPr>
                <w:rStyle w:val="Hyperlink"/>
                <w:noProof/>
              </w:rPr>
              <w:t>Antimicrobial use guidelines and classification in Australia and New Zealand</w:t>
            </w:r>
            <w:r w:rsidR="003B232E">
              <w:rPr>
                <w:noProof/>
                <w:webHidden/>
              </w:rPr>
              <w:tab/>
            </w:r>
            <w:r w:rsidR="003B232E">
              <w:rPr>
                <w:noProof/>
                <w:webHidden/>
              </w:rPr>
              <w:fldChar w:fldCharType="begin"/>
            </w:r>
            <w:r w:rsidR="003B232E">
              <w:rPr>
                <w:noProof/>
                <w:webHidden/>
              </w:rPr>
              <w:instrText xml:space="preserve"> PAGEREF _Toc24719412 \h </w:instrText>
            </w:r>
            <w:r w:rsidR="003B232E">
              <w:rPr>
                <w:noProof/>
                <w:webHidden/>
              </w:rPr>
            </w:r>
            <w:r w:rsidR="003B232E">
              <w:rPr>
                <w:noProof/>
                <w:webHidden/>
              </w:rPr>
              <w:fldChar w:fldCharType="separate"/>
            </w:r>
            <w:r w:rsidR="009B49EC">
              <w:rPr>
                <w:noProof/>
                <w:webHidden/>
              </w:rPr>
              <w:t>7</w:t>
            </w:r>
            <w:r w:rsidR="003B232E">
              <w:rPr>
                <w:noProof/>
                <w:webHidden/>
              </w:rPr>
              <w:fldChar w:fldCharType="end"/>
            </w:r>
          </w:hyperlink>
        </w:p>
        <w:p w14:paraId="5A618EF3" w14:textId="140BC391" w:rsidR="003B232E" w:rsidRDefault="00E565AF">
          <w:pPr>
            <w:pStyle w:val="TOC2"/>
            <w:tabs>
              <w:tab w:val="right" w:leader="dot" w:pos="9016"/>
            </w:tabs>
            <w:rPr>
              <w:rFonts w:eastAsiaTheme="minorEastAsia"/>
              <w:noProof/>
              <w:lang w:eastAsia="en-AU"/>
            </w:rPr>
          </w:pPr>
          <w:hyperlink w:anchor="_Toc24719413" w:history="1">
            <w:r w:rsidR="003B232E" w:rsidRPr="005B0752">
              <w:rPr>
                <w:rStyle w:val="Hyperlink"/>
                <w:noProof/>
              </w:rPr>
              <w:t>Antimicrobial susceptibility testing guidelines for Australia and New Zealand</w:t>
            </w:r>
            <w:r w:rsidR="003B232E">
              <w:rPr>
                <w:noProof/>
                <w:webHidden/>
              </w:rPr>
              <w:tab/>
            </w:r>
            <w:r w:rsidR="003B232E">
              <w:rPr>
                <w:noProof/>
                <w:webHidden/>
              </w:rPr>
              <w:fldChar w:fldCharType="begin"/>
            </w:r>
            <w:r w:rsidR="003B232E">
              <w:rPr>
                <w:noProof/>
                <w:webHidden/>
              </w:rPr>
              <w:instrText xml:space="preserve"> PAGEREF _Toc24719413 \h </w:instrText>
            </w:r>
            <w:r w:rsidR="003B232E">
              <w:rPr>
                <w:noProof/>
                <w:webHidden/>
              </w:rPr>
            </w:r>
            <w:r w:rsidR="003B232E">
              <w:rPr>
                <w:noProof/>
                <w:webHidden/>
              </w:rPr>
              <w:fldChar w:fldCharType="separate"/>
            </w:r>
            <w:r w:rsidR="009B49EC">
              <w:rPr>
                <w:noProof/>
                <w:webHidden/>
              </w:rPr>
              <w:t>8</w:t>
            </w:r>
            <w:r w:rsidR="003B232E">
              <w:rPr>
                <w:noProof/>
                <w:webHidden/>
              </w:rPr>
              <w:fldChar w:fldCharType="end"/>
            </w:r>
          </w:hyperlink>
        </w:p>
        <w:p w14:paraId="6BB5E37B" w14:textId="5026F606" w:rsidR="003B232E" w:rsidRDefault="00E565AF">
          <w:pPr>
            <w:pStyle w:val="TOC2"/>
            <w:tabs>
              <w:tab w:val="right" w:leader="dot" w:pos="9016"/>
            </w:tabs>
            <w:rPr>
              <w:rFonts w:eastAsiaTheme="minorEastAsia"/>
              <w:noProof/>
              <w:lang w:eastAsia="en-AU"/>
            </w:rPr>
          </w:pPr>
          <w:hyperlink w:anchor="_Toc24719414" w:history="1">
            <w:r w:rsidR="003B232E" w:rsidRPr="005B0752">
              <w:rPr>
                <w:rStyle w:val="Hyperlink"/>
                <w:noProof/>
              </w:rPr>
              <w:t>Classification of antimicrobial-resistant bacteria in food systems</w:t>
            </w:r>
            <w:r w:rsidR="003B232E">
              <w:rPr>
                <w:noProof/>
                <w:webHidden/>
              </w:rPr>
              <w:tab/>
            </w:r>
            <w:r w:rsidR="003B232E">
              <w:rPr>
                <w:noProof/>
                <w:webHidden/>
              </w:rPr>
              <w:fldChar w:fldCharType="begin"/>
            </w:r>
            <w:r w:rsidR="003B232E">
              <w:rPr>
                <w:noProof/>
                <w:webHidden/>
              </w:rPr>
              <w:instrText xml:space="preserve"> PAGEREF _Toc24719414 \h </w:instrText>
            </w:r>
            <w:r w:rsidR="003B232E">
              <w:rPr>
                <w:noProof/>
                <w:webHidden/>
              </w:rPr>
            </w:r>
            <w:r w:rsidR="003B232E">
              <w:rPr>
                <w:noProof/>
                <w:webHidden/>
              </w:rPr>
              <w:fldChar w:fldCharType="separate"/>
            </w:r>
            <w:r w:rsidR="009B49EC">
              <w:rPr>
                <w:noProof/>
                <w:webHidden/>
              </w:rPr>
              <w:t>9</w:t>
            </w:r>
            <w:r w:rsidR="003B232E">
              <w:rPr>
                <w:noProof/>
                <w:webHidden/>
              </w:rPr>
              <w:fldChar w:fldCharType="end"/>
            </w:r>
          </w:hyperlink>
        </w:p>
        <w:p w14:paraId="3BE4D268" w14:textId="7794DE81" w:rsidR="003B232E" w:rsidRDefault="00E565AF">
          <w:pPr>
            <w:pStyle w:val="TOC1"/>
            <w:tabs>
              <w:tab w:val="right" w:leader="dot" w:pos="9016"/>
            </w:tabs>
            <w:rPr>
              <w:rFonts w:eastAsiaTheme="minorEastAsia"/>
              <w:noProof/>
              <w:lang w:eastAsia="en-AU"/>
            </w:rPr>
          </w:pPr>
          <w:hyperlink w:anchor="_Toc24719415" w:history="1">
            <w:r w:rsidR="003B232E" w:rsidRPr="005B0752">
              <w:rPr>
                <w:rStyle w:val="Hyperlink"/>
                <w:noProof/>
              </w:rPr>
              <w:t>AIMS AND OBJECTIVES</w:t>
            </w:r>
            <w:r w:rsidR="003B232E">
              <w:rPr>
                <w:noProof/>
                <w:webHidden/>
              </w:rPr>
              <w:tab/>
            </w:r>
            <w:r w:rsidR="003B232E">
              <w:rPr>
                <w:noProof/>
                <w:webHidden/>
              </w:rPr>
              <w:fldChar w:fldCharType="begin"/>
            </w:r>
            <w:r w:rsidR="003B232E">
              <w:rPr>
                <w:noProof/>
                <w:webHidden/>
              </w:rPr>
              <w:instrText xml:space="preserve"> PAGEREF _Toc24719415 \h </w:instrText>
            </w:r>
            <w:r w:rsidR="003B232E">
              <w:rPr>
                <w:noProof/>
                <w:webHidden/>
              </w:rPr>
            </w:r>
            <w:r w:rsidR="003B232E">
              <w:rPr>
                <w:noProof/>
                <w:webHidden/>
              </w:rPr>
              <w:fldChar w:fldCharType="separate"/>
            </w:r>
            <w:r w:rsidR="009B49EC">
              <w:rPr>
                <w:noProof/>
                <w:webHidden/>
              </w:rPr>
              <w:t>11</w:t>
            </w:r>
            <w:r w:rsidR="003B232E">
              <w:rPr>
                <w:noProof/>
                <w:webHidden/>
              </w:rPr>
              <w:fldChar w:fldCharType="end"/>
            </w:r>
          </w:hyperlink>
        </w:p>
        <w:p w14:paraId="5468A8D6" w14:textId="08CD9A1F" w:rsidR="003B232E" w:rsidRDefault="00E565AF">
          <w:pPr>
            <w:pStyle w:val="TOC1"/>
            <w:tabs>
              <w:tab w:val="right" w:leader="dot" w:pos="9016"/>
            </w:tabs>
            <w:rPr>
              <w:rFonts w:eastAsiaTheme="minorEastAsia"/>
              <w:noProof/>
              <w:lang w:eastAsia="en-AU"/>
            </w:rPr>
          </w:pPr>
          <w:hyperlink w:anchor="_Toc24719416" w:history="1">
            <w:r w:rsidR="003B232E" w:rsidRPr="005B0752">
              <w:rPr>
                <w:rStyle w:val="Hyperlink"/>
                <w:noProof/>
              </w:rPr>
              <w:t>METHODS</w:t>
            </w:r>
            <w:r w:rsidR="003B232E">
              <w:rPr>
                <w:noProof/>
                <w:webHidden/>
              </w:rPr>
              <w:tab/>
            </w:r>
            <w:r w:rsidR="003B232E">
              <w:rPr>
                <w:noProof/>
                <w:webHidden/>
              </w:rPr>
              <w:fldChar w:fldCharType="begin"/>
            </w:r>
            <w:r w:rsidR="003B232E">
              <w:rPr>
                <w:noProof/>
                <w:webHidden/>
              </w:rPr>
              <w:instrText xml:space="preserve"> PAGEREF _Toc24719416 \h </w:instrText>
            </w:r>
            <w:r w:rsidR="003B232E">
              <w:rPr>
                <w:noProof/>
                <w:webHidden/>
              </w:rPr>
            </w:r>
            <w:r w:rsidR="003B232E">
              <w:rPr>
                <w:noProof/>
                <w:webHidden/>
              </w:rPr>
              <w:fldChar w:fldCharType="separate"/>
            </w:r>
            <w:r w:rsidR="009B49EC">
              <w:rPr>
                <w:noProof/>
                <w:webHidden/>
              </w:rPr>
              <w:t>11</w:t>
            </w:r>
            <w:r w:rsidR="003B232E">
              <w:rPr>
                <w:noProof/>
                <w:webHidden/>
              </w:rPr>
              <w:fldChar w:fldCharType="end"/>
            </w:r>
          </w:hyperlink>
        </w:p>
        <w:p w14:paraId="4E21F767" w14:textId="3DEAF767" w:rsidR="003B232E" w:rsidRDefault="00E565AF">
          <w:pPr>
            <w:pStyle w:val="TOC2"/>
            <w:tabs>
              <w:tab w:val="right" w:leader="dot" w:pos="9016"/>
            </w:tabs>
            <w:rPr>
              <w:rFonts w:eastAsiaTheme="minorEastAsia"/>
              <w:noProof/>
              <w:lang w:eastAsia="en-AU"/>
            </w:rPr>
          </w:pPr>
          <w:hyperlink w:anchor="_Toc24719417" w:history="1">
            <w:r w:rsidR="003B232E" w:rsidRPr="005B0752">
              <w:rPr>
                <w:rStyle w:val="Hyperlink"/>
                <w:noProof/>
              </w:rPr>
              <w:t>Scope of research</w:t>
            </w:r>
            <w:r w:rsidR="003B232E">
              <w:rPr>
                <w:noProof/>
                <w:webHidden/>
              </w:rPr>
              <w:tab/>
            </w:r>
            <w:r w:rsidR="003B232E">
              <w:rPr>
                <w:noProof/>
                <w:webHidden/>
              </w:rPr>
              <w:fldChar w:fldCharType="begin"/>
            </w:r>
            <w:r w:rsidR="003B232E">
              <w:rPr>
                <w:noProof/>
                <w:webHidden/>
              </w:rPr>
              <w:instrText xml:space="preserve"> PAGEREF _Toc24719417 \h </w:instrText>
            </w:r>
            <w:r w:rsidR="003B232E">
              <w:rPr>
                <w:noProof/>
                <w:webHidden/>
              </w:rPr>
            </w:r>
            <w:r w:rsidR="003B232E">
              <w:rPr>
                <w:noProof/>
                <w:webHidden/>
              </w:rPr>
              <w:fldChar w:fldCharType="separate"/>
            </w:r>
            <w:r w:rsidR="009B49EC">
              <w:rPr>
                <w:noProof/>
                <w:webHidden/>
              </w:rPr>
              <w:t>11</w:t>
            </w:r>
            <w:r w:rsidR="003B232E">
              <w:rPr>
                <w:noProof/>
                <w:webHidden/>
              </w:rPr>
              <w:fldChar w:fldCharType="end"/>
            </w:r>
          </w:hyperlink>
        </w:p>
        <w:p w14:paraId="081D0635" w14:textId="0BB4F15B" w:rsidR="003B232E" w:rsidRDefault="00E565AF">
          <w:pPr>
            <w:pStyle w:val="TOC2"/>
            <w:tabs>
              <w:tab w:val="right" w:leader="dot" w:pos="9016"/>
            </w:tabs>
            <w:rPr>
              <w:rFonts w:eastAsiaTheme="minorEastAsia"/>
              <w:noProof/>
              <w:lang w:eastAsia="en-AU"/>
            </w:rPr>
          </w:pPr>
          <w:hyperlink w:anchor="_Toc24719418" w:history="1">
            <w:r w:rsidR="003B232E" w:rsidRPr="005B0752">
              <w:rPr>
                <w:rStyle w:val="Hyperlink"/>
                <w:noProof/>
              </w:rPr>
              <w:t>Eligibility criteria</w:t>
            </w:r>
            <w:r w:rsidR="003B232E">
              <w:rPr>
                <w:noProof/>
                <w:webHidden/>
              </w:rPr>
              <w:tab/>
            </w:r>
            <w:r w:rsidR="003B232E">
              <w:rPr>
                <w:noProof/>
                <w:webHidden/>
              </w:rPr>
              <w:fldChar w:fldCharType="begin"/>
            </w:r>
            <w:r w:rsidR="003B232E">
              <w:rPr>
                <w:noProof/>
                <w:webHidden/>
              </w:rPr>
              <w:instrText xml:space="preserve"> PAGEREF _Toc24719418 \h </w:instrText>
            </w:r>
            <w:r w:rsidR="003B232E">
              <w:rPr>
                <w:noProof/>
                <w:webHidden/>
              </w:rPr>
            </w:r>
            <w:r w:rsidR="003B232E">
              <w:rPr>
                <w:noProof/>
                <w:webHidden/>
              </w:rPr>
              <w:fldChar w:fldCharType="separate"/>
            </w:r>
            <w:r w:rsidR="009B49EC">
              <w:rPr>
                <w:noProof/>
                <w:webHidden/>
              </w:rPr>
              <w:t>12</w:t>
            </w:r>
            <w:r w:rsidR="003B232E">
              <w:rPr>
                <w:noProof/>
                <w:webHidden/>
              </w:rPr>
              <w:fldChar w:fldCharType="end"/>
            </w:r>
          </w:hyperlink>
        </w:p>
        <w:p w14:paraId="5C83E649" w14:textId="7475881D" w:rsidR="003B232E" w:rsidRDefault="00E565AF">
          <w:pPr>
            <w:pStyle w:val="TOC2"/>
            <w:tabs>
              <w:tab w:val="right" w:leader="dot" w:pos="9016"/>
            </w:tabs>
            <w:rPr>
              <w:rFonts w:eastAsiaTheme="minorEastAsia"/>
              <w:noProof/>
              <w:lang w:eastAsia="en-AU"/>
            </w:rPr>
          </w:pPr>
          <w:hyperlink w:anchor="_Toc24719419" w:history="1">
            <w:r w:rsidR="003B232E" w:rsidRPr="005B0752">
              <w:rPr>
                <w:rStyle w:val="Hyperlink"/>
                <w:noProof/>
              </w:rPr>
              <w:t>Study screening process</w:t>
            </w:r>
            <w:r w:rsidR="003B232E">
              <w:rPr>
                <w:noProof/>
                <w:webHidden/>
              </w:rPr>
              <w:tab/>
            </w:r>
            <w:r w:rsidR="003B232E">
              <w:rPr>
                <w:noProof/>
                <w:webHidden/>
              </w:rPr>
              <w:fldChar w:fldCharType="begin"/>
            </w:r>
            <w:r w:rsidR="003B232E">
              <w:rPr>
                <w:noProof/>
                <w:webHidden/>
              </w:rPr>
              <w:instrText xml:space="preserve"> PAGEREF _Toc24719419 \h </w:instrText>
            </w:r>
            <w:r w:rsidR="003B232E">
              <w:rPr>
                <w:noProof/>
                <w:webHidden/>
              </w:rPr>
            </w:r>
            <w:r w:rsidR="003B232E">
              <w:rPr>
                <w:noProof/>
                <w:webHidden/>
              </w:rPr>
              <w:fldChar w:fldCharType="separate"/>
            </w:r>
            <w:r w:rsidR="009B49EC">
              <w:rPr>
                <w:noProof/>
                <w:webHidden/>
              </w:rPr>
              <w:t>12</w:t>
            </w:r>
            <w:r w:rsidR="003B232E">
              <w:rPr>
                <w:noProof/>
                <w:webHidden/>
              </w:rPr>
              <w:fldChar w:fldCharType="end"/>
            </w:r>
          </w:hyperlink>
        </w:p>
        <w:p w14:paraId="4B265FDA" w14:textId="503B5373" w:rsidR="003B232E" w:rsidRDefault="00E565AF">
          <w:pPr>
            <w:pStyle w:val="TOC1"/>
            <w:tabs>
              <w:tab w:val="right" w:leader="dot" w:pos="9016"/>
            </w:tabs>
            <w:rPr>
              <w:rFonts w:eastAsiaTheme="minorEastAsia"/>
              <w:noProof/>
              <w:lang w:eastAsia="en-AU"/>
            </w:rPr>
          </w:pPr>
          <w:hyperlink w:anchor="_Toc24719420" w:history="1">
            <w:r w:rsidR="003B232E" w:rsidRPr="005B0752">
              <w:rPr>
                <w:rStyle w:val="Hyperlink"/>
                <w:noProof/>
              </w:rPr>
              <w:t>ANTIMICROBIAL RESISTANCE IN RED MEAT AT PRODUCTION, PROCESSING AND RETAIL</w:t>
            </w:r>
            <w:r w:rsidR="003B232E">
              <w:rPr>
                <w:noProof/>
                <w:webHidden/>
              </w:rPr>
              <w:tab/>
            </w:r>
            <w:r w:rsidR="003B232E">
              <w:rPr>
                <w:noProof/>
                <w:webHidden/>
              </w:rPr>
              <w:fldChar w:fldCharType="begin"/>
            </w:r>
            <w:r w:rsidR="003B232E">
              <w:rPr>
                <w:noProof/>
                <w:webHidden/>
              </w:rPr>
              <w:instrText xml:space="preserve"> PAGEREF _Toc24719420 \h </w:instrText>
            </w:r>
            <w:r w:rsidR="003B232E">
              <w:rPr>
                <w:noProof/>
                <w:webHidden/>
              </w:rPr>
            </w:r>
            <w:r w:rsidR="003B232E">
              <w:rPr>
                <w:noProof/>
                <w:webHidden/>
              </w:rPr>
              <w:fldChar w:fldCharType="separate"/>
            </w:r>
            <w:r w:rsidR="009B49EC">
              <w:rPr>
                <w:noProof/>
                <w:webHidden/>
              </w:rPr>
              <w:t>13</w:t>
            </w:r>
            <w:r w:rsidR="003B232E">
              <w:rPr>
                <w:noProof/>
                <w:webHidden/>
              </w:rPr>
              <w:fldChar w:fldCharType="end"/>
            </w:r>
          </w:hyperlink>
        </w:p>
        <w:p w14:paraId="1A38062A" w14:textId="1EDBE479" w:rsidR="003B232E" w:rsidRDefault="00E565AF">
          <w:pPr>
            <w:pStyle w:val="TOC2"/>
            <w:tabs>
              <w:tab w:val="right" w:leader="dot" w:pos="9016"/>
            </w:tabs>
            <w:rPr>
              <w:rFonts w:eastAsiaTheme="minorEastAsia"/>
              <w:noProof/>
              <w:lang w:eastAsia="en-AU"/>
            </w:rPr>
          </w:pPr>
          <w:hyperlink w:anchor="_Toc24719421"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_Toc24719421 \h </w:instrText>
            </w:r>
            <w:r w:rsidR="003B232E">
              <w:rPr>
                <w:noProof/>
                <w:webHidden/>
              </w:rPr>
            </w:r>
            <w:r w:rsidR="003B232E">
              <w:rPr>
                <w:noProof/>
                <w:webHidden/>
              </w:rPr>
              <w:fldChar w:fldCharType="separate"/>
            </w:r>
            <w:r w:rsidR="009B49EC">
              <w:rPr>
                <w:noProof/>
                <w:webHidden/>
              </w:rPr>
              <w:t>13</w:t>
            </w:r>
            <w:r w:rsidR="003B232E">
              <w:rPr>
                <w:noProof/>
                <w:webHidden/>
              </w:rPr>
              <w:fldChar w:fldCharType="end"/>
            </w:r>
          </w:hyperlink>
        </w:p>
        <w:p w14:paraId="7251362C" w14:textId="78605AB5" w:rsidR="003B232E" w:rsidRDefault="00E565AF" w:rsidP="007B6499">
          <w:pPr>
            <w:pStyle w:val="TOC3"/>
            <w:rPr>
              <w:rFonts w:eastAsiaTheme="minorEastAsia"/>
              <w:noProof/>
              <w:lang w:eastAsia="en-AU"/>
            </w:rPr>
          </w:pPr>
          <w:hyperlink w:anchor="_Toc24719422"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_Toc24719422 \h </w:instrText>
            </w:r>
            <w:r w:rsidR="003B232E">
              <w:rPr>
                <w:noProof/>
                <w:webHidden/>
              </w:rPr>
            </w:r>
            <w:r w:rsidR="003B232E">
              <w:rPr>
                <w:noProof/>
                <w:webHidden/>
              </w:rPr>
              <w:fldChar w:fldCharType="separate"/>
            </w:r>
            <w:r w:rsidR="009B49EC">
              <w:rPr>
                <w:noProof/>
                <w:webHidden/>
              </w:rPr>
              <w:t>13</w:t>
            </w:r>
            <w:r w:rsidR="003B232E">
              <w:rPr>
                <w:noProof/>
                <w:webHidden/>
              </w:rPr>
              <w:fldChar w:fldCharType="end"/>
            </w:r>
          </w:hyperlink>
        </w:p>
        <w:p w14:paraId="309829AD" w14:textId="467EBF12" w:rsidR="003B232E" w:rsidRDefault="00E565AF" w:rsidP="007B6499">
          <w:pPr>
            <w:pStyle w:val="TOC3"/>
            <w:rPr>
              <w:rFonts w:eastAsiaTheme="minorEastAsia"/>
              <w:noProof/>
              <w:lang w:eastAsia="en-AU"/>
            </w:rPr>
          </w:pPr>
          <w:hyperlink w:anchor="_Toc24719423" w:history="1">
            <w:r w:rsidR="003B232E" w:rsidRPr="005B0752">
              <w:rPr>
                <w:rStyle w:val="Hyperlink"/>
                <w:noProof/>
              </w:rPr>
              <w:t>AMR in red meat animal pathogens</w:t>
            </w:r>
            <w:r w:rsidR="003B232E">
              <w:rPr>
                <w:noProof/>
                <w:webHidden/>
              </w:rPr>
              <w:tab/>
            </w:r>
            <w:r w:rsidR="003B232E">
              <w:rPr>
                <w:noProof/>
                <w:webHidden/>
              </w:rPr>
              <w:fldChar w:fldCharType="begin"/>
            </w:r>
            <w:r w:rsidR="003B232E">
              <w:rPr>
                <w:noProof/>
                <w:webHidden/>
              </w:rPr>
              <w:instrText xml:space="preserve"> PAGEREF _Toc24719423 \h </w:instrText>
            </w:r>
            <w:r w:rsidR="003B232E">
              <w:rPr>
                <w:noProof/>
                <w:webHidden/>
              </w:rPr>
            </w:r>
            <w:r w:rsidR="003B232E">
              <w:rPr>
                <w:noProof/>
                <w:webHidden/>
              </w:rPr>
              <w:fldChar w:fldCharType="separate"/>
            </w:r>
            <w:r w:rsidR="009B49EC">
              <w:rPr>
                <w:noProof/>
                <w:webHidden/>
              </w:rPr>
              <w:t>15</w:t>
            </w:r>
            <w:r w:rsidR="003B232E">
              <w:rPr>
                <w:noProof/>
                <w:webHidden/>
              </w:rPr>
              <w:fldChar w:fldCharType="end"/>
            </w:r>
          </w:hyperlink>
        </w:p>
        <w:p w14:paraId="588396B5" w14:textId="002E8F20" w:rsidR="003B232E" w:rsidRDefault="00E565AF" w:rsidP="007B6499">
          <w:pPr>
            <w:pStyle w:val="TOC3"/>
            <w:rPr>
              <w:rFonts w:eastAsiaTheme="minorEastAsia"/>
              <w:noProof/>
              <w:lang w:eastAsia="en-AU"/>
            </w:rPr>
          </w:pPr>
          <w:hyperlink w:anchor="_Toc24719424" w:history="1">
            <w:r w:rsidR="003B232E" w:rsidRPr="005B0752">
              <w:rPr>
                <w:rStyle w:val="Hyperlink"/>
                <w:noProof/>
              </w:rPr>
              <w:t>AMR in red meat animal commensals</w:t>
            </w:r>
            <w:r w:rsidR="003B232E">
              <w:rPr>
                <w:noProof/>
                <w:webHidden/>
              </w:rPr>
              <w:tab/>
            </w:r>
            <w:r w:rsidR="003B232E">
              <w:rPr>
                <w:noProof/>
                <w:webHidden/>
              </w:rPr>
              <w:fldChar w:fldCharType="begin"/>
            </w:r>
            <w:r w:rsidR="003B232E">
              <w:rPr>
                <w:noProof/>
                <w:webHidden/>
              </w:rPr>
              <w:instrText xml:space="preserve"> PAGEREF _Toc24719424 \h </w:instrText>
            </w:r>
            <w:r w:rsidR="003B232E">
              <w:rPr>
                <w:noProof/>
                <w:webHidden/>
              </w:rPr>
            </w:r>
            <w:r w:rsidR="003B232E">
              <w:rPr>
                <w:noProof/>
                <w:webHidden/>
              </w:rPr>
              <w:fldChar w:fldCharType="separate"/>
            </w:r>
            <w:r w:rsidR="009B49EC">
              <w:rPr>
                <w:noProof/>
                <w:webHidden/>
              </w:rPr>
              <w:t>16</w:t>
            </w:r>
            <w:r w:rsidR="003B232E">
              <w:rPr>
                <w:noProof/>
                <w:webHidden/>
              </w:rPr>
              <w:fldChar w:fldCharType="end"/>
            </w:r>
          </w:hyperlink>
        </w:p>
        <w:p w14:paraId="4B3974D2" w14:textId="58A61112" w:rsidR="003B232E" w:rsidRDefault="00E565AF" w:rsidP="007B6499">
          <w:pPr>
            <w:pStyle w:val="TOC3"/>
            <w:rPr>
              <w:rFonts w:eastAsiaTheme="minorEastAsia"/>
              <w:noProof/>
              <w:lang w:eastAsia="en-AU"/>
            </w:rPr>
          </w:pPr>
          <w:hyperlink w:anchor="_Toc24719425" w:history="1">
            <w:r w:rsidR="003B232E" w:rsidRPr="005B0752">
              <w:rPr>
                <w:rStyle w:val="Hyperlink"/>
                <w:noProof/>
              </w:rPr>
              <w:t>AMR in red meat zoonotic pathogens</w:t>
            </w:r>
            <w:r w:rsidR="003B232E">
              <w:rPr>
                <w:noProof/>
                <w:webHidden/>
              </w:rPr>
              <w:tab/>
            </w:r>
            <w:r w:rsidR="003B232E">
              <w:rPr>
                <w:noProof/>
                <w:webHidden/>
              </w:rPr>
              <w:fldChar w:fldCharType="begin"/>
            </w:r>
            <w:r w:rsidR="003B232E">
              <w:rPr>
                <w:noProof/>
                <w:webHidden/>
              </w:rPr>
              <w:instrText xml:space="preserve"> PAGEREF _Toc24719425 \h </w:instrText>
            </w:r>
            <w:r w:rsidR="003B232E">
              <w:rPr>
                <w:noProof/>
                <w:webHidden/>
              </w:rPr>
            </w:r>
            <w:r w:rsidR="003B232E">
              <w:rPr>
                <w:noProof/>
                <w:webHidden/>
              </w:rPr>
              <w:fldChar w:fldCharType="separate"/>
            </w:r>
            <w:r w:rsidR="009B49EC">
              <w:rPr>
                <w:noProof/>
                <w:webHidden/>
              </w:rPr>
              <w:t>21</w:t>
            </w:r>
            <w:r w:rsidR="003B232E">
              <w:rPr>
                <w:noProof/>
                <w:webHidden/>
              </w:rPr>
              <w:fldChar w:fldCharType="end"/>
            </w:r>
          </w:hyperlink>
        </w:p>
        <w:p w14:paraId="764378AC" w14:textId="7AF582B1" w:rsidR="003B232E" w:rsidRDefault="00E565AF">
          <w:pPr>
            <w:pStyle w:val="TOC2"/>
            <w:tabs>
              <w:tab w:val="right" w:leader="dot" w:pos="9016"/>
            </w:tabs>
            <w:rPr>
              <w:rFonts w:eastAsiaTheme="minorEastAsia"/>
              <w:noProof/>
              <w:lang w:eastAsia="en-AU"/>
            </w:rPr>
          </w:pPr>
          <w:hyperlink w:anchor="_Toc24719426"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_Toc24719426 \h </w:instrText>
            </w:r>
            <w:r w:rsidR="003B232E">
              <w:rPr>
                <w:noProof/>
                <w:webHidden/>
              </w:rPr>
            </w:r>
            <w:r w:rsidR="003B232E">
              <w:rPr>
                <w:noProof/>
                <w:webHidden/>
              </w:rPr>
              <w:fldChar w:fldCharType="separate"/>
            </w:r>
            <w:r w:rsidR="009B49EC">
              <w:rPr>
                <w:noProof/>
                <w:webHidden/>
              </w:rPr>
              <w:t>21</w:t>
            </w:r>
            <w:r w:rsidR="003B232E">
              <w:rPr>
                <w:noProof/>
                <w:webHidden/>
              </w:rPr>
              <w:fldChar w:fldCharType="end"/>
            </w:r>
          </w:hyperlink>
        </w:p>
        <w:p w14:paraId="15795D44" w14:textId="49037392" w:rsidR="003B232E" w:rsidRDefault="00E565AF" w:rsidP="007B6499">
          <w:pPr>
            <w:pStyle w:val="TOC3"/>
            <w:rPr>
              <w:rFonts w:eastAsiaTheme="minorEastAsia"/>
              <w:noProof/>
              <w:lang w:eastAsia="en-AU"/>
            </w:rPr>
          </w:pPr>
          <w:hyperlink w:anchor="_Toc24719427"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_Toc24719427 \h </w:instrText>
            </w:r>
            <w:r w:rsidR="003B232E">
              <w:rPr>
                <w:noProof/>
                <w:webHidden/>
              </w:rPr>
            </w:r>
            <w:r w:rsidR="003B232E">
              <w:rPr>
                <w:noProof/>
                <w:webHidden/>
              </w:rPr>
              <w:fldChar w:fldCharType="separate"/>
            </w:r>
            <w:r w:rsidR="009B49EC">
              <w:rPr>
                <w:noProof/>
                <w:webHidden/>
              </w:rPr>
              <w:t>21</w:t>
            </w:r>
            <w:r w:rsidR="003B232E">
              <w:rPr>
                <w:noProof/>
                <w:webHidden/>
              </w:rPr>
              <w:fldChar w:fldCharType="end"/>
            </w:r>
          </w:hyperlink>
        </w:p>
        <w:p w14:paraId="6BFBBA10" w14:textId="06E5A5E1" w:rsidR="003B232E" w:rsidRDefault="00E565AF" w:rsidP="007B6499">
          <w:pPr>
            <w:pStyle w:val="TOC3"/>
            <w:rPr>
              <w:rFonts w:eastAsiaTheme="minorEastAsia"/>
              <w:noProof/>
              <w:lang w:eastAsia="en-AU"/>
            </w:rPr>
          </w:pPr>
          <w:hyperlink w:anchor="_Toc24719428" w:history="1">
            <w:r w:rsidR="003B232E" w:rsidRPr="005B0752">
              <w:rPr>
                <w:rStyle w:val="Hyperlink"/>
                <w:noProof/>
              </w:rPr>
              <w:t>AMR in red meat animal pathogens</w:t>
            </w:r>
            <w:r w:rsidR="003B232E">
              <w:rPr>
                <w:noProof/>
                <w:webHidden/>
              </w:rPr>
              <w:tab/>
            </w:r>
            <w:r w:rsidR="003B232E">
              <w:rPr>
                <w:noProof/>
                <w:webHidden/>
              </w:rPr>
              <w:fldChar w:fldCharType="begin"/>
            </w:r>
            <w:r w:rsidR="003B232E">
              <w:rPr>
                <w:noProof/>
                <w:webHidden/>
              </w:rPr>
              <w:instrText xml:space="preserve"> PAGEREF _Toc24719428 \h </w:instrText>
            </w:r>
            <w:r w:rsidR="003B232E">
              <w:rPr>
                <w:noProof/>
                <w:webHidden/>
              </w:rPr>
            </w:r>
            <w:r w:rsidR="003B232E">
              <w:rPr>
                <w:noProof/>
                <w:webHidden/>
              </w:rPr>
              <w:fldChar w:fldCharType="separate"/>
            </w:r>
            <w:r w:rsidR="009B49EC">
              <w:rPr>
                <w:noProof/>
                <w:webHidden/>
              </w:rPr>
              <w:t>22</w:t>
            </w:r>
            <w:r w:rsidR="003B232E">
              <w:rPr>
                <w:noProof/>
                <w:webHidden/>
              </w:rPr>
              <w:fldChar w:fldCharType="end"/>
            </w:r>
          </w:hyperlink>
        </w:p>
        <w:p w14:paraId="331DF924" w14:textId="6A4945BB" w:rsidR="003B232E" w:rsidRDefault="00E565AF" w:rsidP="007B6499">
          <w:pPr>
            <w:pStyle w:val="TOC3"/>
            <w:rPr>
              <w:rFonts w:eastAsiaTheme="minorEastAsia"/>
              <w:noProof/>
              <w:lang w:eastAsia="en-AU"/>
            </w:rPr>
          </w:pPr>
          <w:hyperlink w:anchor="_Toc24719429" w:history="1">
            <w:r w:rsidR="003B232E" w:rsidRPr="005B0752">
              <w:rPr>
                <w:rStyle w:val="Hyperlink"/>
                <w:noProof/>
              </w:rPr>
              <w:t>AMR in red meat animal commensals</w:t>
            </w:r>
            <w:r w:rsidR="003B232E">
              <w:rPr>
                <w:noProof/>
                <w:webHidden/>
              </w:rPr>
              <w:tab/>
            </w:r>
            <w:r w:rsidR="003B232E">
              <w:rPr>
                <w:noProof/>
                <w:webHidden/>
              </w:rPr>
              <w:fldChar w:fldCharType="begin"/>
            </w:r>
            <w:r w:rsidR="003B232E">
              <w:rPr>
                <w:noProof/>
                <w:webHidden/>
              </w:rPr>
              <w:instrText xml:space="preserve"> PAGEREF _Toc24719429 \h </w:instrText>
            </w:r>
            <w:r w:rsidR="003B232E">
              <w:rPr>
                <w:noProof/>
                <w:webHidden/>
              </w:rPr>
            </w:r>
            <w:r w:rsidR="003B232E">
              <w:rPr>
                <w:noProof/>
                <w:webHidden/>
              </w:rPr>
              <w:fldChar w:fldCharType="separate"/>
            </w:r>
            <w:r w:rsidR="009B49EC">
              <w:rPr>
                <w:noProof/>
                <w:webHidden/>
              </w:rPr>
              <w:t>22</w:t>
            </w:r>
            <w:r w:rsidR="003B232E">
              <w:rPr>
                <w:noProof/>
                <w:webHidden/>
              </w:rPr>
              <w:fldChar w:fldCharType="end"/>
            </w:r>
          </w:hyperlink>
        </w:p>
        <w:p w14:paraId="1FEBA156" w14:textId="62B43AA7" w:rsidR="003B232E" w:rsidRDefault="00E565AF" w:rsidP="007B6499">
          <w:pPr>
            <w:pStyle w:val="TOC3"/>
            <w:rPr>
              <w:rFonts w:eastAsiaTheme="minorEastAsia"/>
              <w:noProof/>
              <w:lang w:eastAsia="en-AU"/>
            </w:rPr>
          </w:pPr>
          <w:hyperlink w:anchor="_Toc24719430" w:history="1">
            <w:r w:rsidR="003B232E" w:rsidRPr="005B0752">
              <w:rPr>
                <w:rStyle w:val="Hyperlink"/>
                <w:noProof/>
              </w:rPr>
              <w:t>AMR in red meat zoonotic pathogens</w:t>
            </w:r>
            <w:r w:rsidR="003B232E">
              <w:rPr>
                <w:noProof/>
                <w:webHidden/>
              </w:rPr>
              <w:tab/>
            </w:r>
            <w:r w:rsidR="003B232E">
              <w:rPr>
                <w:noProof/>
                <w:webHidden/>
              </w:rPr>
              <w:fldChar w:fldCharType="begin"/>
            </w:r>
            <w:r w:rsidR="003B232E">
              <w:rPr>
                <w:noProof/>
                <w:webHidden/>
              </w:rPr>
              <w:instrText xml:space="preserve"> PAGEREF _Toc24719430 \h </w:instrText>
            </w:r>
            <w:r w:rsidR="003B232E">
              <w:rPr>
                <w:noProof/>
                <w:webHidden/>
              </w:rPr>
            </w:r>
            <w:r w:rsidR="003B232E">
              <w:rPr>
                <w:noProof/>
                <w:webHidden/>
              </w:rPr>
              <w:fldChar w:fldCharType="separate"/>
            </w:r>
            <w:r w:rsidR="009B49EC">
              <w:rPr>
                <w:noProof/>
                <w:webHidden/>
              </w:rPr>
              <w:t>23</w:t>
            </w:r>
            <w:r w:rsidR="003B232E">
              <w:rPr>
                <w:noProof/>
                <w:webHidden/>
              </w:rPr>
              <w:fldChar w:fldCharType="end"/>
            </w:r>
          </w:hyperlink>
        </w:p>
        <w:p w14:paraId="2D99301E" w14:textId="0F3B4F79" w:rsidR="003B232E" w:rsidRDefault="00E565AF">
          <w:pPr>
            <w:pStyle w:val="TOC1"/>
            <w:tabs>
              <w:tab w:val="right" w:leader="dot" w:pos="9016"/>
            </w:tabs>
            <w:rPr>
              <w:rFonts w:eastAsiaTheme="minorEastAsia"/>
              <w:noProof/>
              <w:lang w:eastAsia="en-AU"/>
            </w:rPr>
          </w:pPr>
          <w:hyperlink w:anchor="_Toc24719431" w:history="1">
            <w:r w:rsidR="003B232E" w:rsidRPr="005B0752">
              <w:rPr>
                <w:rStyle w:val="Hyperlink"/>
                <w:noProof/>
              </w:rPr>
              <w:t>ANTIMICROBIAL RESISTANCE IN DAIRY AT PRODUCTION, PROCESSING AND RETAIL</w:t>
            </w:r>
            <w:r w:rsidR="003B232E">
              <w:rPr>
                <w:noProof/>
                <w:webHidden/>
              </w:rPr>
              <w:tab/>
            </w:r>
            <w:r w:rsidR="003B232E">
              <w:rPr>
                <w:noProof/>
                <w:webHidden/>
              </w:rPr>
              <w:fldChar w:fldCharType="begin"/>
            </w:r>
            <w:r w:rsidR="003B232E">
              <w:rPr>
                <w:noProof/>
                <w:webHidden/>
              </w:rPr>
              <w:instrText xml:space="preserve"> PAGEREF _Toc24719431 \h </w:instrText>
            </w:r>
            <w:r w:rsidR="003B232E">
              <w:rPr>
                <w:noProof/>
                <w:webHidden/>
              </w:rPr>
            </w:r>
            <w:r w:rsidR="003B232E">
              <w:rPr>
                <w:noProof/>
                <w:webHidden/>
              </w:rPr>
              <w:fldChar w:fldCharType="separate"/>
            </w:r>
            <w:r w:rsidR="009B49EC">
              <w:rPr>
                <w:noProof/>
                <w:webHidden/>
              </w:rPr>
              <w:t>24</w:t>
            </w:r>
            <w:r w:rsidR="003B232E">
              <w:rPr>
                <w:noProof/>
                <w:webHidden/>
              </w:rPr>
              <w:fldChar w:fldCharType="end"/>
            </w:r>
          </w:hyperlink>
        </w:p>
        <w:p w14:paraId="68D7BA80" w14:textId="6101A87D" w:rsidR="003B232E" w:rsidRDefault="00E565AF">
          <w:pPr>
            <w:pStyle w:val="TOC2"/>
            <w:tabs>
              <w:tab w:val="right" w:leader="dot" w:pos="9016"/>
            </w:tabs>
            <w:rPr>
              <w:rFonts w:eastAsiaTheme="minorEastAsia"/>
              <w:noProof/>
              <w:lang w:eastAsia="en-AU"/>
            </w:rPr>
          </w:pPr>
          <w:hyperlink w:anchor="_Toc24719432"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_Toc24719432 \h </w:instrText>
            </w:r>
            <w:r w:rsidR="003B232E">
              <w:rPr>
                <w:noProof/>
                <w:webHidden/>
              </w:rPr>
            </w:r>
            <w:r w:rsidR="003B232E">
              <w:rPr>
                <w:noProof/>
                <w:webHidden/>
              </w:rPr>
              <w:fldChar w:fldCharType="separate"/>
            </w:r>
            <w:r w:rsidR="009B49EC">
              <w:rPr>
                <w:noProof/>
                <w:webHidden/>
              </w:rPr>
              <w:t>24</w:t>
            </w:r>
            <w:r w:rsidR="003B232E">
              <w:rPr>
                <w:noProof/>
                <w:webHidden/>
              </w:rPr>
              <w:fldChar w:fldCharType="end"/>
            </w:r>
          </w:hyperlink>
        </w:p>
        <w:p w14:paraId="371AA4E8" w14:textId="37DF454C" w:rsidR="003B232E" w:rsidRDefault="00E565AF" w:rsidP="007B6499">
          <w:pPr>
            <w:pStyle w:val="TOC3"/>
            <w:rPr>
              <w:rFonts w:eastAsiaTheme="minorEastAsia"/>
              <w:noProof/>
              <w:lang w:eastAsia="en-AU"/>
            </w:rPr>
          </w:pPr>
          <w:hyperlink w:anchor="_Toc24719433"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_Toc24719433 \h </w:instrText>
            </w:r>
            <w:r w:rsidR="003B232E">
              <w:rPr>
                <w:noProof/>
                <w:webHidden/>
              </w:rPr>
            </w:r>
            <w:r w:rsidR="003B232E">
              <w:rPr>
                <w:noProof/>
                <w:webHidden/>
              </w:rPr>
              <w:fldChar w:fldCharType="separate"/>
            </w:r>
            <w:r w:rsidR="009B49EC">
              <w:rPr>
                <w:noProof/>
                <w:webHidden/>
              </w:rPr>
              <w:t>24</w:t>
            </w:r>
            <w:r w:rsidR="003B232E">
              <w:rPr>
                <w:noProof/>
                <w:webHidden/>
              </w:rPr>
              <w:fldChar w:fldCharType="end"/>
            </w:r>
          </w:hyperlink>
        </w:p>
        <w:p w14:paraId="14351B0C" w14:textId="42C7F4F8" w:rsidR="003B232E" w:rsidRDefault="00E565AF" w:rsidP="007B6499">
          <w:pPr>
            <w:pStyle w:val="TOC3"/>
            <w:rPr>
              <w:rFonts w:eastAsiaTheme="minorEastAsia"/>
              <w:noProof/>
              <w:lang w:eastAsia="en-AU"/>
            </w:rPr>
          </w:pPr>
          <w:hyperlink w:anchor="_Toc24719434" w:history="1">
            <w:r w:rsidR="003B232E" w:rsidRPr="005B0752">
              <w:rPr>
                <w:rStyle w:val="Hyperlink"/>
                <w:noProof/>
              </w:rPr>
              <w:t>AMR in dairy environment pathogens</w:t>
            </w:r>
            <w:r w:rsidR="003B232E">
              <w:rPr>
                <w:noProof/>
                <w:webHidden/>
              </w:rPr>
              <w:tab/>
            </w:r>
            <w:r w:rsidR="003B232E">
              <w:rPr>
                <w:noProof/>
                <w:webHidden/>
              </w:rPr>
              <w:fldChar w:fldCharType="begin"/>
            </w:r>
            <w:r w:rsidR="003B232E">
              <w:rPr>
                <w:noProof/>
                <w:webHidden/>
              </w:rPr>
              <w:instrText xml:space="preserve"> PAGEREF _Toc24719434 \h </w:instrText>
            </w:r>
            <w:r w:rsidR="003B232E">
              <w:rPr>
                <w:noProof/>
                <w:webHidden/>
              </w:rPr>
            </w:r>
            <w:r w:rsidR="003B232E">
              <w:rPr>
                <w:noProof/>
                <w:webHidden/>
              </w:rPr>
              <w:fldChar w:fldCharType="separate"/>
            </w:r>
            <w:r w:rsidR="009B49EC">
              <w:rPr>
                <w:noProof/>
                <w:webHidden/>
              </w:rPr>
              <w:t>26</w:t>
            </w:r>
            <w:r w:rsidR="003B232E">
              <w:rPr>
                <w:noProof/>
                <w:webHidden/>
              </w:rPr>
              <w:fldChar w:fldCharType="end"/>
            </w:r>
          </w:hyperlink>
        </w:p>
        <w:p w14:paraId="545B48C4" w14:textId="151EA18A" w:rsidR="003B232E" w:rsidRDefault="00E565AF" w:rsidP="007B6499">
          <w:pPr>
            <w:pStyle w:val="TOC3"/>
            <w:rPr>
              <w:rFonts w:eastAsiaTheme="minorEastAsia"/>
              <w:noProof/>
              <w:lang w:eastAsia="en-AU"/>
            </w:rPr>
          </w:pPr>
          <w:hyperlink w:anchor="_Toc24719435" w:history="1">
            <w:r w:rsidR="003B232E" w:rsidRPr="005B0752">
              <w:rPr>
                <w:rStyle w:val="Hyperlink"/>
                <w:noProof/>
              </w:rPr>
              <w:t>AMR in dairy animal pathogens</w:t>
            </w:r>
            <w:r w:rsidR="003B232E">
              <w:rPr>
                <w:noProof/>
                <w:webHidden/>
              </w:rPr>
              <w:tab/>
            </w:r>
            <w:r w:rsidR="003B232E">
              <w:rPr>
                <w:noProof/>
                <w:webHidden/>
              </w:rPr>
              <w:fldChar w:fldCharType="begin"/>
            </w:r>
            <w:r w:rsidR="003B232E">
              <w:rPr>
                <w:noProof/>
                <w:webHidden/>
              </w:rPr>
              <w:instrText xml:space="preserve"> PAGEREF _Toc24719435 \h </w:instrText>
            </w:r>
            <w:r w:rsidR="003B232E">
              <w:rPr>
                <w:noProof/>
                <w:webHidden/>
              </w:rPr>
            </w:r>
            <w:r w:rsidR="003B232E">
              <w:rPr>
                <w:noProof/>
                <w:webHidden/>
              </w:rPr>
              <w:fldChar w:fldCharType="separate"/>
            </w:r>
            <w:r w:rsidR="009B49EC">
              <w:rPr>
                <w:noProof/>
                <w:webHidden/>
              </w:rPr>
              <w:t>26</w:t>
            </w:r>
            <w:r w:rsidR="003B232E">
              <w:rPr>
                <w:noProof/>
                <w:webHidden/>
              </w:rPr>
              <w:fldChar w:fldCharType="end"/>
            </w:r>
          </w:hyperlink>
        </w:p>
        <w:p w14:paraId="4D0363E4" w14:textId="3AF61383" w:rsidR="003B232E" w:rsidRDefault="00E565AF" w:rsidP="007B6499">
          <w:pPr>
            <w:pStyle w:val="TOC3"/>
            <w:rPr>
              <w:rFonts w:eastAsiaTheme="minorEastAsia"/>
              <w:noProof/>
              <w:lang w:eastAsia="en-AU"/>
            </w:rPr>
          </w:pPr>
          <w:hyperlink w:anchor="_Toc24719436" w:history="1">
            <w:r w:rsidR="003B232E" w:rsidRPr="005B0752">
              <w:rPr>
                <w:rStyle w:val="Hyperlink"/>
                <w:noProof/>
              </w:rPr>
              <w:t>AMR in dairy animal commensals</w:t>
            </w:r>
            <w:r w:rsidR="003B232E">
              <w:rPr>
                <w:noProof/>
                <w:webHidden/>
              </w:rPr>
              <w:tab/>
            </w:r>
            <w:r w:rsidR="003B232E">
              <w:rPr>
                <w:noProof/>
                <w:webHidden/>
              </w:rPr>
              <w:fldChar w:fldCharType="begin"/>
            </w:r>
            <w:r w:rsidR="003B232E">
              <w:rPr>
                <w:noProof/>
                <w:webHidden/>
              </w:rPr>
              <w:instrText xml:space="preserve"> PAGEREF _Toc24719436 \h </w:instrText>
            </w:r>
            <w:r w:rsidR="003B232E">
              <w:rPr>
                <w:noProof/>
                <w:webHidden/>
              </w:rPr>
            </w:r>
            <w:r w:rsidR="003B232E">
              <w:rPr>
                <w:noProof/>
                <w:webHidden/>
              </w:rPr>
              <w:fldChar w:fldCharType="separate"/>
            </w:r>
            <w:r w:rsidR="009B49EC">
              <w:rPr>
                <w:noProof/>
                <w:webHidden/>
              </w:rPr>
              <w:t>26</w:t>
            </w:r>
            <w:r w:rsidR="003B232E">
              <w:rPr>
                <w:noProof/>
                <w:webHidden/>
              </w:rPr>
              <w:fldChar w:fldCharType="end"/>
            </w:r>
          </w:hyperlink>
        </w:p>
        <w:p w14:paraId="161BEFC2" w14:textId="400632D5" w:rsidR="003B232E" w:rsidRDefault="00E565AF" w:rsidP="007B6499">
          <w:pPr>
            <w:pStyle w:val="TOC3"/>
            <w:rPr>
              <w:rFonts w:eastAsiaTheme="minorEastAsia"/>
              <w:noProof/>
              <w:lang w:eastAsia="en-AU"/>
            </w:rPr>
          </w:pPr>
          <w:hyperlink w:anchor="_Toc24719437" w:history="1">
            <w:r w:rsidR="003B232E" w:rsidRPr="005B0752">
              <w:rPr>
                <w:rStyle w:val="Hyperlink"/>
                <w:noProof/>
              </w:rPr>
              <w:t>AMR in dairy animal zoonotic pathogens</w:t>
            </w:r>
            <w:r w:rsidR="003B232E">
              <w:rPr>
                <w:noProof/>
                <w:webHidden/>
              </w:rPr>
              <w:tab/>
            </w:r>
            <w:r w:rsidR="003B232E">
              <w:rPr>
                <w:noProof/>
                <w:webHidden/>
              </w:rPr>
              <w:fldChar w:fldCharType="begin"/>
            </w:r>
            <w:r w:rsidR="003B232E">
              <w:rPr>
                <w:noProof/>
                <w:webHidden/>
              </w:rPr>
              <w:instrText xml:space="preserve"> PAGEREF _Toc24719437 \h </w:instrText>
            </w:r>
            <w:r w:rsidR="003B232E">
              <w:rPr>
                <w:noProof/>
                <w:webHidden/>
              </w:rPr>
            </w:r>
            <w:r w:rsidR="003B232E">
              <w:rPr>
                <w:noProof/>
                <w:webHidden/>
              </w:rPr>
              <w:fldChar w:fldCharType="separate"/>
            </w:r>
            <w:r w:rsidR="009B49EC">
              <w:rPr>
                <w:noProof/>
                <w:webHidden/>
              </w:rPr>
              <w:t>27</w:t>
            </w:r>
            <w:r w:rsidR="003B232E">
              <w:rPr>
                <w:noProof/>
                <w:webHidden/>
              </w:rPr>
              <w:fldChar w:fldCharType="end"/>
            </w:r>
          </w:hyperlink>
        </w:p>
        <w:p w14:paraId="48C9955B" w14:textId="2C3D92A6" w:rsidR="003B232E" w:rsidRDefault="00E565AF">
          <w:pPr>
            <w:pStyle w:val="TOC2"/>
            <w:tabs>
              <w:tab w:val="right" w:leader="dot" w:pos="9016"/>
            </w:tabs>
            <w:rPr>
              <w:rFonts w:eastAsiaTheme="minorEastAsia"/>
              <w:noProof/>
              <w:lang w:eastAsia="en-AU"/>
            </w:rPr>
          </w:pPr>
          <w:hyperlink w:anchor="_Toc24719438"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_Toc24719438 \h </w:instrText>
            </w:r>
            <w:r w:rsidR="003B232E">
              <w:rPr>
                <w:noProof/>
                <w:webHidden/>
              </w:rPr>
            </w:r>
            <w:r w:rsidR="003B232E">
              <w:rPr>
                <w:noProof/>
                <w:webHidden/>
              </w:rPr>
              <w:fldChar w:fldCharType="separate"/>
            </w:r>
            <w:r w:rsidR="009B49EC">
              <w:rPr>
                <w:noProof/>
                <w:webHidden/>
              </w:rPr>
              <w:t>29</w:t>
            </w:r>
            <w:r w:rsidR="003B232E">
              <w:rPr>
                <w:noProof/>
                <w:webHidden/>
              </w:rPr>
              <w:fldChar w:fldCharType="end"/>
            </w:r>
          </w:hyperlink>
        </w:p>
        <w:p w14:paraId="7873A084" w14:textId="493997F1" w:rsidR="003B232E" w:rsidRDefault="00E565AF" w:rsidP="007B6499">
          <w:pPr>
            <w:pStyle w:val="TOC3"/>
            <w:rPr>
              <w:rFonts w:eastAsiaTheme="minorEastAsia"/>
              <w:noProof/>
              <w:lang w:eastAsia="en-AU"/>
            </w:rPr>
          </w:pPr>
          <w:hyperlink w:anchor="_Toc24719439"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_Toc24719439 \h </w:instrText>
            </w:r>
            <w:r w:rsidR="003B232E">
              <w:rPr>
                <w:noProof/>
                <w:webHidden/>
              </w:rPr>
            </w:r>
            <w:r w:rsidR="003B232E">
              <w:rPr>
                <w:noProof/>
                <w:webHidden/>
              </w:rPr>
              <w:fldChar w:fldCharType="separate"/>
            </w:r>
            <w:r w:rsidR="009B49EC">
              <w:rPr>
                <w:noProof/>
                <w:webHidden/>
              </w:rPr>
              <w:t>29</w:t>
            </w:r>
            <w:r w:rsidR="003B232E">
              <w:rPr>
                <w:noProof/>
                <w:webHidden/>
              </w:rPr>
              <w:fldChar w:fldCharType="end"/>
            </w:r>
          </w:hyperlink>
        </w:p>
        <w:p w14:paraId="06E1EDB4" w14:textId="5C5E116A" w:rsidR="003B232E" w:rsidRDefault="00E565AF" w:rsidP="007B6499">
          <w:pPr>
            <w:pStyle w:val="TOC3"/>
            <w:rPr>
              <w:rFonts w:eastAsiaTheme="minorEastAsia"/>
              <w:noProof/>
              <w:lang w:eastAsia="en-AU"/>
            </w:rPr>
          </w:pPr>
          <w:hyperlink w:anchor="_Toc24719440" w:history="1">
            <w:r w:rsidR="003B232E" w:rsidRPr="005B0752">
              <w:rPr>
                <w:rStyle w:val="Hyperlink"/>
                <w:noProof/>
              </w:rPr>
              <w:t>AMR in dairy animal pathogens</w:t>
            </w:r>
            <w:r w:rsidR="003B232E">
              <w:rPr>
                <w:noProof/>
                <w:webHidden/>
              </w:rPr>
              <w:tab/>
            </w:r>
            <w:r w:rsidR="003B232E">
              <w:rPr>
                <w:noProof/>
                <w:webHidden/>
              </w:rPr>
              <w:fldChar w:fldCharType="begin"/>
            </w:r>
            <w:r w:rsidR="003B232E">
              <w:rPr>
                <w:noProof/>
                <w:webHidden/>
              </w:rPr>
              <w:instrText xml:space="preserve"> PAGEREF _Toc24719440 \h </w:instrText>
            </w:r>
            <w:r w:rsidR="003B232E">
              <w:rPr>
                <w:noProof/>
                <w:webHidden/>
              </w:rPr>
            </w:r>
            <w:r w:rsidR="003B232E">
              <w:rPr>
                <w:noProof/>
                <w:webHidden/>
              </w:rPr>
              <w:fldChar w:fldCharType="separate"/>
            </w:r>
            <w:r w:rsidR="009B49EC">
              <w:rPr>
                <w:noProof/>
                <w:webHidden/>
              </w:rPr>
              <w:t>31</w:t>
            </w:r>
            <w:r w:rsidR="003B232E">
              <w:rPr>
                <w:noProof/>
                <w:webHidden/>
              </w:rPr>
              <w:fldChar w:fldCharType="end"/>
            </w:r>
          </w:hyperlink>
        </w:p>
        <w:p w14:paraId="2468CEB6" w14:textId="3FFBD5C4" w:rsidR="003B232E" w:rsidRDefault="00E565AF" w:rsidP="007B6499">
          <w:pPr>
            <w:pStyle w:val="TOC3"/>
            <w:rPr>
              <w:rFonts w:eastAsiaTheme="minorEastAsia"/>
              <w:noProof/>
              <w:lang w:eastAsia="en-AU"/>
            </w:rPr>
          </w:pPr>
          <w:hyperlink w:anchor="_Toc24719441" w:history="1">
            <w:r w:rsidR="003B232E" w:rsidRPr="005B0752">
              <w:rPr>
                <w:rStyle w:val="Hyperlink"/>
                <w:noProof/>
              </w:rPr>
              <w:t>AMR in dairy animal commensals</w:t>
            </w:r>
            <w:r w:rsidR="003B232E">
              <w:rPr>
                <w:noProof/>
                <w:webHidden/>
              </w:rPr>
              <w:tab/>
            </w:r>
            <w:r w:rsidR="003B232E">
              <w:rPr>
                <w:noProof/>
                <w:webHidden/>
              </w:rPr>
              <w:fldChar w:fldCharType="begin"/>
            </w:r>
            <w:r w:rsidR="003B232E">
              <w:rPr>
                <w:noProof/>
                <w:webHidden/>
              </w:rPr>
              <w:instrText xml:space="preserve"> PAGEREF _Toc24719441 \h </w:instrText>
            </w:r>
            <w:r w:rsidR="003B232E">
              <w:rPr>
                <w:noProof/>
                <w:webHidden/>
              </w:rPr>
            </w:r>
            <w:r w:rsidR="003B232E">
              <w:rPr>
                <w:noProof/>
                <w:webHidden/>
              </w:rPr>
              <w:fldChar w:fldCharType="separate"/>
            </w:r>
            <w:r w:rsidR="009B49EC">
              <w:rPr>
                <w:noProof/>
                <w:webHidden/>
              </w:rPr>
              <w:t>36</w:t>
            </w:r>
            <w:r w:rsidR="003B232E">
              <w:rPr>
                <w:noProof/>
                <w:webHidden/>
              </w:rPr>
              <w:fldChar w:fldCharType="end"/>
            </w:r>
          </w:hyperlink>
        </w:p>
        <w:p w14:paraId="63CED80F" w14:textId="7698FA75" w:rsidR="003B232E" w:rsidRDefault="00E565AF" w:rsidP="007B6499">
          <w:pPr>
            <w:pStyle w:val="TOC3"/>
            <w:rPr>
              <w:rFonts w:eastAsiaTheme="minorEastAsia"/>
              <w:noProof/>
              <w:lang w:eastAsia="en-AU"/>
            </w:rPr>
          </w:pPr>
          <w:hyperlink w:anchor="_Toc24719442" w:history="1">
            <w:r w:rsidR="003B232E" w:rsidRPr="005B0752">
              <w:rPr>
                <w:rStyle w:val="Hyperlink"/>
                <w:noProof/>
              </w:rPr>
              <w:t>AMR in dairy animal zoonotic pathogens</w:t>
            </w:r>
            <w:r w:rsidR="003B232E">
              <w:rPr>
                <w:noProof/>
                <w:webHidden/>
              </w:rPr>
              <w:tab/>
            </w:r>
            <w:r w:rsidR="003B232E">
              <w:rPr>
                <w:noProof/>
                <w:webHidden/>
              </w:rPr>
              <w:fldChar w:fldCharType="begin"/>
            </w:r>
            <w:r w:rsidR="003B232E">
              <w:rPr>
                <w:noProof/>
                <w:webHidden/>
              </w:rPr>
              <w:instrText xml:space="preserve"> PAGEREF _Toc24719442 \h </w:instrText>
            </w:r>
            <w:r w:rsidR="003B232E">
              <w:rPr>
                <w:noProof/>
                <w:webHidden/>
              </w:rPr>
            </w:r>
            <w:r w:rsidR="003B232E">
              <w:rPr>
                <w:noProof/>
                <w:webHidden/>
              </w:rPr>
              <w:fldChar w:fldCharType="separate"/>
            </w:r>
            <w:r w:rsidR="009B49EC">
              <w:rPr>
                <w:noProof/>
                <w:webHidden/>
              </w:rPr>
              <w:t>36</w:t>
            </w:r>
            <w:r w:rsidR="003B232E">
              <w:rPr>
                <w:noProof/>
                <w:webHidden/>
              </w:rPr>
              <w:fldChar w:fldCharType="end"/>
            </w:r>
          </w:hyperlink>
        </w:p>
        <w:p w14:paraId="11439D48" w14:textId="5F21BC92" w:rsidR="003B232E" w:rsidRDefault="00E565AF">
          <w:pPr>
            <w:pStyle w:val="TOC1"/>
            <w:tabs>
              <w:tab w:val="right" w:leader="dot" w:pos="9016"/>
            </w:tabs>
            <w:rPr>
              <w:rFonts w:eastAsiaTheme="minorEastAsia"/>
              <w:noProof/>
              <w:lang w:eastAsia="en-AU"/>
            </w:rPr>
          </w:pPr>
          <w:hyperlink w:anchor="_Toc24719443" w:history="1">
            <w:r w:rsidR="003B232E" w:rsidRPr="005B0752">
              <w:rPr>
                <w:rStyle w:val="Hyperlink"/>
                <w:noProof/>
              </w:rPr>
              <w:t>ANTIMICROBIAL RESISTANCE IN PORK AT PRODUCTION, PROCESSING AND RETAIL</w:t>
            </w:r>
            <w:r w:rsidR="003B232E">
              <w:rPr>
                <w:noProof/>
                <w:webHidden/>
              </w:rPr>
              <w:tab/>
            </w:r>
            <w:r w:rsidR="003B232E">
              <w:rPr>
                <w:noProof/>
                <w:webHidden/>
              </w:rPr>
              <w:fldChar w:fldCharType="begin"/>
            </w:r>
            <w:r w:rsidR="003B232E">
              <w:rPr>
                <w:noProof/>
                <w:webHidden/>
              </w:rPr>
              <w:instrText xml:space="preserve"> PAGEREF _Toc24719443 \h </w:instrText>
            </w:r>
            <w:r w:rsidR="003B232E">
              <w:rPr>
                <w:noProof/>
                <w:webHidden/>
              </w:rPr>
            </w:r>
            <w:r w:rsidR="003B232E">
              <w:rPr>
                <w:noProof/>
                <w:webHidden/>
              </w:rPr>
              <w:fldChar w:fldCharType="separate"/>
            </w:r>
            <w:r w:rsidR="009B49EC">
              <w:rPr>
                <w:noProof/>
                <w:webHidden/>
              </w:rPr>
              <w:t>36</w:t>
            </w:r>
            <w:r w:rsidR="003B232E">
              <w:rPr>
                <w:noProof/>
                <w:webHidden/>
              </w:rPr>
              <w:fldChar w:fldCharType="end"/>
            </w:r>
          </w:hyperlink>
        </w:p>
        <w:p w14:paraId="69F580DC" w14:textId="5697151C" w:rsidR="003B232E" w:rsidRDefault="00E565AF">
          <w:pPr>
            <w:pStyle w:val="TOC2"/>
            <w:tabs>
              <w:tab w:val="right" w:leader="dot" w:pos="9016"/>
            </w:tabs>
            <w:rPr>
              <w:rFonts w:eastAsiaTheme="minorEastAsia"/>
              <w:noProof/>
              <w:lang w:eastAsia="en-AU"/>
            </w:rPr>
          </w:pPr>
          <w:hyperlink w:anchor="_Toc24719444"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_Toc24719444 \h </w:instrText>
            </w:r>
            <w:r w:rsidR="003B232E">
              <w:rPr>
                <w:noProof/>
                <w:webHidden/>
              </w:rPr>
            </w:r>
            <w:r w:rsidR="003B232E">
              <w:rPr>
                <w:noProof/>
                <w:webHidden/>
              </w:rPr>
              <w:fldChar w:fldCharType="separate"/>
            </w:r>
            <w:r w:rsidR="009B49EC">
              <w:rPr>
                <w:noProof/>
                <w:webHidden/>
              </w:rPr>
              <w:t>36</w:t>
            </w:r>
            <w:r w:rsidR="003B232E">
              <w:rPr>
                <w:noProof/>
                <w:webHidden/>
              </w:rPr>
              <w:fldChar w:fldCharType="end"/>
            </w:r>
          </w:hyperlink>
        </w:p>
        <w:p w14:paraId="0A5D707C" w14:textId="126CA6E3" w:rsidR="003B232E" w:rsidRDefault="00E565AF" w:rsidP="007B6499">
          <w:pPr>
            <w:pStyle w:val="TOC3"/>
            <w:rPr>
              <w:rFonts w:eastAsiaTheme="minorEastAsia"/>
              <w:noProof/>
              <w:lang w:eastAsia="en-AU"/>
            </w:rPr>
          </w:pPr>
          <w:hyperlink w:anchor="_Toc24719445"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_Toc24719445 \h </w:instrText>
            </w:r>
            <w:r w:rsidR="003B232E">
              <w:rPr>
                <w:noProof/>
                <w:webHidden/>
              </w:rPr>
            </w:r>
            <w:r w:rsidR="003B232E">
              <w:rPr>
                <w:noProof/>
                <w:webHidden/>
              </w:rPr>
              <w:fldChar w:fldCharType="separate"/>
            </w:r>
            <w:r w:rsidR="009B49EC">
              <w:rPr>
                <w:noProof/>
                <w:webHidden/>
              </w:rPr>
              <w:t>36</w:t>
            </w:r>
            <w:r w:rsidR="003B232E">
              <w:rPr>
                <w:noProof/>
                <w:webHidden/>
              </w:rPr>
              <w:fldChar w:fldCharType="end"/>
            </w:r>
          </w:hyperlink>
        </w:p>
        <w:p w14:paraId="3DB1027D" w14:textId="30DB0968" w:rsidR="003B232E" w:rsidRDefault="00E565AF" w:rsidP="007B6499">
          <w:pPr>
            <w:pStyle w:val="TOC3"/>
            <w:rPr>
              <w:rFonts w:eastAsiaTheme="minorEastAsia"/>
              <w:noProof/>
              <w:lang w:eastAsia="en-AU"/>
            </w:rPr>
          </w:pPr>
          <w:hyperlink w:anchor="_Toc24719446" w:history="1">
            <w:r w:rsidR="003B232E" w:rsidRPr="005B0752">
              <w:rPr>
                <w:rStyle w:val="Hyperlink"/>
                <w:noProof/>
              </w:rPr>
              <w:t>AMR in pig pathogens</w:t>
            </w:r>
            <w:r w:rsidR="003B232E">
              <w:rPr>
                <w:noProof/>
                <w:webHidden/>
              </w:rPr>
              <w:tab/>
            </w:r>
            <w:r w:rsidR="003B232E">
              <w:rPr>
                <w:noProof/>
                <w:webHidden/>
              </w:rPr>
              <w:fldChar w:fldCharType="begin"/>
            </w:r>
            <w:r w:rsidR="003B232E">
              <w:rPr>
                <w:noProof/>
                <w:webHidden/>
              </w:rPr>
              <w:instrText xml:space="preserve"> PAGEREF _Toc24719446 \h </w:instrText>
            </w:r>
            <w:r w:rsidR="003B232E">
              <w:rPr>
                <w:noProof/>
                <w:webHidden/>
              </w:rPr>
            </w:r>
            <w:r w:rsidR="003B232E">
              <w:rPr>
                <w:noProof/>
                <w:webHidden/>
              </w:rPr>
              <w:fldChar w:fldCharType="separate"/>
            </w:r>
            <w:r w:rsidR="009B49EC">
              <w:rPr>
                <w:noProof/>
                <w:webHidden/>
              </w:rPr>
              <w:t>38</w:t>
            </w:r>
            <w:r w:rsidR="003B232E">
              <w:rPr>
                <w:noProof/>
                <w:webHidden/>
              </w:rPr>
              <w:fldChar w:fldCharType="end"/>
            </w:r>
          </w:hyperlink>
        </w:p>
        <w:p w14:paraId="4AB94D27" w14:textId="4B59FF8E" w:rsidR="003B232E" w:rsidRDefault="00E565AF" w:rsidP="007B6499">
          <w:pPr>
            <w:pStyle w:val="TOC3"/>
            <w:rPr>
              <w:rFonts w:eastAsiaTheme="minorEastAsia"/>
              <w:noProof/>
              <w:lang w:eastAsia="en-AU"/>
            </w:rPr>
          </w:pPr>
          <w:hyperlink w:anchor="_Toc24719447" w:history="1">
            <w:r w:rsidR="003B232E" w:rsidRPr="005B0752">
              <w:rPr>
                <w:rStyle w:val="Hyperlink"/>
                <w:noProof/>
              </w:rPr>
              <w:t>AMR in pig commensal bacteria</w:t>
            </w:r>
            <w:r w:rsidR="003B232E">
              <w:rPr>
                <w:noProof/>
                <w:webHidden/>
              </w:rPr>
              <w:tab/>
            </w:r>
            <w:r w:rsidR="003B232E">
              <w:rPr>
                <w:noProof/>
                <w:webHidden/>
              </w:rPr>
              <w:fldChar w:fldCharType="begin"/>
            </w:r>
            <w:r w:rsidR="003B232E">
              <w:rPr>
                <w:noProof/>
                <w:webHidden/>
              </w:rPr>
              <w:instrText xml:space="preserve"> PAGEREF _Toc24719447 \h </w:instrText>
            </w:r>
            <w:r w:rsidR="003B232E">
              <w:rPr>
                <w:noProof/>
                <w:webHidden/>
              </w:rPr>
            </w:r>
            <w:r w:rsidR="003B232E">
              <w:rPr>
                <w:noProof/>
                <w:webHidden/>
              </w:rPr>
              <w:fldChar w:fldCharType="separate"/>
            </w:r>
            <w:r w:rsidR="009B49EC">
              <w:rPr>
                <w:noProof/>
                <w:webHidden/>
              </w:rPr>
              <w:t>40</w:t>
            </w:r>
            <w:r w:rsidR="003B232E">
              <w:rPr>
                <w:noProof/>
                <w:webHidden/>
              </w:rPr>
              <w:fldChar w:fldCharType="end"/>
            </w:r>
          </w:hyperlink>
        </w:p>
        <w:p w14:paraId="41D19F8B" w14:textId="13518E88" w:rsidR="003B232E" w:rsidRDefault="00E565AF" w:rsidP="007B6499">
          <w:pPr>
            <w:pStyle w:val="TOC3"/>
            <w:rPr>
              <w:rFonts w:eastAsiaTheme="minorEastAsia"/>
              <w:noProof/>
              <w:lang w:eastAsia="en-AU"/>
            </w:rPr>
          </w:pPr>
          <w:hyperlink w:anchor="_Toc24719448" w:history="1">
            <w:r w:rsidR="003B232E" w:rsidRPr="005B0752">
              <w:rPr>
                <w:rStyle w:val="Hyperlink"/>
                <w:noProof/>
              </w:rPr>
              <w:t>AMR in pig zoonotic pathogens</w:t>
            </w:r>
            <w:r w:rsidR="003B232E">
              <w:rPr>
                <w:noProof/>
                <w:webHidden/>
              </w:rPr>
              <w:tab/>
            </w:r>
            <w:r w:rsidR="003B232E">
              <w:rPr>
                <w:noProof/>
                <w:webHidden/>
              </w:rPr>
              <w:fldChar w:fldCharType="begin"/>
            </w:r>
            <w:r w:rsidR="003B232E">
              <w:rPr>
                <w:noProof/>
                <w:webHidden/>
              </w:rPr>
              <w:instrText xml:space="preserve"> PAGEREF _Toc24719448 \h </w:instrText>
            </w:r>
            <w:r w:rsidR="003B232E">
              <w:rPr>
                <w:noProof/>
                <w:webHidden/>
              </w:rPr>
            </w:r>
            <w:r w:rsidR="003B232E">
              <w:rPr>
                <w:noProof/>
                <w:webHidden/>
              </w:rPr>
              <w:fldChar w:fldCharType="separate"/>
            </w:r>
            <w:r w:rsidR="009B49EC">
              <w:rPr>
                <w:noProof/>
                <w:webHidden/>
              </w:rPr>
              <w:t>44</w:t>
            </w:r>
            <w:r w:rsidR="003B232E">
              <w:rPr>
                <w:noProof/>
                <w:webHidden/>
              </w:rPr>
              <w:fldChar w:fldCharType="end"/>
            </w:r>
          </w:hyperlink>
        </w:p>
        <w:p w14:paraId="21E27130" w14:textId="62A47095" w:rsidR="003B232E" w:rsidRDefault="00E565AF">
          <w:pPr>
            <w:pStyle w:val="TOC2"/>
            <w:tabs>
              <w:tab w:val="right" w:leader="dot" w:pos="9016"/>
            </w:tabs>
            <w:rPr>
              <w:rFonts w:eastAsiaTheme="minorEastAsia"/>
              <w:noProof/>
              <w:lang w:eastAsia="en-AU"/>
            </w:rPr>
          </w:pPr>
          <w:hyperlink w:anchor="_Toc24719449"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_Toc24719449 \h </w:instrText>
            </w:r>
            <w:r w:rsidR="003B232E">
              <w:rPr>
                <w:noProof/>
                <w:webHidden/>
              </w:rPr>
            </w:r>
            <w:r w:rsidR="003B232E">
              <w:rPr>
                <w:noProof/>
                <w:webHidden/>
              </w:rPr>
              <w:fldChar w:fldCharType="separate"/>
            </w:r>
            <w:r w:rsidR="009B49EC">
              <w:rPr>
                <w:noProof/>
                <w:webHidden/>
              </w:rPr>
              <w:t>45</w:t>
            </w:r>
            <w:r w:rsidR="003B232E">
              <w:rPr>
                <w:noProof/>
                <w:webHidden/>
              </w:rPr>
              <w:fldChar w:fldCharType="end"/>
            </w:r>
          </w:hyperlink>
        </w:p>
        <w:p w14:paraId="071D022D" w14:textId="3EB0EEE1" w:rsidR="003B232E" w:rsidRDefault="00E565AF" w:rsidP="007B6499">
          <w:pPr>
            <w:pStyle w:val="TOC3"/>
            <w:rPr>
              <w:rFonts w:eastAsiaTheme="minorEastAsia"/>
              <w:noProof/>
              <w:lang w:eastAsia="en-AU"/>
            </w:rPr>
          </w:pPr>
          <w:hyperlink w:anchor="_Toc24719450"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_Toc24719450 \h </w:instrText>
            </w:r>
            <w:r w:rsidR="003B232E">
              <w:rPr>
                <w:noProof/>
                <w:webHidden/>
              </w:rPr>
            </w:r>
            <w:r w:rsidR="003B232E">
              <w:rPr>
                <w:noProof/>
                <w:webHidden/>
              </w:rPr>
              <w:fldChar w:fldCharType="separate"/>
            </w:r>
            <w:r w:rsidR="009B49EC">
              <w:rPr>
                <w:noProof/>
                <w:webHidden/>
              </w:rPr>
              <w:t>45</w:t>
            </w:r>
            <w:r w:rsidR="003B232E">
              <w:rPr>
                <w:noProof/>
                <w:webHidden/>
              </w:rPr>
              <w:fldChar w:fldCharType="end"/>
            </w:r>
          </w:hyperlink>
        </w:p>
        <w:p w14:paraId="7EE9339D" w14:textId="4704EA71" w:rsidR="003B232E" w:rsidRDefault="00E565AF" w:rsidP="007B6499">
          <w:pPr>
            <w:pStyle w:val="TOC3"/>
            <w:rPr>
              <w:rFonts w:eastAsiaTheme="minorEastAsia"/>
              <w:noProof/>
              <w:lang w:eastAsia="en-AU"/>
            </w:rPr>
          </w:pPr>
          <w:hyperlink w:anchor="_Toc24719451" w:history="1">
            <w:r w:rsidR="003B232E" w:rsidRPr="005B0752">
              <w:rPr>
                <w:rStyle w:val="Hyperlink"/>
                <w:noProof/>
              </w:rPr>
              <w:t>AMR in pig animal pathogens</w:t>
            </w:r>
            <w:r w:rsidR="003B232E">
              <w:rPr>
                <w:noProof/>
                <w:webHidden/>
              </w:rPr>
              <w:tab/>
            </w:r>
            <w:r w:rsidR="003B232E">
              <w:rPr>
                <w:noProof/>
                <w:webHidden/>
              </w:rPr>
              <w:fldChar w:fldCharType="begin"/>
            </w:r>
            <w:r w:rsidR="003B232E">
              <w:rPr>
                <w:noProof/>
                <w:webHidden/>
              </w:rPr>
              <w:instrText xml:space="preserve"> PAGEREF _Toc24719451 \h </w:instrText>
            </w:r>
            <w:r w:rsidR="003B232E">
              <w:rPr>
                <w:noProof/>
                <w:webHidden/>
              </w:rPr>
            </w:r>
            <w:r w:rsidR="003B232E">
              <w:rPr>
                <w:noProof/>
                <w:webHidden/>
              </w:rPr>
              <w:fldChar w:fldCharType="separate"/>
            </w:r>
            <w:r w:rsidR="009B49EC">
              <w:rPr>
                <w:noProof/>
                <w:webHidden/>
              </w:rPr>
              <w:t>46</w:t>
            </w:r>
            <w:r w:rsidR="003B232E">
              <w:rPr>
                <w:noProof/>
                <w:webHidden/>
              </w:rPr>
              <w:fldChar w:fldCharType="end"/>
            </w:r>
          </w:hyperlink>
        </w:p>
        <w:p w14:paraId="536E01E0" w14:textId="38C008A4" w:rsidR="003B232E" w:rsidRDefault="00E565AF" w:rsidP="007B6499">
          <w:pPr>
            <w:pStyle w:val="TOC3"/>
            <w:rPr>
              <w:rFonts w:eastAsiaTheme="minorEastAsia"/>
              <w:noProof/>
              <w:lang w:eastAsia="en-AU"/>
            </w:rPr>
          </w:pPr>
          <w:hyperlink w:anchor="_Toc24719452" w:history="1">
            <w:r w:rsidR="003B232E" w:rsidRPr="005B0752">
              <w:rPr>
                <w:rStyle w:val="Hyperlink"/>
                <w:noProof/>
              </w:rPr>
              <w:t>AMR in pig commensals</w:t>
            </w:r>
            <w:r w:rsidR="003B232E">
              <w:rPr>
                <w:noProof/>
                <w:webHidden/>
              </w:rPr>
              <w:tab/>
            </w:r>
            <w:r w:rsidR="003B232E">
              <w:rPr>
                <w:noProof/>
                <w:webHidden/>
              </w:rPr>
              <w:fldChar w:fldCharType="begin"/>
            </w:r>
            <w:r w:rsidR="003B232E">
              <w:rPr>
                <w:noProof/>
                <w:webHidden/>
              </w:rPr>
              <w:instrText xml:space="preserve"> PAGEREF _Toc24719452 \h </w:instrText>
            </w:r>
            <w:r w:rsidR="003B232E">
              <w:rPr>
                <w:noProof/>
                <w:webHidden/>
              </w:rPr>
            </w:r>
            <w:r w:rsidR="003B232E">
              <w:rPr>
                <w:noProof/>
                <w:webHidden/>
              </w:rPr>
              <w:fldChar w:fldCharType="separate"/>
            </w:r>
            <w:r w:rsidR="009B49EC">
              <w:rPr>
                <w:noProof/>
                <w:webHidden/>
              </w:rPr>
              <w:t>46</w:t>
            </w:r>
            <w:r w:rsidR="003B232E">
              <w:rPr>
                <w:noProof/>
                <w:webHidden/>
              </w:rPr>
              <w:fldChar w:fldCharType="end"/>
            </w:r>
          </w:hyperlink>
        </w:p>
        <w:p w14:paraId="3E4AC152" w14:textId="5935C597" w:rsidR="003B232E" w:rsidRDefault="00E565AF" w:rsidP="007B6499">
          <w:pPr>
            <w:pStyle w:val="TOC3"/>
            <w:rPr>
              <w:rFonts w:eastAsiaTheme="minorEastAsia"/>
              <w:noProof/>
              <w:lang w:eastAsia="en-AU"/>
            </w:rPr>
          </w:pPr>
          <w:hyperlink w:anchor="_Toc24719453" w:history="1">
            <w:r w:rsidR="003B232E" w:rsidRPr="005B0752">
              <w:rPr>
                <w:rStyle w:val="Hyperlink"/>
                <w:noProof/>
              </w:rPr>
              <w:t>AMR in pig zoonotic pathogens</w:t>
            </w:r>
            <w:r w:rsidR="003B232E">
              <w:rPr>
                <w:noProof/>
                <w:webHidden/>
              </w:rPr>
              <w:tab/>
            </w:r>
            <w:r w:rsidR="003B232E">
              <w:rPr>
                <w:noProof/>
                <w:webHidden/>
              </w:rPr>
              <w:fldChar w:fldCharType="begin"/>
            </w:r>
            <w:r w:rsidR="003B232E">
              <w:rPr>
                <w:noProof/>
                <w:webHidden/>
              </w:rPr>
              <w:instrText xml:space="preserve"> PAGEREF _Toc24719453 \h </w:instrText>
            </w:r>
            <w:r w:rsidR="003B232E">
              <w:rPr>
                <w:noProof/>
                <w:webHidden/>
              </w:rPr>
            </w:r>
            <w:r w:rsidR="003B232E">
              <w:rPr>
                <w:noProof/>
                <w:webHidden/>
              </w:rPr>
              <w:fldChar w:fldCharType="separate"/>
            </w:r>
            <w:r w:rsidR="009B49EC">
              <w:rPr>
                <w:noProof/>
                <w:webHidden/>
              </w:rPr>
              <w:t>47</w:t>
            </w:r>
            <w:r w:rsidR="003B232E">
              <w:rPr>
                <w:noProof/>
                <w:webHidden/>
              </w:rPr>
              <w:fldChar w:fldCharType="end"/>
            </w:r>
          </w:hyperlink>
        </w:p>
        <w:p w14:paraId="54E7438D" w14:textId="484BD41C" w:rsidR="003B232E" w:rsidRDefault="00E565AF">
          <w:pPr>
            <w:pStyle w:val="TOC1"/>
            <w:tabs>
              <w:tab w:val="right" w:leader="dot" w:pos="9016"/>
            </w:tabs>
            <w:rPr>
              <w:rFonts w:eastAsiaTheme="minorEastAsia"/>
              <w:noProof/>
              <w:lang w:eastAsia="en-AU"/>
            </w:rPr>
          </w:pPr>
          <w:hyperlink w:anchor="_Toc24719454" w:history="1">
            <w:r w:rsidR="003B232E" w:rsidRPr="005B0752">
              <w:rPr>
                <w:rStyle w:val="Hyperlink"/>
                <w:noProof/>
              </w:rPr>
              <w:t>ANTIMICROBIAL RESISTANCE IN POULTRY MEAT AT PRODUCTION, PROCESSING AND RETAIL</w:t>
            </w:r>
            <w:r w:rsidR="003B232E">
              <w:rPr>
                <w:noProof/>
                <w:webHidden/>
              </w:rPr>
              <w:tab/>
            </w:r>
            <w:r w:rsidR="003B232E">
              <w:rPr>
                <w:noProof/>
                <w:webHidden/>
              </w:rPr>
              <w:fldChar w:fldCharType="begin"/>
            </w:r>
            <w:r w:rsidR="003B232E">
              <w:rPr>
                <w:noProof/>
                <w:webHidden/>
              </w:rPr>
              <w:instrText xml:space="preserve"> PAGEREF _Toc24719454 \h </w:instrText>
            </w:r>
            <w:r w:rsidR="003B232E">
              <w:rPr>
                <w:noProof/>
                <w:webHidden/>
              </w:rPr>
            </w:r>
            <w:r w:rsidR="003B232E">
              <w:rPr>
                <w:noProof/>
                <w:webHidden/>
              </w:rPr>
              <w:fldChar w:fldCharType="separate"/>
            </w:r>
            <w:r w:rsidR="009B49EC">
              <w:rPr>
                <w:noProof/>
                <w:webHidden/>
              </w:rPr>
              <w:t>48</w:t>
            </w:r>
            <w:r w:rsidR="003B232E">
              <w:rPr>
                <w:noProof/>
                <w:webHidden/>
              </w:rPr>
              <w:fldChar w:fldCharType="end"/>
            </w:r>
          </w:hyperlink>
        </w:p>
        <w:p w14:paraId="47174D1E" w14:textId="2BBC7B6D" w:rsidR="003B232E" w:rsidRDefault="00E565AF">
          <w:pPr>
            <w:pStyle w:val="TOC2"/>
            <w:tabs>
              <w:tab w:val="right" w:leader="dot" w:pos="9016"/>
            </w:tabs>
            <w:rPr>
              <w:rFonts w:eastAsiaTheme="minorEastAsia"/>
              <w:noProof/>
              <w:lang w:eastAsia="en-AU"/>
            </w:rPr>
          </w:pPr>
          <w:hyperlink w:anchor="_Toc24719455"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_Toc24719455 \h </w:instrText>
            </w:r>
            <w:r w:rsidR="003B232E">
              <w:rPr>
                <w:noProof/>
                <w:webHidden/>
              </w:rPr>
            </w:r>
            <w:r w:rsidR="003B232E">
              <w:rPr>
                <w:noProof/>
                <w:webHidden/>
              </w:rPr>
              <w:fldChar w:fldCharType="separate"/>
            </w:r>
            <w:r w:rsidR="009B49EC">
              <w:rPr>
                <w:noProof/>
                <w:webHidden/>
              </w:rPr>
              <w:t>48</w:t>
            </w:r>
            <w:r w:rsidR="003B232E">
              <w:rPr>
                <w:noProof/>
                <w:webHidden/>
              </w:rPr>
              <w:fldChar w:fldCharType="end"/>
            </w:r>
          </w:hyperlink>
        </w:p>
        <w:p w14:paraId="63F64A05" w14:textId="525CEFC4" w:rsidR="003B232E" w:rsidRDefault="00E565AF" w:rsidP="007B6499">
          <w:pPr>
            <w:pStyle w:val="TOC3"/>
            <w:rPr>
              <w:rFonts w:eastAsiaTheme="minorEastAsia"/>
              <w:noProof/>
              <w:lang w:eastAsia="en-AU"/>
            </w:rPr>
          </w:pPr>
          <w:hyperlink w:anchor="_Toc24719456"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_Toc24719456 \h </w:instrText>
            </w:r>
            <w:r w:rsidR="003B232E">
              <w:rPr>
                <w:noProof/>
                <w:webHidden/>
              </w:rPr>
            </w:r>
            <w:r w:rsidR="003B232E">
              <w:rPr>
                <w:noProof/>
                <w:webHidden/>
              </w:rPr>
              <w:fldChar w:fldCharType="separate"/>
            </w:r>
            <w:r w:rsidR="009B49EC">
              <w:rPr>
                <w:noProof/>
                <w:webHidden/>
              </w:rPr>
              <w:t>48</w:t>
            </w:r>
            <w:r w:rsidR="003B232E">
              <w:rPr>
                <w:noProof/>
                <w:webHidden/>
              </w:rPr>
              <w:fldChar w:fldCharType="end"/>
            </w:r>
          </w:hyperlink>
        </w:p>
        <w:p w14:paraId="7A827EA6" w14:textId="308E13BE" w:rsidR="003B232E" w:rsidRDefault="00E565AF" w:rsidP="007B6499">
          <w:pPr>
            <w:pStyle w:val="TOC3"/>
            <w:rPr>
              <w:rFonts w:eastAsiaTheme="minorEastAsia"/>
              <w:noProof/>
              <w:lang w:eastAsia="en-AU"/>
            </w:rPr>
          </w:pPr>
          <w:hyperlink w:anchor="_Toc24719457" w:history="1">
            <w:r w:rsidR="003B232E" w:rsidRPr="005B0752">
              <w:rPr>
                <w:rStyle w:val="Hyperlink"/>
                <w:noProof/>
              </w:rPr>
              <w:t>AMR in chicken meat pathogens</w:t>
            </w:r>
            <w:r w:rsidR="003B232E">
              <w:rPr>
                <w:noProof/>
                <w:webHidden/>
              </w:rPr>
              <w:tab/>
            </w:r>
            <w:r w:rsidR="003B232E">
              <w:rPr>
                <w:noProof/>
                <w:webHidden/>
              </w:rPr>
              <w:fldChar w:fldCharType="begin"/>
            </w:r>
            <w:r w:rsidR="003B232E">
              <w:rPr>
                <w:noProof/>
                <w:webHidden/>
              </w:rPr>
              <w:instrText xml:space="preserve"> PAGEREF _Toc24719457 \h </w:instrText>
            </w:r>
            <w:r w:rsidR="003B232E">
              <w:rPr>
                <w:noProof/>
                <w:webHidden/>
              </w:rPr>
            </w:r>
            <w:r w:rsidR="003B232E">
              <w:rPr>
                <w:noProof/>
                <w:webHidden/>
              </w:rPr>
              <w:fldChar w:fldCharType="separate"/>
            </w:r>
            <w:r w:rsidR="009B49EC">
              <w:rPr>
                <w:noProof/>
                <w:webHidden/>
              </w:rPr>
              <w:t>49</w:t>
            </w:r>
            <w:r w:rsidR="003B232E">
              <w:rPr>
                <w:noProof/>
                <w:webHidden/>
              </w:rPr>
              <w:fldChar w:fldCharType="end"/>
            </w:r>
          </w:hyperlink>
        </w:p>
        <w:p w14:paraId="7B41A887" w14:textId="15BE8F83" w:rsidR="003B232E" w:rsidRDefault="00E565AF" w:rsidP="007B6499">
          <w:pPr>
            <w:pStyle w:val="TOC3"/>
            <w:rPr>
              <w:rFonts w:eastAsiaTheme="minorEastAsia"/>
              <w:noProof/>
              <w:lang w:eastAsia="en-AU"/>
            </w:rPr>
          </w:pPr>
          <w:hyperlink w:anchor="_Toc24719458" w:history="1">
            <w:r w:rsidR="003B232E" w:rsidRPr="005B0752">
              <w:rPr>
                <w:rStyle w:val="Hyperlink"/>
                <w:noProof/>
              </w:rPr>
              <w:t>AMR in chicken meat commensals</w:t>
            </w:r>
            <w:r w:rsidR="003B232E">
              <w:rPr>
                <w:noProof/>
                <w:webHidden/>
              </w:rPr>
              <w:tab/>
            </w:r>
            <w:r w:rsidR="003B232E">
              <w:rPr>
                <w:noProof/>
                <w:webHidden/>
              </w:rPr>
              <w:fldChar w:fldCharType="begin"/>
            </w:r>
            <w:r w:rsidR="003B232E">
              <w:rPr>
                <w:noProof/>
                <w:webHidden/>
              </w:rPr>
              <w:instrText xml:space="preserve"> PAGEREF _Toc24719458 \h </w:instrText>
            </w:r>
            <w:r w:rsidR="003B232E">
              <w:rPr>
                <w:noProof/>
                <w:webHidden/>
              </w:rPr>
            </w:r>
            <w:r w:rsidR="003B232E">
              <w:rPr>
                <w:noProof/>
                <w:webHidden/>
              </w:rPr>
              <w:fldChar w:fldCharType="separate"/>
            </w:r>
            <w:r w:rsidR="009B49EC">
              <w:rPr>
                <w:noProof/>
                <w:webHidden/>
              </w:rPr>
              <w:t>49</w:t>
            </w:r>
            <w:r w:rsidR="003B232E">
              <w:rPr>
                <w:noProof/>
                <w:webHidden/>
              </w:rPr>
              <w:fldChar w:fldCharType="end"/>
            </w:r>
          </w:hyperlink>
        </w:p>
        <w:p w14:paraId="20EB378F" w14:textId="33ED01CE" w:rsidR="003B232E" w:rsidRDefault="00E565AF" w:rsidP="007B6499">
          <w:pPr>
            <w:pStyle w:val="TOC3"/>
            <w:rPr>
              <w:rFonts w:eastAsiaTheme="minorEastAsia"/>
              <w:noProof/>
              <w:lang w:eastAsia="en-AU"/>
            </w:rPr>
          </w:pPr>
          <w:hyperlink w:anchor="_Toc24719459" w:history="1">
            <w:r w:rsidR="003B232E" w:rsidRPr="005B0752">
              <w:rPr>
                <w:rStyle w:val="Hyperlink"/>
                <w:noProof/>
              </w:rPr>
              <w:t>AMR in chicken meat zoonotic pathogens</w:t>
            </w:r>
            <w:r w:rsidR="003B232E">
              <w:rPr>
                <w:noProof/>
                <w:webHidden/>
              </w:rPr>
              <w:tab/>
            </w:r>
            <w:r w:rsidR="003B232E">
              <w:rPr>
                <w:noProof/>
                <w:webHidden/>
              </w:rPr>
              <w:fldChar w:fldCharType="begin"/>
            </w:r>
            <w:r w:rsidR="003B232E">
              <w:rPr>
                <w:noProof/>
                <w:webHidden/>
              </w:rPr>
              <w:instrText xml:space="preserve"> PAGEREF _Toc24719459 \h </w:instrText>
            </w:r>
            <w:r w:rsidR="003B232E">
              <w:rPr>
                <w:noProof/>
                <w:webHidden/>
              </w:rPr>
            </w:r>
            <w:r w:rsidR="003B232E">
              <w:rPr>
                <w:noProof/>
                <w:webHidden/>
              </w:rPr>
              <w:fldChar w:fldCharType="separate"/>
            </w:r>
            <w:r w:rsidR="009B49EC">
              <w:rPr>
                <w:noProof/>
                <w:webHidden/>
              </w:rPr>
              <w:t>53</w:t>
            </w:r>
            <w:r w:rsidR="003B232E">
              <w:rPr>
                <w:noProof/>
                <w:webHidden/>
              </w:rPr>
              <w:fldChar w:fldCharType="end"/>
            </w:r>
          </w:hyperlink>
        </w:p>
        <w:p w14:paraId="7ABF2DCE" w14:textId="7A70028C" w:rsidR="003B232E" w:rsidRDefault="00E565AF">
          <w:pPr>
            <w:pStyle w:val="TOC2"/>
            <w:tabs>
              <w:tab w:val="right" w:leader="dot" w:pos="9016"/>
            </w:tabs>
            <w:rPr>
              <w:rFonts w:eastAsiaTheme="minorEastAsia"/>
              <w:noProof/>
              <w:lang w:eastAsia="en-AU"/>
            </w:rPr>
          </w:pPr>
          <w:hyperlink w:anchor="_Toc24719460"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_Toc24719460 \h </w:instrText>
            </w:r>
            <w:r w:rsidR="003B232E">
              <w:rPr>
                <w:noProof/>
                <w:webHidden/>
              </w:rPr>
            </w:r>
            <w:r w:rsidR="003B232E">
              <w:rPr>
                <w:noProof/>
                <w:webHidden/>
              </w:rPr>
              <w:fldChar w:fldCharType="separate"/>
            </w:r>
            <w:r w:rsidR="009B49EC">
              <w:rPr>
                <w:noProof/>
                <w:webHidden/>
              </w:rPr>
              <w:t>57</w:t>
            </w:r>
            <w:r w:rsidR="003B232E">
              <w:rPr>
                <w:noProof/>
                <w:webHidden/>
              </w:rPr>
              <w:fldChar w:fldCharType="end"/>
            </w:r>
          </w:hyperlink>
        </w:p>
        <w:p w14:paraId="134D3545" w14:textId="68774A5E" w:rsidR="003B232E" w:rsidRDefault="00E565AF" w:rsidP="007B6499">
          <w:pPr>
            <w:pStyle w:val="TOC3"/>
            <w:rPr>
              <w:rFonts w:eastAsiaTheme="minorEastAsia"/>
              <w:noProof/>
              <w:lang w:eastAsia="en-AU"/>
            </w:rPr>
          </w:pPr>
          <w:hyperlink w:anchor="_Toc24719461"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_Toc24719461 \h </w:instrText>
            </w:r>
            <w:r w:rsidR="003B232E">
              <w:rPr>
                <w:noProof/>
                <w:webHidden/>
              </w:rPr>
            </w:r>
            <w:r w:rsidR="003B232E">
              <w:rPr>
                <w:noProof/>
                <w:webHidden/>
              </w:rPr>
              <w:fldChar w:fldCharType="separate"/>
            </w:r>
            <w:r w:rsidR="009B49EC">
              <w:rPr>
                <w:noProof/>
                <w:webHidden/>
              </w:rPr>
              <w:t>57</w:t>
            </w:r>
            <w:r w:rsidR="003B232E">
              <w:rPr>
                <w:noProof/>
                <w:webHidden/>
              </w:rPr>
              <w:fldChar w:fldCharType="end"/>
            </w:r>
          </w:hyperlink>
        </w:p>
        <w:p w14:paraId="14014E3E" w14:textId="5AA394D1" w:rsidR="003B232E" w:rsidRDefault="00E565AF" w:rsidP="007B6499">
          <w:pPr>
            <w:pStyle w:val="TOC3"/>
            <w:rPr>
              <w:rFonts w:eastAsiaTheme="minorEastAsia"/>
              <w:noProof/>
              <w:lang w:eastAsia="en-AU"/>
            </w:rPr>
          </w:pPr>
          <w:hyperlink w:anchor="_Toc24719462" w:history="1">
            <w:r w:rsidR="003B232E" w:rsidRPr="005B0752">
              <w:rPr>
                <w:rStyle w:val="Hyperlink"/>
                <w:noProof/>
              </w:rPr>
              <w:t>AMR in chicken meat pathogens</w:t>
            </w:r>
            <w:r w:rsidR="003B232E">
              <w:rPr>
                <w:noProof/>
                <w:webHidden/>
              </w:rPr>
              <w:tab/>
            </w:r>
            <w:r w:rsidR="003B232E">
              <w:rPr>
                <w:noProof/>
                <w:webHidden/>
              </w:rPr>
              <w:fldChar w:fldCharType="begin"/>
            </w:r>
            <w:r w:rsidR="003B232E">
              <w:rPr>
                <w:noProof/>
                <w:webHidden/>
              </w:rPr>
              <w:instrText xml:space="preserve"> PAGEREF _Toc24719462 \h </w:instrText>
            </w:r>
            <w:r w:rsidR="003B232E">
              <w:rPr>
                <w:noProof/>
                <w:webHidden/>
              </w:rPr>
            </w:r>
            <w:r w:rsidR="003B232E">
              <w:rPr>
                <w:noProof/>
                <w:webHidden/>
              </w:rPr>
              <w:fldChar w:fldCharType="separate"/>
            </w:r>
            <w:r w:rsidR="009B49EC">
              <w:rPr>
                <w:noProof/>
                <w:webHidden/>
              </w:rPr>
              <w:t>58</w:t>
            </w:r>
            <w:r w:rsidR="003B232E">
              <w:rPr>
                <w:noProof/>
                <w:webHidden/>
              </w:rPr>
              <w:fldChar w:fldCharType="end"/>
            </w:r>
          </w:hyperlink>
        </w:p>
        <w:p w14:paraId="11236084" w14:textId="7AD02121" w:rsidR="003B232E" w:rsidRDefault="00E565AF" w:rsidP="007B6499">
          <w:pPr>
            <w:pStyle w:val="TOC3"/>
            <w:rPr>
              <w:rFonts w:eastAsiaTheme="minorEastAsia"/>
              <w:noProof/>
              <w:lang w:eastAsia="en-AU"/>
            </w:rPr>
          </w:pPr>
          <w:hyperlink w:anchor="_Toc24719463" w:history="1">
            <w:r w:rsidR="003B232E" w:rsidRPr="005B0752">
              <w:rPr>
                <w:rStyle w:val="Hyperlink"/>
                <w:noProof/>
              </w:rPr>
              <w:t>AMR in chicken meat commensals</w:t>
            </w:r>
            <w:r w:rsidR="003B232E">
              <w:rPr>
                <w:noProof/>
                <w:webHidden/>
              </w:rPr>
              <w:tab/>
            </w:r>
            <w:r w:rsidR="003B232E">
              <w:rPr>
                <w:noProof/>
                <w:webHidden/>
              </w:rPr>
              <w:fldChar w:fldCharType="begin"/>
            </w:r>
            <w:r w:rsidR="003B232E">
              <w:rPr>
                <w:noProof/>
                <w:webHidden/>
              </w:rPr>
              <w:instrText xml:space="preserve"> PAGEREF _Toc24719463 \h </w:instrText>
            </w:r>
            <w:r w:rsidR="003B232E">
              <w:rPr>
                <w:noProof/>
                <w:webHidden/>
              </w:rPr>
            </w:r>
            <w:r w:rsidR="003B232E">
              <w:rPr>
                <w:noProof/>
                <w:webHidden/>
              </w:rPr>
              <w:fldChar w:fldCharType="separate"/>
            </w:r>
            <w:r w:rsidR="009B49EC">
              <w:rPr>
                <w:noProof/>
                <w:webHidden/>
              </w:rPr>
              <w:t>58</w:t>
            </w:r>
            <w:r w:rsidR="003B232E">
              <w:rPr>
                <w:noProof/>
                <w:webHidden/>
              </w:rPr>
              <w:fldChar w:fldCharType="end"/>
            </w:r>
          </w:hyperlink>
        </w:p>
        <w:p w14:paraId="153A6014" w14:textId="2988D6F7" w:rsidR="003B232E" w:rsidRDefault="00E565AF" w:rsidP="007B6499">
          <w:pPr>
            <w:pStyle w:val="TOC3"/>
            <w:rPr>
              <w:rFonts w:eastAsiaTheme="minorEastAsia"/>
              <w:noProof/>
              <w:lang w:eastAsia="en-AU"/>
            </w:rPr>
          </w:pPr>
          <w:hyperlink w:anchor="_Toc24719464" w:history="1">
            <w:r w:rsidR="003B232E" w:rsidRPr="005B0752">
              <w:rPr>
                <w:rStyle w:val="Hyperlink"/>
                <w:noProof/>
              </w:rPr>
              <w:t>AMR in chicken meat zoonotic pathogens</w:t>
            </w:r>
            <w:r w:rsidR="003B232E">
              <w:rPr>
                <w:noProof/>
                <w:webHidden/>
              </w:rPr>
              <w:tab/>
            </w:r>
            <w:r w:rsidR="003B232E">
              <w:rPr>
                <w:noProof/>
                <w:webHidden/>
              </w:rPr>
              <w:fldChar w:fldCharType="begin"/>
            </w:r>
            <w:r w:rsidR="003B232E">
              <w:rPr>
                <w:noProof/>
                <w:webHidden/>
              </w:rPr>
              <w:instrText xml:space="preserve"> PAGEREF _Toc24719464 \h </w:instrText>
            </w:r>
            <w:r w:rsidR="003B232E">
              <w:rPr>
                <w:noProof/>
                <w:webHidden/>
              </w:rPr>
            </w:r>
            <w:r w:rsidR="003B232E">
              <w:rPr>
                <w:noProof/>
                <w:webHidden/>
              </w:rPr>
              <w:fldChar w:fldCharType="separate"/>
            </w:r>
            <w:r w:rsidR="009B49EC">
              <w:rPr>
                <w:noProof/>
                <w:webHidden/>
              </w:rPr>
              <w:t>60</w:t>
            </w:r>
            <w:r w:rsidR="003B232E">
              <w:rPr>
                <w:noProof/>
                <w:webHidden/>
              </w:rPr>
              <w:fldChar w:fldCharType="end"/>
            </w:r>
          </w:hyperlink>
        </w:p>
        <w:p w14:paraId="7B84949C" w14:textId="34619636" w:rsidR="003B232E" w:rsidRDefault="00E565AF">
          <w:pPr>
            <w:pStyle w:val="TOC1"/>
            <w:tabs>
              <w:tab w:val="right" w:leader="dot" w:pos="9016"/>
            </w:tabs>
            <w:rPr>
              <w:rFonts w:eastAsiaTheme="minorEastAsia"/>
              <w:noProof/>
              <w:lang w:eastAsia="en-AU"/>
            </w:rPr>
          </w:pPr>
          <w:hyperlink w:anchor="_Toc24719465" w:history="1">
            <w:r w:rsidR="003B232E" w:rsidRPr="005B0752">
              <w:rPr>
                <w:rStyle w:val="Hyperlink"/>
                <w:noProof/>
              </w:rPr>
              <w:t>ANTIMICROBIAL RESISTANCE IN EGGS AT PRODUCTION, PROCESSING AND RETAIL</w:t>
            </w:r>
            <w:r w:rsidR="003B232E">
              <w:rPr>
                <w:noProof/>
                <w:webHidden/>
              </w:rPr>
              <w:tab/>
            </w:r>
            <w:r w:rsidR="003B232E">
              <w:rPr>
                <w:noProof/>
                <w:webHidden/>
              </w:rPr>
              <w:fldChar w:fldCharType="begin"/>
            </w:r>
            <w:r w:rsidR="003B232E">
              <w:rPr>
                <w:noProof/>
                <w:webHidden/>
              </w:rPr>
              <w:instrText xml:space="preserve"> PAGEREF _Toc24719465 \h </w:instrText>
            </w:r>
            <w:r w:rsidR="003B232E">
              <w:rPr>
                <w:noProof/>
                <w:webHidden/>
              </w:rPr>
            </w:r>
            <w:r w:rsidR="003B232E">
              <w:rPr>
                <w:noProof/>
                <w:webHidden/>
              </w:rPr>
              <w:fldChar w:fldCharType="separate"/>
            </w:r>
            <w:r w:rsidR="009B49EC">
              <w:rPr>
                <w:noProof/>
                <w:webHidden/>
              </w:rPr>
              <w:t>62</w:t>
            </w:r>
            <w:r w:rsidR="003B232E">
              <w:rPr>
                <w:noProof/>
                <w:webHidden/>
              </w:rPr>
              <w:fldChar w:fldCharType="end"/>
            </w:r>
          </w:hyperlink>
        </w:p>
        <w:p w14:paraId="28463177" w14:textId="462DF0B6" w:rsidR="003B232E" w:rsidRDefault="00E565AF">
          <w:pPr>
            <w:pStyle w:val="TOC2"/>
            <w:tabs>
              <w:tab w:val="right" w:leader="dot" w:pos="9016"/>
            </w:tabs>
            <w:rPr>
              <w:rFonts w:eastAsiaTheme="minorEastAsia"/>
              <w:noProof/>
              <w:lang w:eastAsia="en-AU"/>
            </w:rPr>
          </w:pPr>
          <w:hyperlink w:anchor="_Toc24719466"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_Toc24719466 \h </w:instrText>
            </w:r>
            <w:r w:rsidR="003B232E">
              <w:rPr>
                <w:noProof/>
                <w:webHidden/>
              </w:rPr>
            </w:r>
            <w:r w:rsidR="003B232E">
              <w:rPr>
                <w:noProof/>
                <w:webHidden/>
              </w:rPr>
              <w:fldChar w:fldCharType="separate"/>
            </w:r>
            <w:r w:rsidR="009B49EC">
              <w:rPr>
                <w:noProof/>
                <w:webHidden/>
              </w:rPr>
              <w:t>62</w:t>
            </w:r>
            <w:r w:rsidR="003B232E">
              <w:rPr>
                <w:noProof/>
                <w:webHidden/>
              </w:rPr>
              <w:fldChar w:fldCharType="end"/>
            </w:r>
          </w:hyperlink>
        </w:p>
        <w:p w14:paraId="27E46166" w14:textId="14EFD01B" w:rsidR="003B232E" w:rsidRDefault="00E565AF" w:rsidP="007B6499">
          <w:pPr>
            <w:pStyle w:val="TOC3"/>
            <w:rPr>
              <w:rFonts w:eastAsiaTheme="minorEastAsia"/>
              <w:noProof/>
              <w:lang w:eastAsia="en-AU"/>
            </w:rPr>
          </w:pPr>
          <w:hyperlink w:anchor="_Toc24719467"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_Toc24719467 \h </w:instrText>
            </w:r>
            <w:r w:rsidR="003B232E">
              <w:rPr>
                <w:noProof/>
                <w:webHidden/>
              </w:rPr>
            </w:r>
            <w:r w:rsidR="003B232E">
              <w:rPr>
                <w:noProof/>
                <w:webHidden/>
              </w:rPr>
              <w:fldChar w:fldCharType="separate"/>
            </w:r>
            <w:r w:rsidR="009B49EC">
              <w:rPr>
                <w:noProof/>
                <w:webHidden/>
              </w:rPr>
              <w:t>62</w:t>
            </w:r>
            <w:r w:rsidR="003B232E">
              <w:rPr>
                <w:noProof/>
                <w:webHidden/>
              </w:rPr>
              <w:fldChar w:fldCharType="end"/>
            </w:r>
          </w:hyperlink>
        </w:p>
        <w:p w14:paraId="7F793E3F" w14:textId="32B2D231" w:rsidR="003B232E" w:rsidRDefault="00E565AF" w:rsidP="007B6499">
          <w:pPr>
            <w:pStyle w:val="TOC3"/>
            <w:rPr>
              <w:rFonts w:eastAsiaTheme="minorEastAsia"/>
              <w:noProof/>
              <w:lang w:eastAsia="en-AU"/>
            </w:rPr>
          </w:pPr>
          <w:hyperlink w:anchor="_Toc24719468" w:history="1">
            <w:r w:rsidR="003B232E" w:rsidRPr="005B0752">
              <w:rPr>
                <w:rStyle w:val="Hyperlink"/>
                <w:noProof/>
              </w:rPr>
              <w:t>AMR in layer pathogens</w:t>
            </w:r>
            <w:r w:rsidR="003B232E">
              <w:rPr>
                <w:noProof/>
                <w:webHidden/>
              </w:rPr>
              <w:tab/>
            </w:r>
            <w:r w:rsidR="003B232E">
              <w:rPr>
                <w:noProof/>
                <w:webHidden/>
              </w:rPr>
              <w:fldChar w:fldCharType="begin"/>
            </w:r>
            <w:r w:rsidR="003B232E">
              <w:rPr>
                <w:noProof/>
                <w:webHidden/>
              </w:rPr>
              <w:instrText xml:space="preserve"> PAGEREF _Toc24719468 \h </w:instrText>
            </w:r>
            <w:r w:rsidR="003B232E">
              <w:rPr>
                <w:noProof/>
                <w:webHidden/>
              </w:rPr>
            </w:r>
            <w:r w:rsidR="003B232E">
              <w:rPr>
                <w:noProof/>
                <w:webHidden/>
              </w:rPr>
              <w:fldChar w:fldCharType="separate"/>
            </w:r>
            <w:r w:rsidR="009B49EC">
              <w:rPr>
                <w:noProof/>
                <w:webHidden/>
              </w:rPr>
              <w:t>63</w:t>
            </w:r>
            <w:r w:rsidR="003B232E">
              <w:rPr>
                <w:noProof/>
                <w:webHidden/>
              </w:rPr>
              <w:fldChar w:fldCharType="end"/>
            </w:r>
          </w:hyperlink>
        </w:p>
        <w:p w14:paraId="6955FFEE" w14:textId="2FC4E45F" w:rsidR="003B232E" w:rsidRDefault="00E565AF" w:rsidP="007B6499">
          <w:pPr>
            <w:pStyle w:val="TOC3"/>
            <w:rPr>
              <w:rFonts w:eastAsiaTheme="minorEastAsia"/>
              <w:noProof/>
              <w:lang w:eastAsia="en-AU"/>
            </w:rPr>
          </w:pPr>
          <w:hyperlink w:anchor="_Toc24719469" w:history="1">
            <w:r w:rsidR="003B232E" w:rsidRPr="005B0752">
              <w:rPr>
                <w:rStyle w:val="Hyperlink"/>
                <w:noProof/>
              </w:rPr>
              <w:t>AMR in layer commensals</w:t>
            </w:r>
            <w:r w:rsidR="003B232E">
              <w:rPr>
                <w:noProof/>
                <w:webHidden/>
              </w:rPr>
              <w:tab/>
            </w:r>
            <w:r w:rsidR="003B232E">
              <w:rPr>
                <w:noProof/>
                <w:webHidden/>
              </w:rPr>
              <w:fldChar w:fldCharType="begin"/>
            </w:r>
            <w:r w:rsidR="003B232E">
              <w:rPr>
                <w:noProof/>
                <w:webHidden/>
              </w:rPr>
              <w:instrText xml:space="preserve"> PAGEREF _Toc24719469 \h </w:instrText>
            </w:r>
            <w:r w:rsidR="003B232E">
              <w:rPr>
                <w:noProof/>
                <w:webHidden/>
              </w:rPr>
            </w:r>
            <w:r w:rsidR="003B232E">
              <w:rPr>
                <w:noProof/>
                <w:webHidden/>
              </w:rPr>
              <w:fldChar w:fldCharType="separate"/>
            </w:r>
            <w:r w:rsidR="009B49EC">
              <w:rPr>
                <w:noProof/>
                <w:webHidden/>
              </w:rPr>
              <w:t>63</w:t>
            </w:r>
            <w:r w:rsidR="003B232E">
              <w:rPr>
                <w:noProof/>
                <w:webHidden/>
              </w:rPr>
              <w:fldChar w:fldCharType="end"/>
            </w:r>
          </w:hyperlink>
        </w:p>
        <w:p w14:paraId="23482FD8" w14:textId="51839929" w:rsidR="003B232E" w:rsidRDefault="00E565AF" w:rsidP="007B6499">
          <w:pPr>
            <w:pStyle w:val="TOC3"/>
            <w:rPr>
              <w:rFonts w:eastAsiaTheme="minorEastAsia"/>
              <w:noProof/>
              <w:lang w:eastAsia="en-AU"/>
            </w:rPr>
          </w:pPr>
          <w:hyperlink w:anchor="_Toc24719470" w:history="1">
            <w:r w:rsidR="003B232E" w:rsidRPr="005B0752">
              <w:rPr>
                <w:rStyle w:val="Hyperlink"/>
                <w:noProof/>
              </w:rPr>
              <w:t>AMR in layer zoonotic pathogens</w:t>
            </w:r>
            <w:r w:rsidR="003B232E">
              <w:rPr>
                <w:noProof/>
                <w:webHidden/>
              </w:rPr>
              <w:tab/>
            </w:r>
            <w:r w:rsidR="003B232E">
              <w:rPr>
                <w:noProof/>
                <w:webHidden/>
              </w:rPr>
              <w:fldChar w:fldCharType="begin"/>
            </w:r>
            <w:r w:rsidR="003B232E">
              <w:rPr>
                <w:noProof/>
                <w:webHidden/>
              </w:rPr>
              <w:instrText xml:space="preserve"> PAGEREF _Toc24719470 \h </w:instrText>
            </w:r>
            <w:r w:rsidR="003B232E">
              <w:rPr>
                <w:noProof/>
                <w:webHidden/>
              </w:rPr>
            </w:r>
            <w:r w:rsidR="003B232E">
              <w:rPr>
                <w:noProof/>
                <w:webHidden/>
              </w:rPr>
              <w:fldChar w:fldCharType="separate"/>
            </w:r>
            <w:r w:rsidR="009B49EC">
              <w:rPr>
                <w:noProof/>
                <w:webHidden/>
              </w:rPr>
              <w:t>63</w:t>
            </w:r>
            <w:r w:rsidR="003B232E">
              <w:rPr>
                <w:noProof/>
                <w:webHidden/>
              </w:rPr>
              <w:fldChar w:fldCharType="end"/>
            </w:r>
          </w:hyperlink>
        </w:p>
        <w:p w14:paraId="236037E7" w14:textId="079F6C74" w:rsidR="003B232E" w:rsidRDefault="00E565AF">
          <w:pPr>
            <w:pStyle w:val="TOC2"/>
            <w:tabs>
              <w:tab w:val="right" w:leader="dot" w:pos="9016"/>
            </w:tabs>
            <w:rPr>
              <w:rFonts w:eastAsiaTheme="minorEastAsia"/>
              <w:noProof/>
              <w:lang w:eastAsia="en-AU"/>
            </w:rPr>
          </w:pPr>
          <w:hyperlink w:anchor="_Toc24719471"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_Toc24719471 \h </w:instrText>
            </w:r>
            <w:r w:rsidR="003B232E">
              <w:rPr>
                <w:noProof/>
                <w:webHidden/>
              </w:rPr>
            </w:r>
            <w:r w:rsidR="003B232E">
              <w:rPr>
                <w:noProof/>
                <w:webHidden/>
              </w:rPr>
              <w:fldChar w:fldCharType="separate"/>
            </w:r>
            <w:r w:rsidR="009B49EC">
              <w:rPr>
                <w:noProof/>
                <w:webHidden/>
              </w:rPr>
              <w:t>64</w:t>
            </w:r>
            <w:r w:rsidR="003B232E">
              <w:rPr>
                <w:noProof/>
                <w:webHidden/>
              </w:rPr>
              <w:fldChar w:fldCharType="end"/>
            </w:r>
          </w:hyperlink>
        </w:p>
        <w:p w14:paraId="3D4D68DE" w14:textId="6F345BB9" w:rsidR="003B232E" w:rsidRDefault="00E565AF" w:rsidP="007B6499">
          <w:pPr>
            <w:pStyle w:val="TOC3"/>
            <w:rPr>
              <w:rFonts w:eastAsiaTheme="minorEastAsia"/>
              <w:noProof/>
              <w:lang w:eastAsia="en-AU"/>
            </w:rPr>
          </w:pPr>
          <w:hyperlink w:anchor="_Toc24719472"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_Toc24719472 \h </w:instrText>
            </w:r>
            <w:r w:rsidR="003B232E">
              <w:rPr>
                <w:noProof/>
                <w:webHidden/>
              </w:rPr>
            </w:r>
            <w:r w:rsidR="003B232E">
              <w:rPr>
                <w:noProof/>
                <w:webHidden/>
              </w:rPr>
              <w:fldChar w:fldCharType="separate"/>
            </w:r>
            <w:r w:rsidR="009B49EC">
              <w:rPr>
                <w:noProof/>
                <w:webHidden/>
              </w:rPr>
              <w:t>64</w:t>
            </w:r>
            <w:r w:rsidR="003B232E">
              <w:rPr>
                <w:noProof/>
                <w:webHidden/>
              </w:rPr>
              <w:fldChar w:fldCharType="end"/>
            </w:r>
          </w:hyperlink>
        </w:p>
        <w:p w14:paraId="5DBCDF38" w14:textId="44A2921C" w:rsidR="003B232E" w:rsidRDefault="00E565AF" w:rsidP="007B6499">
          <w:pPr>
            <w:pStyle w:val="TOC3"/>
            <w:rPr>
              <w:rFonts w:eastAsiaTheme="minorEastAsia"/>
              <w:noProof/>
              <w:lang w:eastAsia="en-AU"/>
            </w:rPr>
          </w:pPr>
          <w:hyperlink w:anchor="_Toc24719473" w:history="1">
            <w:r w:rsidR="003B232E" w:rsidRPr="005B0752">
              <w:rPr>
                <w:rStyle w:val="Hyperlink"/>
                <w:noProof/>
              </w:rPr>
              <w:t>AMR in layer pathogens</w:t>
            </w:r>
            <w:r w:rsidR="003B232E">
              <w:rPr>
                <w:noProof/>
                <w:webHidden/>
              </w:rPr>
              <w:tab/>
            </w:r>
            <w:r w:rsidR="003B232E">
              <w:rPr>
                <w:noProof/>
                <w:webHidden/>
              </w:rPr>
              <w:fldChar w:fldCharType="begin"/>
            </w:r>
            <w:r w:rsidR="003B232E">
              <w:rPr>
                <w:noProof/>
                <w:webHidden/>
              </w:rPr>
              <w:instrText xml:space="preserve"> PAGEREF _Toc24719473 \h </w:instrText>
            </w:r>
            <w:r w:rsidR="003B232E">
              <w:rPr>
                <w:noProof/>
                <w:webHidden/>
              </w:rPr>
            </w:r>
            <w:r w:rsidR="003B232E">
              <w:rPr>
                <w:noProof/>
                <w:webHidden/>
              </w:rPr>
              <w:fldChar w:fldCharType="separate"/>
            </w:r>
            <w:r w:rsidR="009B49EC">
              <w:rPr>
                <w:noProof/>
                <w:webHidden/>
              </w:rPr>
              <w:t>64</w:t>
            </w:r>
            <w:r w:rsidR="003B232E">
              <w:rPr>
                <w:noProof/>
                <w:webHidden/>
              </w:rPr>
              <w:fldChar w:fldCharType="end"/>
            </w:r>
          </w:hyperlink>
        </w:p>
        <w:p w14:paraId="31CC47A1" w14:textId="047EACE1" w:rsidR="003B232E" w:rsidRDefault="00E565AF" w:rsidP="007B6499">
          <w:pPr>
            <w:pStyle w:val="TOC3"/>
            <w:rPr>
              <w:rFonts w:eastAsiaTheme="minorEastAsia"/>
              <w:noProof/>
              <w:lang w:eastAsia="en-AU"/>
            </w:rPr>
          </w:pPr>
          <w:hyperlink w:anchor="_Toc24719474" w:history="1">
            <w:r w:rsidR="003B232E" w:rsidRPr="005B0752">
              <w:rPr>
                <w:rStyle w:val="Hyperlink"/>
                <w:noProof/>
              </w:rPr>
              <w:t>AMR in layer commensals</w:t>
            </w:r>
            <w:r w:rsidR="003B232E">
              <w:rPr>
                <w:noProof/>
                <w:webHidden/>
              </w:rPr>
              <w:tab/>
            </w:r>
            <w:r w:rsidR="003B232E">
              <w:rPr>
                <w:noProof/>
                <w:webHidden/>
              </w:rPr>
              <w:fldChar w:fldCharType="begin"/>
            </w:r>
            <w:r w:rsidR="003B232E">
              <w:rPr>
                <w:noProof/>
                <w:webHidden/>
              </w:rPr>
              <w:instrText xml:space="preserve"> PAGEREF _Toc24719474 \h </w:instrText>
            </w:r>
            <w:r w:rsidR="003B232E">
              <w:rPr>
                <w:noProof/>
                <w:webHidden/>
              </w:rPr>
            </w:r>
            <w:r w:rsidR="003B232E">
              <w:rPr>
                <w:noProof/>
                <w:webHidden/>
              </w:rPr>
              <w:fldChar w:fldCharType="separate"/>
            </w:r>
            <w:r w:rsidR="009B49EC">
              <w:rPr>
                <w:noProof/>
                <w:webHidden/>
              </w:rPr>
              <w:t>64</w:t>
            </w:r>
            <w:r w:rsidR="003B232E">
              <w:rPr>
                <w:noProof/>
                <w:webHidden/>
              </w:rPr>
              <w:fldChar w:fldCharType="end"/>
            </w:r>
          </w:hyperlink>
        </w:p>
        <w:p w14:paraId="04E4AEA1" w14:textId="69D8104B" w:rsidR="003B232E" w:rsidRDefault="00E565AF" w:rsidP="007B6499">
          <w:pPr>
            <w:pStyle w:val="TOC3"/>
            <w:rPr>
              <w:rFonts w:eastAsiaTheme="minorEastAsia"/>
              <w:noProof/>
              <w:lang w:eastAsia="en-AU"/>
            </w:rPr>
          </w:pPr>
          <w:hyperlink w:anchor="_Toc24719475" w:history="1">
            <w:r w:rsidR="003B232E" w:rsidRPr="005B0752">
              <w:rPr>
                <w:rStyle w:val="Hyperlink"/>
                <w:noProof/>
              </w:rPr>
              <w:t>AMR in layer zoonotic pathogens</w:t>
            </w:r>
            <w:r w:rsidR="003B232E">
              <w:rPr>
                <w:noProof/>
                <w:webHidden/>
              </w:rPr>
              <w:tab/>
            </w:r>
            <w:r w:rsidR="003B232E">
              <w:rPr>
                <w:noProof/>
                <w:webHidden/>
              </w:rPr>
              <w:fldChar w:fldCharType="begin"/>
            </w:r>
            <w:r w:rsidR="003B232E">
              <w:rPr>
                <w:noProof/>
                <w:webHidden/>
              </w:rPr>
              <w:instrText xml:space="preserve"> PAGEREF _Toc24719475 \h </w:instrText>
            </w:r>
            <w:r w:rsidR="003B232E">
              <w:rPr>
                <w:noProof/>
                <w:webHidden/>
              </w:rPr>
            </w:r>
            <w:r w:rsidR="003B232E">
              <w:rPr>
                <w:noProof/>
                <w:webHidden/>
              </w:rPr>
              <w:fldChar w:fldCharType="separate"/>
            </w:r>
            <w:r w:rsidR="009B49EC">
              <w:rPr>
                <w:noProof/>
                <w:webHidden/>
              </w:rPr>
              <w:t>64</w:t>
            </w:r>
            <w:r w:rsidR="003B232E">
              <w:rPr>
                <w:noProof/>
                <w:webHidden/>
              </w:rPr>
              <w:fldChar w:fldCharType="end"/>
            </w:r>
          </w:hyperlink>
        </w:p>
        <w:p w14:paraId="540C005F" w14:textId="40EEF548" w:rsidR="003B232E" w:rsidRDefault="00E565AF">
          <w:pPr>
            <w:pStyle w:val="TOC1"/>
            <w:tabs>
              <w:tab w:val="right" w:leader="dot" w:pos="9016"/>
            </w:tabs>
            <w:rPr>
              <w:rFonts w:eastAsiaTheme="minorEastAsia"/>
              <w:noProof/>
              <w:lang w:eastAsia="en-AU"/>
            </w:rPr>
          </w:pPr>
          <w:hyperlink w:anchor="_Toc24719476" w:history="1">
            <w:r w:rsidR="003B232E" w:rsidRPr="005B0752">
              <w:rPr>
                <w:rStyle w:val="Hyperlink"/>
                <w:noProof/>
              </w:rPr>
              <w:t>ANTIMICROBIAL RESISTANCE IN SEAFOOD AND SHELLFISH AT PRODUCTION, PROCESSING AND RETAIL</w:t>
            </w:r>
            <w:r w:rsidR="003B232E">
              <w:rPr>
                <w:noProof/>
                <w:webHidden/>
              </w:rPr>
              <w:tab/>
            </w:r>
            <w:r w:rsidR="003B232E">
              <w:rPr>
                <w:noProof/>
                <w:webHidden/>
              </w:rPr>
              <w:fldChar w:fldCharType="begin"/>
            </w:r>
            <w:r w:rsidR="003B232E">
              <w:rPr>
                <w:noProof/>
                <w:webHidden/>
              </w:rPr>
              <w:instrText xml:space="preserve"> PAGEREF _Toc24719476 \h </w:instrText>
            </w:r>
            <w:r w:rsidR="003B232E">
              <w:rPr>
                <w:noProof/>
                <w:webHidden/>
              </w:rPr>
            </w:r>
            <w:r w:rsidR="003B232E">
              <w:rPr>
                <w:noProof/>
                <w:webHidden/>
              </w:rPr>
              <w:fldChar w:fldCharType="separate"/>
            </w:r>
            <w:r w:rsidR="009B49EC">
              <w:rPr>
                <w:noProof/>
                <w:webHidden/>
              </w:rPr>
              <w:t>66</w:t>
            </w:r>
            <w:r w:rsidR="003B232E">
              <w:rPr>
                <w:noProof/>
                <w:webHidden/>
              </w:rPr>
              <w:fldChar w:fldCharType="end"/>
            </w:r>
          </w:hyperlink>
        </w:p>
        <w:p w14:paraId="6B772AF4" w14:textId="2D8F51A9" w:rsidR="003B232E" w:rsidRDefault="00E565AF">
          <w:pPr>
            <w:pStyle w:val="TOC2"/>
            <w:tabs>
              <w:tab w:val="right" w:leader="dot" w:pos="9016"/>
            </w:tabs>
            <w:rPr>
              <w:rFonts w:eastAsiaTheme="minorEastAsia"/>
              <w:noProof/>
              <w:lang w:eastAsia="en-AU"/>
            </w:rPr>
          </w:pPr>
          <w:hyperlink w:anchor="_Toc24719477"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_Toc24719477 \h </w:instrText>
            </w:r>
            <w:r w:rsidR="003B232E">
              <w:rPr>
                <w:noProof/>
                <w:webHidden/>
              </w:rPr>
            </w:r>
            <w:r w:rsidR="003B232E">
              <w:rPr>
                <w:noProof/>
                <w:webHidden/>
              </w:rPr>
              <w:fldChar w:fldCharType="separate"/>
            </w:r>
            <w:r w:rsidR="009B49EC">
              <w:rPr>
                <w:noProof/>
                <w:webHidden/>
              </w:rPr>
              <w:t>66</w:t>
            </w:r>
            <w:r w:rsidR="003B232E">
              <w:rPr>
                <w:noProof/>
                <w:webHidden/>
              </w:rPr>
              <w:fldChar w:fldCharType="end"/>
            </w:r>
          </w:hyperlink>
        </w:p>
        <w:p w14:paraId="55B7C8CD" w14:textId="2CE530D4" w:rsidR="003B232E" w:rsidRDefault="00E565AF" w:rsidP="007B6499">
          <w:pPr>
            <w:pStyle w:val="TOC3"/>
            <w:rPr>
              <w:rFonts w:eastAsiaTheme="minorEastAsia"/>
              <w:noProof/>
              <w:lang w:eastAsia="en-AU"/>
            </w:rPr>
          </w:pPr>
          <w:hyperlink w:anchor="_Toc24719478"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_Toc24719478 \h </w:instrText>
            </w:r>
            <w:r w:rsidR="003B232E">
              <w:rPr>
                <w:noProof/>
                <w:webHidden/>
              </w:rPr>
            </w:r>
            <w:r w:rsidR="003B232E">
              <w:rPr>
                <w:noProof/>
                <w:webHidden/>
              </w:rPr>
              <w:fldChar w:fldCharType="separate"/>
            </w:r>
            <w:r w:rsidR="009B49EC">
              <w:rPr>
                <w:noProof/>
                <w:webHidden/>
              </w:rPr>
              <w:t>66</w:t>
            </w:r>
            <w:r w:rsidR="003B232E">
              <w:rPr>
                <w:noProof/>
                <w:webHidden/>
              </w:rPr>
              <w:fldChar w:fldCharType="end"/>
            </w:r>
          </w:hyperlink>
        </w:p>
        <w:p w14:paraId="069F4B8D" w14:textId="23200310" w:rsidR="003B232E" w:rsidRDefault="00E565AF">
          <w:pPr>
            <w:pStyle w:val="TOC2"/>
            <w:tabs>
              <w:tab w:val="right" w:leader="dot" w:pos="9016"/>
            </w:tabs>
            <w:rPr>
              <w:rFonts w:eastAsiaTheme="minorEastAsia"/>
              <w:noProof/>
              <w:lang w:eastAsia="en-AU"/>
            </w:rPr>
          </w:pPr>
          <w:hyperlink w:anchor="_Toc24719479" w:history="1">
            <w:r w:rsidR="003B232E" w:rsidRPr="005B0752">
              <w:rPr>
                <w:rStyle w:val="Hyperlink"/>
                <w:noProof/>
              </w:rPr>
              <w:t>AMR in aquaculture pathogens, commensal and zoonotic bacteria</w:t>
            </w:r>
            <w:r w:rsidR="003B232E">
              <w:rPr>
                <w:noProof/>
                <w:webHidden/>
              </w:rPr>
              <w:tab/>
            </w:r>
            <w:r w:rsidR="003B232E">
              <w:rPr>
                <w:noProof/>
                <w:webHidden/>
              </w:rPr>
              <w:fldChar w:fldCharType="begin"/>
            </w:r>
            <w:r w:rsidR="003B232E">
              <w:rPr>
                <w:noProof/>
                <w:webHidden/>
              </w:rPr>
              <w:instrText xml:space="preserve"> PAGEREF _Toc24719479 \h </w:instrText>
            </w:r>
            <w:r w:rsidR="003B232E">
              <w:rPr>
                <w:noProof/>
                <w:webHidden/>
              </w:rPr>
            </w:r>
            <w:r w:rsidR="003B232E">
              <w:rPr>
                <w:noProof/>
                <w:webHidden/>
              </w:rPr>
              <w:fldChar w:fldCharType="separate"/>
            </w:r>
            <w:r w:rsidR="009B49EC">
              <w:rPr>
                <w:noProof/>
                <w:webHidden/>
              </w:rPr>
              <w:t>68</w:t>
            </w:r>
            <w:r w:rsidR="003B232E">
              <w:rPr>
                <w:noProof/>
                <w:webHidden/>
              </w:rPr>
              <w:fldChar w:fldCharType="end"/>
            </w:r>
          </w:hyperlink>
        </w:p>
        <w:p w14:paraId="282202FE" w14:textId="51035D9E" w:rsidR="003B232E" w:rsidRDefault="00E565AF">
          <w:pPr>
            <w:pStyle w:val="TOC2"/>
            <w:tabs>
              <w:tab w:val="right" w:leader="dot" w:pos="9016"/>
            </w:tabs>
            <w:rPr>
              <w:rFonts w:eastAsiaTheme="minorEastAsia"/>
              <w:noProof/>
              <w:lang w:eastAsia="en-AU"/>
            </w:rPr>
          </w:pPr>
          <w:hyperlink w:anchor="_Toc24719480"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_Toc24719480 \h </w:instrText>
            </w:r>
            <w:r w:rsidR="003B232E">
              <w:rPr>
                <w:noProof/>
                <w:webHidden/>
              </w:rPr>
            </w:r>
            <w:r w:rsidR="003B232E">
              <w:rPr>
                <w:noProof/>
                <w:webHidden/>
              </w:rPr>
              <w:fldChar w:fldCharType="separate"/>
            </w:r>
            <w:r w:rsidR="009B49EC">
              <w:rPr>
                <w:noProof/>
                <w:webHidden/>
              </w:rPr>
              <w:t>69</w:t>
            </w:r>
            <w:r w:rsidR="003B232E">
              <w:rPr>
                <w:noProof/>
                <w:webHidden/>
              </w:rPr>
              <w:fldChar w:fldCharType="end"/>
            </w:r>
          </w:hyperlink>
        </w:p>
        <w:p w14:paraId="3BD9888A" w14:textId="5657CFED" w:rsidR="003B232E" w:rsidRDefault="00E565AF" w:rsidP="007B6499">
          <w:pPr>
            <w:pStyle w:val="TOC3"/>
            <w:rPr>
              <w:rFonts w:eastAsiaTheme="minorEastAsia"/>
              <w:noProof/>
              <w:lang w:eastAsia="en-AU"/>
            </w:rPr>
          </w:pPr>
          <w:hyperlink w:anchor="_Toc24719481"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_Toc24719481 \h </w:instrText>
            </w:r>
            <w:r w:rsidR="003B232E">
              <w:rPr>
                <w:noProof/>
                <w:webHidden/>
              </w:rPr>
            </w:r>
            <w:r w:rsidR="003B232E">
              <w:rPr>
                <w:noProof/>
                <w:webHidden/>
              </w:rPr>
              <w:fldChar w:fldCharType="separate"/>
            </w:r>
            <w:r w:rsidR="009B49EC">
              <w:rPr>
                <w:noProof/>
                <w:webHidden/>
              </w:rPr>
              <w:t>69</w:t>
            </w:r>
            <w:r w:rsidR="003B232E">
              <w:rPr>
                <w:noProof/>
                <w:webHidden/>
              </w:rPr>
              <w:fldChar w:fldCharType="end"/>
            </w:r>
          </w:hyperlink>
        </w:p>
        <w:p w14:paraId="2357EDCD" w14:textId="23CB8F10" w:rsidR="003B232E" w:rsidRDefault="00E565AF" w:rsidP="007B6499">
          <w:pPr>
            <w:pStyle w:val="TOC3"/>
            <w:rPr>
              <w:rFonts w:eastAsiaTheme="minorEastAsia"/>
              <w:noProof/>
              <w:lang w:eastAsia="en-AU"/>
            </w:rPr>
          </w:pPr>
          <w:hyperlink w:anchor="_Toc24719482" w:history="1">
            <w:r w:rsidR="003B232E" w:rsidRPr="005B0752">
              <w:rPr>
                <w:rStyle w:val="Hyperlink"/>
                <w:noProof/>
              </w:rPr>
              <w:t>AMR in seafood pathogens</w:t>
            </w:r>
            <w:r w:rsidR="003B232E">
              <w:rPr>
                <w:noProof/>
                <w:webHidden/>
              </w:rPr>
              <w:tab/>
            </w:r>
            <w:r w:rsidR="003B232E">
              <w:rPr>
                <w:noProof/>
                <w:webHidden/>
              </w:rPr>
              <w:fldChar w:fldCharType="begin"/>
            </w:r>
            <w:r w:rsidR="003B232E">
              <w:rPr>
                <w:noProof/>
                <w:webHidden/>
              </w:rPr>
              <w:instrText xml:space="preserve"> PAGEREF _Toc24719482 \h </w:instrText>
            </w:r>
            <w:r w:rsidR="003B232E">
              <w:rPr>
                <w:noProof/>
                <w:webHidden/>
              </w:rPr>
            </w:r>
            <w:r w:rsidR="003B232E">
              <w:rPr>
                <w:noProof/>
                <w:webHidden/>
              </w:rPr>
              <w:fldChar w:fldCharType="separate"/>
            </w:r>
            <w:r w:rsidR="009B49EC">
              <w:rPr>
                <w:noProof/>
                <w:webHidden/>
              </w:rPr>
              <w:t>69</w:t>
            </w:r>
            <w:r w:rsidR="003B232E">
              <w:rPr>
                <w:noProof/>
                <w:webHidden/>
              </w:rPr>
              <w:fldChar w:fldCharType="end"/>
            </w:r>
          </w:hyperlink>
        </w:p>
        <w:p w14:paraId="7F4A98E0" w14:textId="554A7906" w:rsidR="003B232E" w:rsidRDefault="00E565AF" w:rsidP="007B6499">
          <w:pPr>
            <w:pStyle w:val="TOC3"/>
            <w:rPr>
              <w:rFonts w:eastAsiaTheme="minorEastAsia"/>
              <w:noProof/>
              <w:lang w:eastAsia="en-AU"/>
            </w:rPr>
          </w:pPr>
          <w:hyperlink w:anchor="_Toc24719483" w:history="1">
            <w:r w:rsidR="003B232E" w:rsidRPr="005B0752">
              <w:rPr>
                <w:rStyle w:val="Hyperlink"/>
                <w:noProof/>
              </w:rPr>
              <w:t>AMR in seafood commensals</w:t>
            </w:r>
            <w:r w:rsidR="003B232E">
              <w:rPr>
                <w:noProof/>
                <w:webHidden/>
              </w:rPr>
              <w:tab/>
            </w:r>
            <w:r w:rsidR="003B232E">
              <w:rPr>
                <w:noProof/>
                <w:webHidden/>
              </w:rPr>
              <w:fldChar w:fldCharType="begin"/>
            </w:r>
            <w:r w:rsidR="003B232E">
              <w:rPr>
                <w:noProof/>
                <w:webHidden/>
              </w:rPr>
              <w:instrText xml:space="preserve"> PAGEREF _Toc24719483 \h </w:instrText>
            </w:r>
            <w:r w:rsidR="003B232E">
              <w:rPr>
                <w:noProof/>
                <w:webHidden/>
              </w:rPr>
            </w:r>
            <w:r w:rsidR="003B232E">
              <w:rPr>
                <w:noProof/>
                <w:webHidden/>
              </w:rPr>
              <w:fldChar w:fldCharType="separate"/>
            </w:r>
            <w:r w:rsidR="009B49EC">
              <w:rPr>
                <w:noProof/>
                <w:webHidden/>
              </w:rPr>
              <w:t>69</w:t>
            </w:r>
            <w:r w:rsidR="003B232E">
              <w:rPr>
                <w:noProof/>
                <w:webHidden/>
              </w:rPr>
              <w:fldChar w:fldCharType="end"/>
            </w:r>
          </w:hyperlink>
        </w:p>
        <w:p w14:paraId="6BD7CD8C" w14:textId="659F75FF" w:rsidR="003B232E" w:rsidRDefault="00E565AF" w:rsidP="007B6499">
          <w:pPr>
            <w:pStyle w:val="TOC3"/>
            <w:rPr>
              <w:rFonts w:eastAsiaTheme="minorEastAsia"/>
              <w:noProof/>
              <w:lang w:eastAsia="en-AU"/>
            </w:rPr>
          </w:pPr>
          <w:hyperlink w:anchor="_Toc24719484" w:history="1">
            <w:r w:rsidR="003B232E" w:rsidRPr="005B0752">
              <w:rPr>
                <w:rStyle w:val="Hyperlink"/>
                <w:noProof/>
              </w:rPr>
              <w:t>AMR in seafood zoonotic pathogens</w:t>
            </w:r>
            <w:r w:rsidR="003B232E">
              <w:rPr>
                <w:noProof/>
                <w:webHidden/>
              </w:rPr>
              <w:tab/>
            </w:r>
            <w:r w:rsidR="003B232E">
              <w:rPr>
                <w:noProof/>
                <w:webHidden/>
              </w:rPr>
              <w:fldChar w:fldCharType="begin"/>
            </w:r>
            <w:r w:rsidR="003B232E">
              <w:rPr>
                <w:noProof/>
                <w:webHidden/>
              </w:rPr>
              <w:instrText xml:space="preserve"> PAGEREF _Toc24719484 \h </w:instrText>
            </w:r>
            <w:r w:rsidR="003B232E">
              <w:rPr>
                <w:noProof/>
                <w:webHidden/>
              </w:rPr>
            </w:r>
            <w:r w:rsidR="003B232E">
              <w:rPr>
                <w:noProof/>
                <w:webHidden/>
              </w:rPr>
              <w:fldChar w:fldCharType="separate"/>
            </w:r>
            <w:r w:rsidR="009B49EC">
              <w:rPr>
                <w:noProof/>
                <w:webHidden/>
              </w:rPr>
              <w:t>69</w:t>
            </w:r>
            <w:r w:rsidR="003B232E">
              <w:rPr>
                <w:noProof/>
                <w:webHidden/>
              </w:rPr>
              <w:fldChar w:fldCharType="end"/>
            </w:r>
          </w:hyperlink>
        </w:p>
        <w:p w14:paraId="50F55D95" w14:textId="55EC9E91" w:rsidR="003B232E" w:rsidRDefault="00E565AF">
          <w:pPr>
            <w:pStyle w:val="TOC1"/>
            <w:tabs>
              <w:tab w:val="right" w:leader="dot" w:pos="9016"/>
            </w:tabs>
            <w:rPr>
              <w:rFonts w:eastAsiaTheme="minorEastAsia"/>
              <w:noProof/>
              <w:lang w:eastAsia="en-AU"/>
            </w:rPr>
          </w:pPr>
          <w:hyperlink w:anchor="_Toc24719485" w:history="1">
            <w:r w:rsidR="003B232E" w:rsidRPr="005B0752">
              <w:rPr>
                <w:rStyle w:val="Hyperlink"/>
                <w:noProof/>
              </w:rPr>
              <w:t>ANTIMICROBIAL RESISTANCE IN HORTICULTURE AT PRODUCTION, PROCESSING AND RETAIL</w:t>
            </w:r>
            <w:r w:rsidR="003B232E">
              <w:rPr>
                <w:noProof/>
                <w:webHidden/>
              </w:rPr>
              <w:tab/>
            </w:r>
            <w:r w:rsidR="003B232E">
              <w:rPr>
                <w:noProof/>
                <w:webHidden/>
              </w:rPr>
              <w:fldChar w:fldCharType="begin"/>
            </w:r>
            <w:r w:rsidR="003B232E">
              <w:rPr>
                <w:noProof/>
                <w:webHidden/>
              </w:rPr>
              <w:instrText xml:space="preserve"> PAGEREF _Toc24719485 \h </w:instrText>
            </w:r>
            <w:r w:rsidR="003B232E">
              <w:rPr>
                <w:noProof/>
                <w:webHidden/>
              </w:rPr>
            </w:r>
            <w:r w:rsidR="003B232E">
              <w:rPr>
                <w:noProof/>
                <w:webHidden/>
              </w:rPr>
              <w:fldChar w:fldCharType="separate"/>
            </w:r>
            <w:r w:rsidR="009B49EC">
              <w:rPr>
                <w:noProof/>
                <w:webHidden/>
              </w:rPr>
              <w:t>70</w:t>
            </w:r>
            <w:r w:rsidR="003B232E">
              <w:rPr>
                <w:noProof/>
                <w:webHidden/>
              </w:rPr>
              <w:fldChar w:fldCharType="end"/>
            </w:r>
          </w:hyperlink>
        </w:p>
        <w:p w14:paraId="7014025B" w14:textId="45841FEB" w:rsidR="003B232E" w:rsidRDefault="00E565AF">
          <w:pPr>
            <w:pStyle w:val="TOC2"/>
            <w:tabs>
              <w:tab w:val="right" w:leader="dot" w:pos="9016"/>
            </w:tabs>
            <w:rPr>
              <w:rFonts w:eastAsiaTheme="minorEastAsia"/>
              <w:noProof/>
              <w:lang w:eastAsia="en-AU"/>
            </w:rPr>
          </w:pPr>
          <w:hyperlink w:anchor="_Toc24719486"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_Toc24719486 \h </w:instrText>
            </w:r>
            <w:r w:rsidR="003B232E">
              <w:rPr>
                <w:noProof/>
                <w:webHidden/>
              </w:rPr>
            </w:r>
            <w:r w:rsidR="003B232E">
              <w:rPr>
                <w:noProof/>
                <w:webHidden/>
              </w:rPr>
              <w:fldChar w:fldCharType="separate"/>
            </w:r>
            <w:r w:rsidR="009B49EC">
              <w:rPr>
                <w:noProof/>
                <w:webHidden/>
              </w:rPr>
              <w:t>70</w:t>
            </w:r>
            <w:r w:rsidR="003B232E">
              <w:rPr>
                <w:noProof/>
                <w:webHidden/>
              </w:rPr>
              <w:fldChar w:fldCharType="end"/>
            </w:r>
          </w:hyperlink>
        </w:p>
        <w:p w14:paraId="4AAB461C" w14:textId="3F495754" w:rsidR="003B232E" w:rsidRDefault="00E565AF" w:rsidP="007B6499">
          <w:pPr>
            <w:pStyle w:val="TOC3"/>
            <w:rPr>
              <w:rFonts w:eastAsiaTheme="minorEastAsia"/>
              <w:noProof/>
              <w:lang w:eastAsia="en-AU"/>
            </w:rPr>
          </w:pPr>
          <w:hyperlink w:anchor="_Toc24719487"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_Toc24719487 \h </w:instrText>
            </w:r>
            <w:r w:rsidR="003B232E">
              <w:rPr>
                <w:noProof/>
                <w:webHidden/>
              </w:rPr>
            </w:r>
            <w:r w:rsidR="003B232E">
              <w:rPr>
                <w:noProof/>
                <w:webHidden/>
              </w:rPr>
              <w:fldChar w:fldCharType="separate"/>
            </w:r>
            <w:r w:rsidR="009B49EC">
              <w:rPr>
                <w:noProof/>
                <w:webHidden/>
              </w:rPr>
              <w:t>70</w:t>
            </w:r>
            <w:r w:rsidR="003B232E">
              <w:rPr>
                <w:noProof/>
                <w:webHidden/>
              </w:rPr>
              <w:fldChar w:fldCharType="end"/>
            </w:r>
          </w:hyperlink>
        </w:p>
        <w:p w14:paraId="27AD6D20" w14:textId="5A6DCF1A" w:rsidR="003B232E" w:rsidRDefault="00E565AF" w:rsidP="007B6499">
          <w:pPr>
            <w:pStyle w:val="TOC3"/>
            <w:rPr>
              <w:rFonts w:eastAsiaTheme="minorEastAsia"/>
              <w:noProof/>
              <w:lang w:eastAsia="en-AU"/>
            </w:rPr>
          </w:pPr>
          <w:hyperlink w:anchor="_Toc24719488" w:history="1">
            <w:r w:rsidR="003B232E" w:rsidRPr="005B0752">
              <w:rPr>
                <w:rStyle w:val="Hyperlink"/>
                <w:noProof/>
              </w:rPr>
              <w:t>AMR in horticulture plant pathogens</w:t>
            </w:r>
            <w:r w:rsidR="003B232E">
              <w:rPr>
                <w:noProof/>
                <w:webHidden/>
              </w:rPr>
              <w:tab/>
            </w:r>
            <w:r w:rsidR="003B232E">
              <w:rPr>
                <w:noProof/>
                <w:webHidden/>
              </w:rPr>
              <w:fldChar w:fldCharType="begin"/>
            </w:r>
            <w:r w:rsidR="003B232E">
              <w:rPr>
                <w:noProof/>
                <w:webHidden/>
              </w:rPr>
              <w:instrText xml:space="preserve"> PAGEREF _Toc24719488 \h </w:instrText>
            </w:r>
            <w:r w:rsidR="003B232E">
              <w:rPr>
                <w:noProof/>
                <w:webHidden/>
              </w:rPr>
            </w:r>
            <w:r w:rsidR="003B232E">
              <w:rPr>
                <w:noProof/>
                <w:webHidden/>
              </w:rPr>
              <w:fldChar w:fldCharType="separate"/>
            </w:r>
            <w:r w:rsidR="009B49EC">
              <w:rPr>
                <w:noProof/>
                <w:webHidden/>
              </w:rPr>
              <w:t>70</w:t>
            </w:r>
            <w:r w:rsidR="003B232E">
              <w:rPr>
                <w:noProof/>
                <w:webHidden/>
              </w:rPr>
              <w:fldChar w:fldCharType="end"/>
            </w:r>
          </w:hyperlink>
        </w:p>
        <w:p w14:paraId="43402D01" w14:textId="0EA63D65" w:rsidR="003B232E" w:rsidRDefault="00E565AF" w:rsidP="007B6499">
          <w:pPr>
            <w:pStyle w:val="TOC3"/>
            <w:rPr>
              <w:rFonts w:eastAsiaTheme="minorEastAsia"/>
              <w:noProof/>
              <w:lang w:eastAsia="en-AU"/>
            </w:rPr>
          </w:pPr>
          <w:hyperlink w:anchor="_Toc24719489" w:history="1">
            <w:r w:rsidR="003B232E" w:rsidRPr="005B0752">
              <w:rPr>
                <w:rStyle w:val="Hyperlink"/>
                <w:noProof/>
              </w:rPr>
              <w:t>AMR in horticulture commensals</w:t>
            </w:r>
            <w:r w:rsidR="003B232E">
              <w:rPr>
                <w:noProof/>
                <w:webHidden/>
              </w:rPr>
              <w:tab/>
            </w:r>
            <w:r w:rsidR="003B232E">
              <w:rPr>
                <w:noProof/>
                <w:webHidden/>
              </w:rPr>
              <w:fldChar w:fldCharType="begin"/>
            </w:r>
            <w:r w:rsidR="003B232E">
              <w:rPr>
                <w:noProof/>
                <w:webHidden/>
              </w:rPr>
              <w:instrText xml:space="preserve"> PAGEREF _Toc24719489 \h </w:instrText>
            </w:r>
            <w:r w:rsidR="003B232E">
              <w:rPr>
                <w:noProof/>
                <w:webHidden/>
              </w:rPr>
            </w:r>
            <w:r w:rsidR="003B232E">
              <w:rPr>
                <w:noProof/>
                <w:webHidden/>
              </w:rPr>
              <w:fldChar w:fldCharType="separate"/>
            </w:r>
            <w:r w:rsidR="009B49EC">
              <w:rPr>
                <w:noProof/>
                <w:webHidden/>
              </w:rPr>
              <w:t>70</w:t>
            </w:r>
            <w:r w:rsidR="003B232E">
              <w:rPr>
                <w:noProof/>
                <w:webHidden/>
              </w:rPr>
              <w:fldChar w:fldCharType="end"/>
            </w:r>
          </w:hyperlink>
        </w:p>
        <w:p w14:paraId="100B6B0A" w14:textId="3C8B6A6C" w:rsidR="003B232E" w:rsidRDefault="00E565AF" w:rsidP="007B6499">
          <w:pPr>
            <w:pStyle w:val="TOC3"/>
            <w:rPr>
              <w:rFonts w:eastAsiaTheme="minorEastAsia"/>
              <w:noProof/>
              <w:lang w:eastAsia="en-AU"/>
            </w:rPr>
          </w:pPr>
          <w:hyperlink w:anchor="_Toc24719490" w:history="1">
            <w:r w:rsidR="003B232E" w:rsidRPr="005B0752">
              <w:rPr>
                <w:rStyle w:val="Hyperlink"/>
                <w:noProof/>
              </w:rPr>
              <w:t>AMR in horticulture zoonotic pathogens</w:t>
            </w:r>
            <w:r w:rsidR="003B232E">
              <w:rPr>
                <w:noProof/>
                <w:webHidden/>
              </w:rPr>
              <w:tab/>
            </w:r>
            <w:r w:rsidR="003B232E">
              <w:rPr>
                <w:noProof/>
                <w:webHidden/>
              </w:rPr>
              <w:fldChar w:fldCharType="begin"/>
            </w:r>
            <w:r w:rsidR="003B232E">
              <w:rPr>
                <w:noProof/>
                <w:webHidden/>
              </w:rPr>
              <w:instrText xml:space="preserve"> PAGEREF _Toc24719490 \h </w:instrText>
            </w:r>
            <w:r w:rsidR="003B232E">
              <w:rPr>
                <w:noProof/>
                <w:webHidden/>
              </w:rPr>
            </w:r>
            <w:r w:rsidR="003B232E">
              <w:rPr>
                <w:noProof/>
                <w:webHidden/>
              </w:rPr>
              <w:fldChar w:fldCharType="separate"/>
            </w:r>
            <w:r w:rsidR="009B49EC">
              <w:rPr>
                <w:noProof/>
                <w:webHidden/>
              </w:rPr>
              <w:t>71</w:t>
            </w:r>
            <w:r w:rsidR="003B232E">
              <w:rPr>
                <w:noProof/>
                <w:webHidden/>
              </w:rPr>
              <w:fldChar w:fldCharType="end"/>
            </w:r>
          </w:hyperlink>
        </w:p>
        <w:p w14:paraId="211612C9" w14:textId="585CBDA6" w:rsidR="003B232E" w:rsidRDefault="00E565AF">
          <w:pPr>
            <w:pStyle w:val="TOC2"/>
            <w:tabs>
              <w:tab w:val="right" w:leader="dot" w:pos="9016"/>
            </w:tabs>
            <w:rPr>
              <w:rFonts w:eastAsiaTheme="minorEastAsia"/>
              <w:noProof/>
              <w:lang w:eastAsia="en-AU"/>
            </w:rPr>
          </w:pPr>
          <w:hyperlink w:anchor="_Toc24719491"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_Toc24719491 \h </w:instrText>
            </w:r>
            <w:r w:rsidR="003B232E">
              <w:rPr>
                <w:noProof/>
                <w:webHidden/>
              </w:rPr>
            </w:r>
            <w:r w:rsidR="003B232E">
              <w:rPr>
                <w:noProof/>
                <w:webHidden/>
              </w:rPr>
              <w:fldChar w:fldCharType="separate"/>
            </w:r>
            <w:r w:rsidR="009B49EC">
              <w:rPr>
                <w:noProof/>
                <w:webHidden/>
              </w:rPr>
              <w:t>71</w:t>
            </w:r>
            <w:r w:rsidR="003B232E">
              <w:rPr>
                <w:noProof/>
                <w:webHidden/>
              </w:rPr>
              <w:fldChar w:fldCharType="end"/>
            </w:r>
          </w:hyperlink>
        </w:p>
        <w:p w14:paraId="66DB6CAE" w14:textId="3AC43856" w:rsidR="003B232E" w:rsidRDefault="00E565AF" w:rsidP="007B6499">
          <w:pPr>
            <w:pStyle w:val="TOC3"/>
            <w:rPr>
              <w:rFonts w:eastAsiaTheme="minorEastAsia"/>
              <w:noProof/>
              <w:lang w:eastAsia="en-AU"/>
            </w:rPr>
          </w:pPr>
          <w:hyperlink w:anchor="_Toc24719492" w:history="1">
            <w:r w:rsidR="003B232E" w:rsidRPr="005B0752">
              <w:rPr>
                <w:rStyle w:val="Hyperlink"/>
                <w:noProof/>
              </w:rPr>
              <w:t>Industry background</w:t>
            </w:r>
            <w:r w:rsidR="003B232E">
              <w:rPr>
                <w:noProof/>
                <w:webHidden/>
              </w:rPr>
              <w:tab/>
            </w:r>
            <w:r w:rsidR="003B232E">
              <w:rPr>
                <w:noProof/>
                <w:webHidden/>
              </w:rPr>
              <w:fldChar w:fldCharType="begin"/>
            </w:r>
            <w:r w:rsidR="003B232E">
              <w:rPr>
                <w:noProof/>
                <w:webHidden/>
              </w:rPr>
              <w:instrText xml:space="preserve"> PAGEREF _Toc24719492 \h </w:instrText>
            </w:r>
            <w:r w:rsidR="003B232E">
              <w:rPr>
                <w:noProof/>
                <w:webHidden/>
              </w:rPr>
            </w:r>
            <w:r w:rsidR="003B232E">
              <w:rPr>
                <w:noProof/>
                <w:webHidden/>
              </w:rPr>
              <w:fldChar w:fldCharType="separate"/>
            </w:r>
            <w:r w:rsidR="009B49EC">
              <w:rPr>
                <w:noProof/>
                <w:webHidden/>
              </w:rPr>
              <w:t>71</w:t>
            </w:r>
            <w:r w:rsidR="003B232E">
              <w:rPr>
                <w:noProof/>
                <w:webHidden/>
              </w:rPr>
              <w:fldChar w:fldCharType="end"/>
            </w:r>
          </w:hyperlink>
        </w:p>
        <w:p w14:paraId="0AE529E1" w14:textId="2B470B1C" w:rsidR="003B232E" w:rsidRDefault="00E565AF" w:rsidP="007B6499">
          <w:pPr>
            <w:pStyle w:val="TOC3"/>
            <w:rPr>
              <w:rFonts w:eastAsiaTheme="minorEastAsia"/>
              <w:noProof/>
              <w:lang w:eastAsia="en-AU"/>
            </w:rPr>
          </w:pPr>
          <w:hyperlink w:anchor="_Toc24719493" w:history="1">
            <w:r w:rsidR="003B232E" w:rsidRPr="005B0752">
              <w:rPr>
                <w:rStyle w:val="Hyperlink"/>
                <w:noProof/>
              </w:rPr>
              <w:t>AMR in horticulture plant pathogens</w:t>
            </w:r>
            <w:r w:rsidR="003B232E">
              <w:rPr>
                <w:noProof/>
                <w:webHidden/>
              </w:rPr>
              <w:tab/>
            </w:r>
            <w:r w:rsidR="003B232E">
              <w:rPr>
                <w:noProof/>
                <w:webHidden/>
              </w:rPr>
              <w:fldChar w:fldCharType="begin"/>
            </w:r>
            <w:r w:rsidR="003B232E">
              <w:rPr>
                <w:noProof/>
                <w:webHidden/>
              </w:rPr>
              <w:instrText xml:space="preserve"> PAGEREF _Toc24719493 \h </w:instrText>
            </w:r>
            <w:r w:rsidR="003B232E">
              <w:rPr>
                <w:noProof/>
                <w:webHidden/>
              </w:rPr>
            </w:r>
            <w:r w:rsidR="003B232E">
              <w:rPr>
                <w:noProof/>
                <w:webHidden/>
              </w:rPr>
              <w:fldChar w:fldCharType="separate"/>
            </w:r>
            <w:r w:rsidR="009B49EC">
              <w:rPr>
                <w:noProof/>
                <w:webHidden/>
              </w:rPr>
              <w:t>72</w:t>
            </w:r>
            <w:r w:rsidR="003B232E">
              <w:rPr>
                <w:noProof/>
                <w:webHidden/>
              </w:rPr>
              <w:fldChar w:fldCharType="end"/>
            </w:r>
          </w:hyperlink>
        </w:p>
        <w:p w14:paraId="148447FA" w14:textId="3D7542EB" w:rsidR="003B232E" w:rsidRDefault="00E565AF" w:rsidP="007B6499">
          <w:pPr>
            <w:pStyle w:val="TOC3"/>
            <w:rPr>
              <w:rFonts w:eastAsiaTheme="minorEastAsia"/>
              <w:noProof/>
              <w:lang w:eastAsia="en-AU"/>
            </w:rPr>
          </w:pPr>
          <w:hyperlink w:anchor="_Toc24719494" w:history="1">
            <w:r w:rsidR="003B232E" w:rsidRPr="005B0752">
              <w:rPr>
                <w:rStyle w:val="Hyperlink"/>
                <w:noProof/>
              </w:rPr>
              <w:t>AMR in horticulture commensals</w:t>
            </w:r>
            <w:r w:rsidR="003B232E">
              <w:rPr>
                <w:noProof/>
                <w:webHidden/>
              </w:rPr>
              <w:tab/>
            </w:r>
            <w:r w:rsidR="003B232E">
              <w:rPr>
                <w:noProof/>
                <w:webHidden/>
              </w:rPr>
              <w:fldChar w:fldCharType="begin"/>
            </w:r>
            <w:r w:rsidR="003B232E">
              <w:rPr>
                <w:noProof/>
                <w:webHidden/>
              </w:rPr>
              <w:instrText xml:space="preserve"> PAGEREF _Toc24719494 \h </w:instrText>
            </w:r>
            <w:r w:rsidR="003B232E">
              <w:rPr>
                <w:noProof/>
                <w:webHidden/>
              </w:rPr>
            </w:r>
            <w:r w:rsidR="003B232E">
              <w:rPr>
                <w:noProof/>
                <w:webHidden/>
              </w:rPr>
              <w:fldChar w:fldCharType="separate"/>
            </w:r>
            <w:r w:rsidR="009B49EC">
              <w:rPr>
                <w:noProof/>
                <w:webHidden/>
              </w:rPr>
              <w:t>73</w:t>
            </w:r>
            <w:r w:rsidR="003B232E">
              <w:rPr>
                <w:noProof/>
                <w:webHidden/>
              </w:rPr>
              <w:fldChar w:fldCharType="end"/>
            </w:r>
          </w:hyperlink>
        </w:p>
        <w:p w14:paraId="31C9EDE1" w14:textId="5EDF7BBE" w:rsidR="003B232E" w:rsidRDefault="00E565AF" w:rsidP="007B6499">
          <w:pPr>
            <w:pStyle w:val="TOC3"/>
            <w:rPr>
              <w:rFonts w:eastAsiaTheme="minorEastAsia"/>
              <w:noProof/>
              <w:lang w:eastAsia="en-AU"/>
            </w:rPr>
          </w:pPr>
          <w:hyperlink w:anchor="_Toc24719495" w:history="1">
            <w:r w:rsidR="003B232E" w:rsidRPr="005B0752">
              <w:rPr>
                <w:rStyle w:val="Hyperlink"/>
                <w:noProof/>
              </w:rPr>
              <w:t>AMR in horticulture zoonotic pathogens</w:t>
            </w:r>
            <w:r w:rsidR="003B232E">
              <w:rPr>
                <w:noProof/>
                <w:webHidden/>
              </w:rPr>
              <w:tab/>
            </w:r>
            <w:r w:rsidR="003B232E">
              <w:rPr>
                <w:noProof/>
                <w:webHidden/>
              </w:rPr>
              <w:fldChar w:fldCharType="begin"/>
            </w:r>
            <w:r w:rsidR="003B232E">
              <w:rPr>
                <w:noProof/>
                <w:webHidden/>
              </w:rPr>
              <w:instrText xml:space="preserve"> PAGEREF _Toc24719495 \h </w:instrText>
            </w:r>
            <w:r w:rsidR="003B232E">
              <w:rPr>
                <w:noProof/>
                <w:webHidden/>
              </w:rPr>
            </w:r>
            <w:r w:rsidR="003B232E">
              <w:rPr>
                <w:noProof/>
                <w:webHidden/>
              </w:rPr>
              <w:fldChar w:fldCharType="separate"/>
            </w:r>
            <w:r w:rsidR="009B49EC">
              <w:rPr>
                <w:noProof/>
                <w:webHidden/>
              </w:rPr>
              <w:t>73</w:t>
            </w:r>
            <w:r w:rsidR="003B232E">
              <w:rPr>
                <w:noProof/>
                <w:webHidden/>
              </w:rPr>
              <w:fldChar w:fldCharType="end"/>
            </w:r>
          </w:hyperlink>
        </w:p>
        <w:p w14:paraId="2AB7A316" w14:textId="5D6F60B3" w:rsidR="003B232E" w:rsidRDefault="00E565AF" w:rsidP="007B6499">
          <w:pPr>
            <w:pStyle w:val="TOC3"/>
            <w:rPr>
              <w:rFonts w:eastAsiaTheme="minorEastAsia"/>
              <w:noProof/>
              <w:lang w:eastAsia="en-AU"/>
            </w:rPr>
          </w:pPr>
          <w:hyperlink w:anchor="_Toc24719496" w:history="1">
            <w:r w:rsidR="003B232E" w:rsidRPr="005B0752">
              <w:rPr>
                <w:rStyle w:val="Hyperlink"/>
                <w:noProof/>
              </w:rPr>
              <w:t>AMR in horticulture other bacteria</w:t>
            </w:r>
            <w:r w:rsidR="003B232E">
              <w:rPr>
                <w:noProof/>
                <w:webHidden/>
              </w:rPr>
              <w:tab/>
            </w:r>
            <w:r w:rsidR="003B232E">
              <w:rPr>
                <w:noProof/>
                <w:webHidden/>
              </w:rPr>
              <w:fldChar w:fldCharType="begin"/>
            </w:r>
            <w:r w:rsidR="003B232E">
              <w:rPr>
                <w:noProof/>
                <w:webHidden/>
              </w:rPr>
              <w:instrText xml:space="preserve"> PAGEREF _Toc24719496 \h </w:instrText>
            </w:r>
            <w:r w:rsidR="003B232E">
              <w:rPr>
                <w:noProof/>
                <w:webHidden/>
              </w:rPr>
            </w:r>
            <w:r w:rsidR="003B232E">
              <w:rPr>
                <w:noProof/>
                <w:webHidden/>
              </w:rPr>
              <w:fldChar w:fldCharType="separate"/>
            </w:r>
            <w:r w:rsidR="009B49EC">
              <w:rPr>
                <w:noProof/>
                <w:webHidden/>
              </w:rPr>
              <w:t>73</w:t>
            </w:r>
            <w:r w:rsidR="003B232E">
              <w:rPr>
                <w:noProof/>
                <w:webHidden/>
              </w:rPr>
              <w:fldChar w:fldCharType="end"/>
            </w:r>
          </w:hyperlink>
        </w:p>
        <w:p w14:paraId="61F84E5E" w14:textId="7F50659D" w:rsidR="003B232E" w:rsidRDefault="00E565AF">
          <w:pPr>
            <w:pStyle w:val="TOC1"/>
            <w:tabs>
              <w:tab w:val="right" w:leader="dot" w:pos="9016"/>
            </w:tabs>
            <w:rPr>
              <w:rFonts w:eastAsiaTheme="minorEastAsia"/>
              <w:noProof/>
              <w:lang w:eastAsia="en-AU"/>
            </w:rPr>
          </w:pPr>
          <w:hyperlink w:anchor="_Toc24719497" w:history="1">
            <w:r w:rsidR="003B232E" w:rsidRPr="005B0752">
              <w:rPr>
                <w:rStyle w:val="Hyperlink"/>
                <w:noProof/>
              </w:rPr>
              <w:t>IDENTIFICATION OF ANTIMICROBIAL RESISTANCE DATA GAPS</w:t>
            </w:r>
            <w:r w:rsidR="003B232E">
              <w:rPr>
                <w:noProof/>
                <w:webHidden/>
              </w:rPr>
              <w:tab/>
            </w:r>
            <w:r w:rsidR="003B232E">
              <w:rPr>
                <w:noProof/>
                <w:webHidden/>
              </w:rPr>
              <w:fldChar w:fldCharType="begin"/>
            </w:r>
            <w:r w:rsidR="003B232E">
              <w:rPr>
                <w:noProof/>
                <w:webHidden/>
              </w:rPr>
              <w:instrText xml:space="preserve"> PAGEREF _Toc24719497 \h </w:instrText>
            </w:r>
            <w:r w:rsidR="003B232E">
              <w:rPr>
                <w:noProof/>
                <w:webHidden/>
              </w:rPr>
            </w:r>
            <w:r w:rsidR="003B232E">
              <w:rPr>
                <w:noProof/>
                <w:webHidden/>
              </w:rPr>
              <w:fldChar w:fldCharType="separate"/>
            </w:r>
            <w:r w:rsidR="009B49EC">
              <w:rPr>
                <w:noProof/>
                <w:webHidden/>
              </w:rPr>
              <w:t>74</w:t>
            </w:r>
            <w:r w:rsidR="003B232E">
              <w:rPr>
                <w:noProof/>
                <w:webHidden/>
              </w:rPr>
              <w:fldChar w:fldCharType="end"/>
            </w:r>
          </w:hyperlink>
        </w:p>
        <w:p w14:paraId="0DE36204" w14:textId="5D355AE7" w:rsidR="003B232E" w:rsidRDefault="00E565AF">
          <w:pPr>
            <w:pStyle w:val="TOC1"/>
            <w:tabs>
              <w:tab w:val="right" w:leader="dot" w:pos="9016"/>
            </w:tabs>
            <w:rPr>
              <w:rFonts w:eastAsiaTheme="minorEastAsia"/>
              <w:noProof/>
              <w:lang w:eastAsia="en-AU"/>
            </w:rPr>
          </w:pPr>
          <w:hyperlink w:anchor="_Toc24719498" w:history="1">
            <w:r w:rsidR="003B232E" w:rsidRPr="005B0752">
              <w:rPr>
                <w:rStyle w:val="Hyperlink"/>
                <w:noProof/>
              </w:rPr>
              <w:t>FUTURE SURVEILLANCE</w:t>
            </w:r>
            <w:r w:rsidR="003B232E">
              <w:rPr>
                <w:noProof/>
                <w:webHidden/>
              </w:rPr>
              <w:tab/>
            </w:r>
            <w:r w:rsidR="003B232E">
              <w:rPr>
                <w:noProof/>
                <w:webHidden/>
              </w:rPr>
              <w:fldChar w:fldCharType="begin"/>
            </w:r>
            <w:r w:rsidR="003B232E">
              <w:rPr>
                <w:noProof/>
                <w:webHidden/>
              </w:rPr>
              <w:instrText xml:space="preserve"> PAGEREF _Toc24719498 \h </w:instrText>
            </w:r>
            <w:r w:rsidR="003B232E">
              <w:rPr>
                <w:noProof/>
                <w:webHidden/>
              </w:rPr>
            </w:r>
            <w:r w:rsidR="003B232E">
              <w:rPr>
                <w:noProof/>
                <w:webHidden/>
              </w:rPr>
              <w:fldChar w:fldCharType="separate"/>
            </w:r>
            <w:r w:rsidR="009B49EC">
              <w:rPr>
                <w:noProof/>
                <w:webHidden/>
              </w:rPr>
              <w:t>84</w:t>
            </w:r>
            <w:r w:rsidR="003B232E">
              <w:rPr>
                <w:noProof/>
                <w:webHidden/>
              </w:rPr>
              <w:fldChar w:fldCharType="end"/>
            </w:r>
          </w:hyperlink>
        </w:p>
        <w:p w14:paraId="6733DC36" w14:textId="75F614D9" w:rsidR="003B232E" w:rsidRDefault="00E565AF">
          <w:pPr>
            <w:pStyle w:val="TOC2"/>
            <w:tabs>
              <w:tab w:val="right" w:leader="dot" w:pos="9016"/>
            </w:tabs>
            <w:rPr>
              <w:rFonts w:eastAsiaTheme="minorEastAsia"/>
              <w:noProof/>
              <w:lang w:eastAsia="en-AU"/>
            </w:rPr>
          </w:pPr>
          <w:hyperlink w:anchor="_Toc24719499" w:history="1">
            <w:r w:rsidR="003B232E" w:rsidRPr="005B0752">
              <w:rPr>
                <w:rStyle w:val="Hyperlink"/>
                <w:noProof/>
              </w:rPr>
              <w:t>Recommendations for future globally harmonized surveillance of food AMR in Australia and New Zealand</w:t>
            </w:r>
            <w:r w:rsidR="003B232E">
              <w:rPr>
                <w:noProof/>
                <w:webHidden/>
              </w:rPr>
              <w:tab/>
            </w:r>
            <w:r w:rsidR="003B232E">
              <w:rPr>
                <w:noProof/>
                <w:webHidden/>
              </w:rPr>
              <w:fldChar w:fldCharType="begin"/>
            </w:r>
            <w:r w:rsidR="003B232E">
              <w:rPr>
                <w:noProof/>
                <w:webHidden/>
              </w:rPr>
              <w:instrText xml:space="preserve"> PAGEREF _Toc24719499 \h </w:instrText>
            </w:r>
            <w:r w:rsidR="003B232E">
              <w:rPr>
                <w:noProof/>
                <w:webHidden/>
              </w:rPr>
            </w:r>
            <w:r w:rsidR="003B232E">
              <w:rPr>
                <w:noProof/>
                <w:webHidden/>
              </w:rPr>
              <w:fldChar w:fldCharType="separate"/>
            </w:r>
            <w:r w:rsidR="009B49EC">
              <w:rPr>
                <w:noProof/>
                <w:webHidden/>
              </w:rPr>
              <w:t>84</w:t>
            </w:r>
            <w:r w:rsidR="003B232E">
              <w:rPr>
                <w:noProof/>
                <w:webHidden/>
              </w:rPr>
              <w:fldChar w:fldCharType="end"/>
            </w:r>
          </w:hyperlink>
        </w:p>
        <w:p w14:paraId="4B93FCA0" w14:textId="0F1243FD" w:rsidR="003B232E" w:rsidRDefault="00E565AF">
          <w:pPr>
            <w:pStyle w:val="TOC2"/>
            <w:tabs>
              <w:tab w:val="right" w:leader="dot" w:pos="9016"/>
            </w:tabs>
            <w:rPr>
              <w:rFonts w:eastAsiaTheme="minorEastAsia"/>
              <w:noProof/>
              <w:lang w:eastAsia="en-AU"/>
            </w:rPr>
          </w:pPr>
          <w:hyperlink w:anchor="_Toc24719500" w:history="1">
            <w:r w:rsidR="003B232E" w:rsidRPr="005B0752">
              <w:rPr>
                <w:rStyle w:val="Hyperlink"/>
                <w:noProof/>
                <w:lang w:val="en-NZ" w:eastAsia="zh-CN" w:bidi="th-TH"/>
              </w:rPr>
              <w:t>Recommendations for globally harmonised active surveillance in Australia and New Zealand</w:t>
            </w:r>
            <w:r w:rsidR="003B232E">
              <w:rPr>
                <w:noProof/>
                <w:webHidden/>
              </w:rPr>
              <w:tab/>
            </w:r>
            <w:r w:rsidR="003B232E">
              <w:rPr>
                <w:noProof/>
                <w:webHidden/>
              </w:rPr>
              <w:fldChar w:fldCharType="begin"/>
            </w:r>
            <w:r w:rsidR="003B232E">
              <w:rPr>
                <w:noProof/>
                <w:webHidden/>
              </w:rPr>
              <w:instrText xml:space="preserve"> PAGEREF _Toc24719500 \h </w:instrText>
            </w:r>
            <w:r w:rsidR="003B232E">
              <w:rPr>
                <w:noProof/>
                <w:webHidden/>
              </w:rPr>
            </w:r>
            <w:r w:rsidR="003B232E">
              <w:rPr>
                <w:noProof/>
                <w:webHidden/>
              </w:rPr>
              <w:fldChar w:fldCharType="separate"/>
            </w:r>
            <w:r w:rsidR="009B49EC">
              <w:rPr>
                <w:noProof/>
                <w:webHidden/>
              </w:rPr>
              <w:t>84</w:t>
            </w:r>
            <w:r w:rsidR="003B232E">
              <w:rPr>
                <w:noProof/>
                <w:webHidden/>
              </w:rPr>
              <w:fldChar w:fldCharType="end"/>
            </w:r>
          </w:hyperlink>
        </w:p>
        <w:p w14:paraId="074F6D61" w14:textId="2F86BD7A" w:rsidR="003B232E" w:rsidRDefault="00E565AF" w:rsidP="007B6499">
          <w:pPr>
            <w:pStyle w:val="TOC3"/>
            <w:rPr>
              <w:rFonts w:eastAsiaTheme="minorEastAsia"/>
              <w:noProof/>
              <w:lang w:eastAsia="en-AU"/>
            </w:rPr>
          </w:pPr>
          <w:hyperlink w:anchor="_Toc24719501" w:history="1">
            <w:r w:rsidR="003B232E" w:rsidRPr="005B0752">
              <w:rPr>
                <w:rStyle w:val="Hyperlink"/>
                <w:noProof/>
              </w:rPr>
              <w:t>Australian National Antimicrobial Resistance Strategy 2015-2019</w:t>
            </w:r>
            <w:r w:rsidR="003B232E">
              <w:rPr>
                <w:noProof/>
                <w:webHidden/>
              </w:rPr>
              <w:tab/>
            </w:r>
            <w:r w:rsidR="003B232E">
              <w:rPr>
                <w:noProof/>
                <w:webHidden/>
              </w:rPr>
              <w:fldChar w:fldCharType="begin"/>
            </w:r>
            <w:r w:rsidR="003B232E">
              <w:rPr>
                <w:noProof/>
                <w:webHidden/>
              </w:rPr>
              <w:instrText xml:space="preserve"> PAGEREF _Toc24719501 \h </w:instrText>
            </w:r>
            <w:r w:rsidR="003B232E">
              <w:rPr>
                <w:noProof/>
                <w:webHidden/>
              </w:rPr>
            </w:r>
            <w:r w:rsidR="003B232E">
              <w:rPr>
                <w:noProof/>
                <w:webHidden/>
              </w:rPr>
              <w:fldChar w:fldCharType="separate"/>
            </w:r>
            <w:r w:rsidR="009B49EC">
              <w:rPr>
                <w:noProof/>
                <w:webHidden/>
              </w:rPr>
              <w:t>85</w:t>
            </w:r>
            <w:r w:rsidR="003B232E">
              <w:rPr>
                <w:noProof/>
                <w:webHidden/>
              </w:rPr>
              <w:fldChar w:fldCharType="end"/>
            </w:r>
          </w:hyperlink>
        </w:p>
        <w:p w14:paraId="0D23E142" w14:textId="148C1765" w:rsidR="003B232E" w:rsidRDefault="00E565AF" w:rsidP="007B6499">
          <w:pPr>
            <w:pStyle w:val="TOC3"/>
            <w:rPr>
              <w:rFonts w:eastAsiaTheme="minorEastAsia"/>
              <w:noProof/>
              <w:lang w:eastAsia="en-AU"/>
            </w:rPr>
          </w:pPr>
          <w:hyperlink w:anchor="_Toc24719502" w:history="1">
            <w:r w:rsidR="003B232E" w:rsidRPr="005B0752">
              <w:rPr>
                <w:rStyle w:val="Hyperlink"/>
                <w:noProof/>
              </w:rPr>
              <w:t>New Zealand Antimicrobial Resistance Action Plan</w:t>
            </w:r>
            <w:r w:rsidR="003B232E">
              <w:rPr>
                <w:noProof/>
                <w:webHidden/>
              </w:rPr>
              <w:tab/>
            </w:r>
            <w:r w:rsidR="003B232E">
              <w:rPr>
                <w:noProof/>
                <w:webHidden/>
              </w:rPr>
              <w:fldChar w:fldCharType="begin"/>
            </w:r>
            <w:r w:rsidR="003B232E">
              <w:rPr>
                <w:noProof/>
                <w:webHidden/>
              </w:rPr>
              <w:instrText xml:space="preserve"> PAGEREF _Toc24719502 \h </w:instrText>
            </w:r>
            <w:r w:rsidR="003B232E">
              <w:rPr>
                <w:noProof/>
                <w:webHidden/>
              </w:rPr>
            </w:r>
            <w:r w:rsidR="003B232E">
              <w:rPr>
                <w:noProof/>
                <w:webHidden/>
              </w:rPr>
              <w:fldChar w:fldCharType="separate"/>
            </w:r>
            <w:r w:rsidR="009B49EC">
              <w:rPr>
                <w:noProof/>
                <w:webHidden/>
              </w:rPr>
              <w:t>85</w:t>
            </w:r>
            <w:r w:rsidR="003B232E">
              <w:rPr>
                <w:noProof/>
                <w:webHidden/>
              </w:rPr>
              <w:fldChar w:fldCharType="end"/>
            </w:r>
          </w:hyperlink>
        </w:p>
        <w:p w14:paraId="34854B3D" w14:textId="6CA85D3D" w:rsidR="003B232E" w:rsidRDefault="00E565AF">
          <w:pPr>
            <w:pStyle w:val="TOC2"/>
            <w:tabs>
              <w:tab w:val="right" w:leader="dot" w:pos="9016"/>
            </w:tabs>
            <w:rPr>
              <w:rFonts w:eastAsiaTheme="minorEastAsia"/>
              <w:noProof/>
              <w:lang w:eastAsia="en-AU"/>
            </w:rPr>
          </w:pPr>
          <w:hyperlink w:anchor="_Toc24719503" w:history="1">
            <w:r w:rsidR="003B232E" w:rsidRPr="005B0752">
              <w:rPr>
                <w:rStyle w:val="Hyperlink"/>
                <w:noProof/>
                <w:lang w:val="en-NZ" w:eastAsia="zh-CN" w:bidi="th-TH"/>
              </w:rPr>
              <w:t>Recommendations for the implementation of food sector-specific pilot studies appropriate for the provision of harmonised surveillance data</w:t>
            </w:r>
            <w:r w:rsidR="003B232E">
              <w:rPr>
                <w:noProof/>
                <w:webHidden/>
              </w:rPr>
              <w:tab/>
            </w:r>
            <w:r w:rsidR="003B232E">
              <w:rPr>
                <w:noProof/>
                <w:webHidden/>
              </w:rPr>
              <w:fldChar w:fldCharType="begin"/>
            </w:r>
            <w:r w:rsidR="003B232E">
              <w:rPr>
                <w:noProof/>
                <w:webHidden/>
              </w:rPr>
              <w:instrText xml:space="preserve"> PAGEREF _Toc24719503 \h </w:instrText>
            </w:r>
            <w:r w:rsidR="003B232E">
              <w:rPr>
                <w:noProof/>
                <w:webHidden/>
              </w:rPr>
            </w:r>
            <w:r w:rsidR="003B232E">
              <w:rPr>
                <w:noProof/>
                <w:webHidden/>
              </w:rPr>
              <w:fldChar w:fldCharType="separate"/>
            </w:r>
            <w:r w:rsidR="009B49EC">
              <w:rPr>
                <w:noProof/>
                <w:webHidden/>
              </w:rPr>
              <w:t>86</w:t>
            </w:r>
            <w:r w:rsidR="003B232E">
              <w:rPr>
                <w:noProof/>
                <w:webHidden/>
              </w:rPr>
              <w:fldChar w:fldCharType="end"/>
            </w:r>
          </w:hyperlink>
        </w:p>
        <w:p w14:paraId="78A427B7" w14:textId="63A42F8E" w:rsidR="003B232E" w:rsidRDefault="00E565AF">
          <w:pPr>
            <w:pStyle w:val="TOC1"/>
            <w:tabs>
              <w:tab w:val="right" w:leader="dot" w:pos="9016"/>
            </w:tabs>
            <w:rPr>
              <w:rFonts w:eastAsiaTheme="minorEastAsia"/>
              <w:noProof/>
              <w:lang w:eastAsia="en-AU"/>
            </w:rPr>
          </w:pPr>
          <w:hyperlink w:anchor="_Toc24719504" w:history="1">
            <w:r w:rsidR="003B232E" w:rsidRPr="005B0752">
              <w:rPr>
                <w:rStyle w:val="Hyperlink"/>
                <w:noProof/>
              </w:rPr>
              <w:t>FUTURE AMR RESEARCH ACTIVITIES AND GENERAL RECOMMENDATIONS</w:t>
            </w:r>
            <w:r w:rsidR="003B232E">
              <w:rPr>
                <w:noProof/>
                <w:webHidden/>
              </w:rPr>
              <w:tab/>
            </w:r>
            <w:r w:rsidR="003B232E">
              <w:rPr>
                <w:noProof/>
                <w:webHidden/>
              </w:rPr>
              <w:fldChar w:fldCharType="begin"/>
            </w:r>
            <w:r w:rsidR="003B232E">
              <w:rPr>
                <w:noProof/>
                <w:webHidden/>
              </w:rPr>
              <w:instrText xml:space="preserve"> PAGEREF _Toc24719504 \h </w:instrText>
            </w:r>
            <w:r w:rsidR="003B232E">
              <w:rPr>
                <w:noProof/>
                <w:webHidden/>
              </w:rPr>
            </w:r>
            <w:r w:rsidR="003B232E">
              <w:rPr>
                <w:noProof/>
                <w:webHidden/>
              </w:rPr>
              <w:fldChar w:fldCharType="separate"/>
            </w:r>
            <w:r w:rsidR="009B49EC">
              <w:rPr>
                <w:noProof/>
                <w:webHidden/>
              </w:rPr>
              <w:t>87</w:t>
            </w:r>
            <w:r w:rsidR="003B232E">
              <w:rPr>
                <w:noProof/>
                <w:webHidden/>
              </w:rPr>
              <w:fldChar w:fldCharType="end"/>
            </w:r>
          </w:hyperlink>
        </w:p>
        <w:p w14:paraId="4C949F66" w14:textId="2D9FA610" w:rsidR="003B232E" w:rsidRDefault="00E565AF">
          <w:pPr>
            <w:pStyle w:val="TOC2"/>
            <w:tabs>
              <w:tab w:val="right" w:leader="dot" w:pos="9016"/>
            </w:tabs>
            <w:rPr>
              <w:rFonts w:eastAsiaTheme="minorEastAsia"/>
              <w:noProof/>
              <w:lang w:eastAsia="en-AU"/>
            </w:rPr>
          </w:pPr>
          <w:hyperlink w:anchor="_Toc24719505" w:history="1">
            <w:r w:rsidR="003B232E" w:rsidRPr="005B0752">
              <w:rPr>
                <w:rStyle w:val="Hyperlink"/>
                <w:noProof/>
              </w:rPr>
              <w:t>AUSTRALIA</w:t>
            </w:r>
            <w:r w:rsidR="003B232E">
              <w:rPr>
                <w:noProof/>
                <w:webHidden/>
              </w:rPr>
              <w:tab/>
            </w:r>
            <w:r w:rsidR="003B232E">
              <w:rPr>
                <w:noProof/>
                <w:webHidden/>
              </w:rPr>
              <w:fldChar w:fldCharType="begin"/>
            </w:r>
            <w:r w:rsidR="003B232E">
              <w:rPr>
                <w:noProof/>
                <w:webHidden/>
              </w:rPr>
              <w:instrText xml:space="preserve"> PAGEREF _Toc24719505 \h </w:instrText>
            </w:r>
            <w:r w:rsidR="003B232E">
              <w:rPr>
                <w:noProof/>
                <w:webHidden/>
              </w:rPr>
            </w:r>
            <w:r w:rsidR="003B232E">
              <w:rPr>
                <w:noProof/>
                <w:webHidden/>
              </w:rPr>
              <w:fldChar w:fldCharType="separate"/>
            </w:r>
            <w:r w:rsidR="009B49EC">
              <w:rPr>
                <w:noProof/>
                <w:webHidden/>
              </w:rPr>
              <w:t>87</w:t>
            </w:r>
            <w:r w:rsidR="003B232E">
              <w:rPr>
                <w:noProof/>
                <w:webHidden/>
              </w:rPr>
              <w:fldChar w:fldCharType="end"/>
            </w:r>
          </w:hyperlink>
        </w:p>
        <w:p w14:paraId="7CB3F912" w14:textId="366CEBEB" w:rsidR="003B232E" w:rsidRDefault="00E565AF" w:rsidP="007B6499">
          <w:pPr>
            <w:pStyle w:val="TOC3"/>
            <w:rPr>
              <w:rFonts w:eastAsiaTheme="minorEastAsia"/>
              <w:noProof/>
              <w:lang w:eastAsia="en-AU"/>
            </w:rPr>
          </w:pPr>
          <w:hyperlink w:anchor="_Toc24719506" w:history="1">
            <w:r w:rsidR="003B232E" w:rsidRPr="005B0752">
              <w:rPr>
                <w:rStyle w:val="Hyperlink"/>
                <w:noProof/>
              </w:rPr>
              <w:t>Red meat</w:t>
            </w:r>
            <w:r w:rsidR="003B232E">
              <w:rPr>
                <w:noProof/>
                <w:webHidden/>
              </w:rPr>
              <w:tab/>
            </w:r>
            <w:r w:rsidR="003B232E">
              <w:rPr>
                <w:noProof/>
                <w:webHidden/>
              </w:rPr>
              <w:fldChar w:fldCharType="begin"/>
            </w:r>
            <w:r w:rsidR="003B232E">
              <w:rPr>
                <w:noProof/>
                <w:webHidden/>
              </w:rPr>
              <w:instrText xml:space="preserve"> PAGEREF _Toc24719506 \h </w:instrText>
            </w:r>
            <w:r w:rsidR="003B232E">
              <w:rPr>
                <w:noProof/>
                <w:webHidden/>
              </w:rPr>
            </w:r>
            <w:r w:rsidR="003B232E">
              <w:rPr>
                <w:noProof/>
                <w:webHidden/>
              </w:rPr>
              <w:fldChar w:fldCharType="separate"/>
            </w:r>
            <w:r w:rsidR="009B49EC">
              <w:rPr>
                <w:noProof/>
                <w:webHidden/>
              </w:rPr>
              <w:t>87</w:t>
            </w:r>
            <w:r w:rsidR="003B232E">
              <w:rPr>
                <w:noProof/>
                <w:webHidden/>
              </w:rPr>
              <w:fldChar w:fldCharType="end"/>
            </w:r>
          </w:hyperlink>
        </w:p>
        <w:p w14:paraId="1F6732C2" w14:textId="10C8B3D6" w:rsidR="003B232E" w:rsidRDefault="00E565AF" w:rsidP="007B6499">
          <w:pPr>
            <w:pStyle w:val="TOC3"/>
            <w:rPr>
              <w:rFonts w:eastAsiaTheme="minorEastAsia"/>
              <w:noProof/>
              <w:lang w:eastAsia="en-AU"/>
            </w:rPr>
          </w:pPr>
          <w:hyperlink w:anchor="_Toc24719507" w:history="1">
            <w:r w:rsidR="003B232E" w:rsidRPr="005B0752">
              <w:rPr>
                <w:rStyle w:val="Hyperlink"/>
                <w:noProof/>
              </w:rPr>
              <w:t>Dairy</w:t>
            </w:r>
            <w:r w:rsidR="003B232E">
              <w:rPr>
                <w:noProof/>
                <w:webHidden/>
              </w:rPr>
              <w:tab/>
            </w:r>
            <w:r w:rsidR="003B232E">
              <w:rPr>
                <w:noProof/>
                <w:webHidden/>
              </w:rPr>
              <w:fldChar w:fldCharType="begin"/>
            </w:r>
            <w:r w:rsidR="003B232E">
              <w:rPr>
                <w:noProof/>
                <w:webHidden/>
              </w:rPr>
              <w:instrText xml:space="preserve"> PAGEREF _Toc24719507 \h </w:instrText>
            </w:r>
            <w:r w:rsidR="003B232E">
              <w:rPr>
                <w:noProof/>
                <w:webHidden/>
              </w:rPr>
            </w:r>
            <w:r w:rsidR="003B232E">
              <w:rPr>
                <w:noProof/>
                <w:webHidden/>
              </w:rPr>
              <w:fldChar w:fldCharType="separate"/>
            </w:r>
            <w:r w:rsidR="009B49EC">
              <w:rPr>
                <w:noProof/>
                <w:webHidden/>
              </w:rPr>
              <w:t>87</w:t>
            </w:r>
            <w:r w:rsidR="003B232E">
              <w:rPr>
                <w:noProof/>
                <w:webHidden/>
              </w:rPr>
              <w:fldChar w:fldCharType="end"/>
            </w:r>
          </w:hyperlink>
        </w:p>
        <w:p w14:paraId="551302D5" w14:textId="2CCED0B0" w:rsidR="003B232E" w:rsidRDefault="00E565AF" w:rsidP="007B6499">
          <w:pPr>
            <w:pStyle w:val="TOC3"/>
            <w:rPr>
              <w:rFonts w:eastAsiaTheme="minorEastAsia"/>
              <w:noProof/>
              <w:lang w:eastAsia="en-AU"/>
            </w:rPr>
          </w:pPr>
          <w:hyperlink w:anchor="_Toc24719508" w:history="1">
            <w:r w:rsidR="003B232E" w:rsidRPr="005B0752">
              <w:rPr>
                <w:rStyle w:val="Hyperlink"/>
                <w:noProof/>
              </w:rPr>
              <w:t>Pork</w:t>
            </w:r>
            <w:r w:rsidR="003B232E">
              <w:rPr>
                <w:noProof/>
                <w:webHidden/>
              </w:rPr>
              <w:tab/>
            </w:r>
            <w:r w:rsidR="003B232E">
              <w:rPr>
                <w:noProof/>
                <w:webHidden/>
              </w:rPr>
              <w:fldChar w:fldCharType="begin"/>
            </w:r>
            <w:r w:rsidR="003B232E">
              <w:rPr>
                <w:noProof/>
                <w:webHidden/>
              </w:rPr>
              <w:instrText xml:space="preserve"> PAGEREF _Toc24719508 \h </w:instrText>
            </w:r>
            <w:r w:rsidR="003B232E">
              <w:rPr>
                <w:noProof/>
                <w:webHidden/>
              </w:rPr>
            </w:r>
            <w:r w:rsidR="003B232E">
              <w:rPr>
                <w:noProof/>
                <w:webHidden/>
              </w:rPr>
              <w:fldChar w:fldCharType="separate"/>
            </w:r>
            <w:r w:rsidR="009B49EC">
              <w:rPr>
                <w:noProof/>
                <w:webHidden/>
              </w:rPr>
              <w:t>87</w:t>
            </w:r>
            <w:r w:rsidR="003B232E">
              <w:rPr>
                <w:noProof/>
                <w:webHidden/>
              </w:rPr>
              <w:fldChar w:fldCharType="end"/>
            </w:r>
          </w:hyperlink>
        </w:p>
        <w:p w14:paraId="556094B9" w14:textId="00CE5AB9" w:rsidR="003B232E" w:rsidRDefault="00E565AF" w:rsidP="007B6499">
          <w:pPr>
            <w:pStyle w:val="TOC3"/>
            <w:rPr>
              <w:rFonts w:eastAsiaTheme="minorEastAsia"/>
              <w:noProof/>
              <w:lang w:eastAsia="en-AU"/>
            </w:rPr>
          </w:pPr>
          <w:hyperlink w:anchor="_Toc24719509" w:history="1">
            <w:r w:rsidR="003B232E" w:rsidRPr="005B0752">
              <w:rPr>
                <w:rStyle w:val="Hyperlink"/>
                <w:noProof/>
              </w:rPr>
              <w:t>Poultry meat</w:t>
            </w:r>
            <w:r w:rsidR="003B232E">
              <w:rPr>
                <w:noProof/>
                <w:webHidden/>
              </w:rPr>
              <w:tab/>
            </w:r>
            <w:r w:rsidR="003B232E">
              <w:rPr>
                <w:noProof/>
                <w:webHidden/>
              </w:rPr>
              <w:fldChar w:fldCharType="begin"/>
            </w:r>
            <w:r w:rsidR="003B232E">
              <w:rPr>
                <w:noProof/>
                <w:webHidden/>
              </w:rPr>
              <w:instrText xml:space="preserve"> PAGEREF _Toc24719509 \h </w:instrText>
            </w:r>
            <w:r w:rsidR="003B232E">
              <w:rPr>
                <w:noProof/>
                <w:webHidden/>
              </w:rPr>
            </w:r>
            <w:r w:rsidR="003B232E">
              <w:rPr>
                <w:noProof/>
                <w:webHidden/>
              </w:rPr>
              <w:fldChar w:fldCharType="separate"/>
            </w:r>
            <w:r w:rsidR="009B49EC">
              <w:rPr>
                <w:noProof/>
                <w:webHidden/>
              </w:rPr>
              <w:t>89</w:t>
            </w:r>
            <w:r w:rsidR="003B232E">
              <w:rPr>
                <w:noProof/>
                <w:webHidden/>
              </w:rPr>
              <w:fldChar w:fldCharType="end"/>
            </w:r>
          </w:hyperlink>
        </w:p>
        <w:p w14:paraId="753653E5" w14:textId="591D69C6" w:rsidR="003B232E" w:rsidRDefault="00E565AF" w:rsidP="007B6499">
          <w:pPr>
            <w:pStyle w:val="TOC3"/>
            <w:rPr>
              <w:rFonts w:eastAsiaTheme="minorEastAsia"/>
              <w:noProof/>
              <w:lang w:eastAsia="en-AU"/>
            </w:rPr>
          </w:pPr>
          <w:hyperlink w:anchor="_Toc24719510" w:history="1">
            <w:r w:rsidR="003B232E" w:rsidRPr="005B0752">
              <w:rPr>
                <w:rStyle w:val="Hyperlink"/>
                <w:noProof/>
              </w:rPr>
              <w:t>Seafood</w:t>
            </w:r>
            <w:r w:rsidR="003B232E">
              <w:rPr>
                <w:noProof/>
                <w:webHidden/>
              </w:rPr>
              <w:tab/>
            </w:r>
            <w:r w:rsidR="003B232E">
              <w:rPr>
                <w:noProof/>
                <w:webHidden/>
              </w:rPr>
              <w:fldChar w:fldCharType="begin"/>
            </w:r>
            <w:r w:rsidR="003B232E">
              <w:rPr>
                <w:noProof/>
                <w:webHidden/>
              </w:rPr>
              <w:instrText xml:space="preserve"> PAGEREF _Toc24719510 \h </w:instrText>
            </w:r>
            <w:r w:rsidR="003B232E">
              <w:rPr>
                <w:noProof/>
                <w:webHidden/>
              </w:rPr>
            </w:r>
            <w:r w:rsidR="003B232E">
              <w:rPr>
                <w:noProof/>
                <w:webHidden/>
              </w:rPr>
              <w:fldChar w:fldCharType="separate"/>
            </w:r>
            <w:r w:rsidR="009B49EC">
              <w:rPr>
                <w:noProof/>
                <w:webHidden/>
              </w:rPr>
              <w:t>89</w:t>
            </w:r>
            <w:r w:rsidR="003B232E">
              <w:rPr>
                <w:noProof/>
                <w:webHidden/>
              </w:rPr>
              <w:fldChar w:fldCharType="end"/>
            </w:r>
          </w:hyperlink>
        </w:p>
        <w:p w14:paraId="403D7E77" w14:textId="1F81CE32" w:rsidR="003B232E" w:rsidRDefault="00E565AF" w:rsidP="007B6499">
          <w:pPr>
            <w:pStyle w:val="TOC3"/>
            <w:rPr>
              <w:rFonts w:eastAsiaTheme="minorEastAsia"/>
              <w:noProof/>
              <w:lang w:eastAsia="en-AU"/>
            </w:rPr>
          </w:pPr>
          <w:hyperlink w:anchor="_Toc24719511" w:history="1">
            <w:r w:rsidR="003B232E" w:rsidRPr="005B0752">
              <w:rPr>
                <w:rStyle w:val="Hyperlink"/>
                <w:noProof/>
              </w:rPr>
              <w:t>Horticulture</w:t>
            </w:r>
            <w:r w:rsidR="003B232E">
              <w:rPr>
                <w:noProof/>
                <w:webHidden/>
              </w:rPr>
              <w:tab/>
            </w:r>
            <w:r w:rsidR="003B232E">
              <w:rPr>
                <w:noProof/>
                <w:webHidden/>
              </w:rPr>
              <w:fldChar w:fldCharType="begin"/>
            </w:r>
            <w:r w:rsidR="003B232E">
              <w:rPr>
                <w:noProof/>
                <w:webHidden/>
              </w:rPr>
              <w:instrText xml:space="preserve"> PAGEREF _Toc24719511 \h </w:instrText>
            </w:r>
            <w:r w:rsidR="003B232E">
              <w:rPr>
                <w:noProof/>
                <w:webHidden/>
              </w:rPr>
            </w:r>
            <w:r w:rsidR="003B232E">
              <w:rPr>
                <w:noProof/>
                <w:webHidden/>
              </w:rPr>
              <w:fldChar w:fldCharType="separate"/>
            </w:r>
            <w:r w:rsidR="009B49EC">
              <w:rPr>
                <w:noProof/>
                <w:webHidden/>
              </w:rPr>
              <w:t>89</w:t>
            </w:r>
            <w:r w:rsidR="003B232E">
              <w:rPr>
                <w:noProof/>
                <w:webHidden/>
              </w:rPr>
              <w:fldChar w:fldCharType="end"/>
            </w:r>
          </w:hyperlink>
        </w:p>
        <w:p w14:paraId="122961E4" w14:textId="129B1173" w:rsidR="003B232E" w:rsidRDefault="00E565AF">
          <w:pPr>
            <w:pStyle w:val="TOC2"/>
            <w:tabs>
              <w:tab w:val="right" w:leader="dot" w:pos="9016"/>
            </w:tabs>
            <w:rPr>
              <w:rFonts w:eastAsiaTheme="minorEastAsia"/>
              <w:noProof/>
              <w:lang w:eastAsia="en-AU"/>
            </w:rPr>
          </w:pPr>
          <w:hyperlink w:anchor="_Toc24719512" w:history="1">
            <w:r w:rsidR="003B232E" w:rsidRPr="005B0752">
              <w:rPr>
                <w:rStyle w:val="Hyperlink"/>
                <w:noProof/>
              </w:rPr>
              <w:t>NEW ZEALAND</w:t>
            </w:r>
            <w:r w:rsidR="003B232E">
              <w:rPr>
                <w:noProof/>
                <w:webHidden/>
              </w:rPr>
              <w:tab/>
            </w:r>
            <w:r w:rsidR="003B232E">
              <w:rPr>
                <w:noProof/>
                <w:webHidden/>
              </w:rPr>
              <w:fldChar w:fldCharType="begin"/>
            </w:r>
            <w:r w:rsidR="003B232E">
              <w:rPr>
                <w:noProof/>
                <w:webHidden/>
              </w:rPr>
              <w:instrText xml:space="preserve"> PAGEREF _Toc24719512 \h </w:instrText>
            </w:r>
            <w:r w:rsidR="003B232E">
              <w:rPr>
                <w:noProof/>
                <w:webHidden/>
              </w:rPr>
            </w:r>
            <w:r w:rsidR="003B232E">
              <w:rPr>
                <w:noProof/>
                <w:webHidden/>
              </w:rPr>
              <w:fldChar w:fldCharType="separate"/>
            </w:r>
            <w:r w:rsidR="009B49EC">
              <w:rPr>
                <w:noProof/>
                <w:webHidden/>
              </w:rPr>
              <w:t>89</w:t>
            </w:r>
            <w:r w:rsidR="003B232E">
              <w:rPr>
                <w:noProof/>
                <w:webHidden/>
              </w:rPr>
              <w:fldChar w:fldCharType="end"/>
            </w:r>
          </w:hyperlink>
        </w:p>
        <w:p w14:paraId="589D2651" w14:textId="38AF3FDA" w:rsidR="003B232E" w:rsidRDefault="00E565AF">
          <w:pPr>
            <w:pStyle w:val="TOC1"/>
            <w:tabs>
              <w:tab w:val="right" w:leader="dot" w:pos="9016"/>
            </w:tabs>
            <w:rPr>
              <w:rFonts w:eastAsiaTheme="minorEastAsia"/>
              <w:noProof/>
              <w:lang w:eastAsia="en-AU"/>
            </w:rPr>
          </w:pPr>
          <w:hyperlink w:anchor="_Toc24719513" w:history="1">
            <w:r w:rsidR="003B232E" w:rsidRPr="005B0752">
              <w:rPr>
                <w:rStyle w:val="Hyperlink"/>
                <w:noProof/>
              </w:rPr>
              <w:t>REFERENCES</w:t>
            </w:r>
            <w:r w:rsidR="003B232E">
              <w:rPr>
                <w:noProof/>
                <w:webHidden/>
              </w:rPr>
              <w:tab/>
            </w:r>
            <w:r w:rsidR="003B232E">
              <w:rPr>
                <w:noProof/>
                <w:webHidden/>
              </w:rPr>
              <w:fldChar w:fldCharType="begin"/>
            </w:r>
            <w:r w:rsidR="003B232E">
              <w:rPr>
                <w:noProof/>
                <w:webHidden/>
              </w:rPr>
              <w:instrText xml:space="preserve"> PAGEREF _Toc24719513 \h </w:instrText>
            </w:r>
            <w:r w:rsidR="003B232E">
              <w:rPr>
                <w:noProof/>
                <w:webHidden/>
              </w:rPr>
            </w:r>
            <w:r w:rsidR="003B232E">
              <w:rPr>
                <w:noProof/>
                <w:webHidden/>
              </w:rPr>
              <w:fldChar w:fldCharType="separate"/>
            </w:r>
            <w:r w:rsidR="009B49EC">
              <w:rPr>
                <w:noProof/>
                <w:webHidden/>
              </w:rPr>
              <w:t>91</w:t>
            </w:r>
            <w:r w:rsidR="003B232E">
              <w:rPr>
                <w:noProof/>
                <w:webHidden/>
              </w:rPr>
              <w:fldChar w:fldCharType="end"/>
            </w:r>
          </w:hyperlink>
        </w:p>
        <w:p w14:paraId="1FD3DE00" w14:textId="55399E96" w:rsidR="003B232E" w:rsidRDefault="00E565AF">
          <w:pPr>
            <w:pStyle w:val="TOC1"/>
            <w:tabs>
              <w:tab w:val="right" w:leader="dot" w:pos="9016"/>
            </w:tabs>
            <w:rPr>
              <w:rFonts w:eastAsiaTheme="minorEastAsia"/>
              <w:noProof/>
              <w:lang w:eastAsia="en-AU"/>
            </w:rPr>
          </w:pPr>
          <w:hyperlink w:anchor="_Toc24719514" w:history="1">
            <w:r w:rsidR="003B232E" w:rsidRPr="005B0752">
              <w:rPr>
                <w:rStyle w:val="Hyperlink"/>
                <w:noProof/>
              </w:rPr>
              <w:t>APPENDICES</w:t>
            </w:r>
            <w:r w:rsidR="003B232E">
              <w:rPr>
                <w:noProof/>
                <w:webHidden/>
              </w:rPr>
              <w:tab/>
            </w:r>
            <w:r w:rsidR="003B232E">
              <w:rPr>
                <w:noProof/>
                <w:webHidden/>
              </w:rPr>
              <w:fldChar w:fldCharType="begin"/>
            </w:r>
            <w:r w:rsidR="003B232E">
              <w:rPr>
                <w:noProof/>
                <w:webHidden/>
              </w:rPr>
              <w:instrText xml:space="preserve"> PAGEREF _Toc24719514 \h </w:instrText>
            </w:r>
            <w:r w:rsidR="003B232E">
              <w:rPr>
                <w:noProof/>
                <w:webHidden/>
              </w:rPr>
            </w:r>
            <w:r w:rsidR="003B232E">
              <w:rPr>
                <w:noProof/>
                <w:webHidden/>
              </w:rPr>
              <w:fldChar w:fldCharType="separate"/>
            </w:r>
            <w:r w:rsidR="009B49EC">
              <w:rPr>
                <w:noProof/>
                <w:webHidden/>
              </w:rPr>
              <w:t>102</w:t>
            </w:r>
            <w:r w:rsidR="003B232E">
              <w:rPr>
                <w:noProof/>
                <w:webHidden/>
              </w:rPr>
              <w:fldChar w:fldCharType="end"/>
            </w:r>
          </w:hyperlink>
        </w:p>
        <w:p w14:paraId="1DF8610C" w14:textId="45C169C4" w:rsidR="003B232E" w:rsidRDefault="00E565AF">
          <w:pPr>
            <w:pStyle w:val="TOC2"/>
            <w:tabs>
              <w:tab w:val="left" w:pos="1540"/>
              <w:tab w:val="right" w:leader="dot" w:pos="9016"/>
            </w:tabs>
            <w:rPr>
              <w:rFonts w:eastAsiaTheme="minorEastAsia"/>
              <w:noProof/>
              <w:lang w:eastAsia="en-AU"/>
            </w:rPr>
          </w:pPr>
          <w:hyperlink w:anchor="_Toc24719515" w:history="1">
            <w:r w:rsidR="003B232E" w:rsidRPr="005B0752">
              <w:rPr>
                <w:rStyle w:val="Hyperlink"/>
                <w:noProof/>
              </w:rPr>
              <w:t>Appendix 1.</w:t>
            </w:r>
            <w:r w:rsidR="003B232E">
              <w:rPr>
                <w:rFonts w:eastAsiaTheme="minorEastAsia"/>
                <w:noProof/>
                <w:lang w:eastAsia="en-AU"/>
              </w:rPr>
              <w:tab/>
            </w:r>
            <w:r w:rsidR="003B232E" w:rsidRPr="005B0752">
              <w:rPr>
                <w:rStyle w:val="Hyperlink"/>
                <w:noProof/>
              </w:rPr>
              <w:t>Additional details of literature search data sources and search strategy.</w:t>
            </w:r>
            <w:r w:rsidR="003B232E">
              <w:rPr>
                <w:noProof/>
                <w:webHidden/>
              </w:rPr>
              <w:tab/>
            </w:r>
            <w:r w:rsidR="003B232E">
              <w:rPr>
                <w:noProof/>
                <w:webHidden/>
              </w:rPr>
              <w:fldChar w:fldCharType="begin"/>
            </w:r>
            <w:r w:rsidR="003B232E">
              <w:rPr>
                <w:noProof/>
                <w:webHidden/>
              </w:rPr>
              <w:instrText xml:space="preserve"> PAGEREF _Toc24719515 \h </w:instrText>
            </w:r>
            <w:r w:rsidR="003B232E">
              <w:rPr>
                <w:noProof/>
                <w:webHidden/>
              </w:rPr>
            </w:r>
            <w:r w:rsidR="003B232E">
              <w:rPr>
                <w:noProof/>
                <w:webHidden/>
              </w:rPr>
              <w:fldChar w:fldCharType="separate"/>
            </w:r>
            <w:r w:rsidR="009B49EC">
              <w:rPr>
                <w:noProof/>
                <w:webHidden/>
              </w:rPr>
              <w:t>102</w:t>
            </w:r>
            <w:r w:rsidR="003B232E">
              <w:rPr>
                <w:noProof/>
                <w:webHidden/>
              </w:rPr>
              <w:fldChar w:fldCharType="end"/>
            </w:r>
          </w:hyperlink>
        </w:p>
        <w:p w14:paraId="2558B4D6" w14:textId="3607393D" w:rsidR="003B232E" w:rsidRDefault="00E565AF">
          <w:pPr>
            <w:pStyle w:val="TOC2"/>
            <w:tabs>
              <w:tab w:val="left" w:pos="1540"/>
              <w:tab w:val="right" w:leader="dot" w:pos="9016"/>
            </w:tabs>
            <w:rPr>
              <w:rFonts w:eastAsiaTheme="minorEastAsia"/>
              <w:noProof/>
              <w:lang w:eastAsia="en-AU"/>
            </w:rPr>
          </w:pPr>
          <w:hyperlink w:anchor="_Toc24719521" w:history="1">
            <w:r w:rsidR="003B232E" w:rsidRPr="005B0752">
              <w:rPr>
                <w:rStyle w:val="Hyperlink"/>
                <w:noProof/>
              </w:rPr>
              <w:t>Appendix 2.</w:t>
            </w:r>
            <w:r w:rsidR="003B232E">
              <w:rPr>
                <w:rFonts w:eastAsiaTheme="minorEastAsia"/>
                <w:noProof/>
                <w:lang w:eastAsia="en-AU"/>
              </w:rPr>
              <w:tab/>
            </w:r>
            <w:r w:rsidR="003B232E" w:rsidRPr="005B0752">
              <w:rPr>
                <w:rStyle w:val="Hyperlink"/>
                <w:noProof/>
              </w:rPr>
              <w:t>Example output worksheet for initial AMR in beef in Australia and New Zealand search record results.</w:t>
            </w:r>
            <w:r w:rsidR="003B232E">
              <w:rPr>
                <w:noProof/>
                <w:webHidden/>
              </w:rPr>
              <w:tab/>
            </w:r>
            <w:r w:rsidR="003B232E">
              <w:rPr>
                <w:noProof/>
                <w:webHidden/>
              </w:rPr>
              <w:fldChar w:fldCharType="begin"/>
            </w:r>
            <w:r w:rsidR="003B232E">
              <w:rPr>
                <w:noProof/>
                <w:webHidden/>
              </w:rPr>
              <w:instrText xml:space="preserve"> PAGEREF _Toc24719521 \h </w:instrText>
            </w:r>
            <w:r w:rsidR="003B232E">
              <w:rPr>
                <w:noProof/>
                <w:webHidden/>
              </w:rPr>
            </w:r>
            <w:r w:rsidR="003B232E">
              <w:rPr>
                <w:noProof/>
                <w:webHidden/>
              </w:rPr>
              <w:fldChar w:fldCharType="separate"/>
            </w:r>
            <w:r w:rsidR="009B49EC">
              <w:rPr>
                <w:noProof/>
                <w:webHidden/>
              </w:rPr>
              <w:t>106</w:t>
            </w:r>
            <w:r w:rsidR="003B232E">
              <w:rPr>
                <w:noProof/>
                <w:webHidden/>
              </w:rPr>
              <w:fldChar w:fldCharType="end"/>
            </w:r>
          </w:hyperlink>
        </w:p>
        <w:p w14:paraId="571E4384" w14:textId="52E61C81" w:rsidR="003B232E" w:rsidRDefault="00E565AF">
          <w:pPr>
            <w:pStyle w:val="TOC2"/>
            <w:tabs>
              <w:tab w:val="left" w:pos="1540"/>
              <w:tab w:val="right" w:leader="dot" w:pos="9016"/>
            </w:tabs>
            <w:rPr>
              <w:rFonts w:eastAsiaTheme="minorEastAsia"/>
              <w:noProof/>
              <w:lang w:eastAsia="en-AU"/>
            </w:rPr>
          </w:pPr>
          <w:hyperlink w:anchor="_Toc24719522" w:history="1">
            <w:r w:rsidR="003B232E" w:rsidRPr="005B0752">
              <w:rPr>
                <w:rStyle w:val="Hyperlink"/>
                <w:noProof/>
              </w:rPr>
              <w:t>Appendix 3.</w:t>
            </w:r>
            <w:r w:rsidR="003B232E">
              <w:rPr>
                <w:rFonts w:eastAsiaTheme="minorEastAsia"/>
                <w:noProof/>
                <w:lang w:eastAsia="en-AU"/>
              </w:rPr>
              <w:tab/>
            </w:r>
            <w:r w:rsidR="003B232E" w:rsidRPr="005B0752">
              <w:rPr>
                <w:rStyle w:val="Hyperlink"/>
                <w:noProof/>
                <w:lang w:val="en-NZ" w:eastAsia="zh-CN" w:bidi="th-TH"/>
              </w:rPr>
              <w:t>Food AMR stakeholder organisations in Australia and New Zealand engaged for AMR grey literature discovery.</w:t>
            </w:r>
            <w:r w:rsidR="003B232E">
              <w:rPr>
                <w:noProof/>
                <w:webHidden/>
              </w:rPr>
              <w:tab/>
            </w:r>
            <w:r w:rsidR="003B232E">
              <w:rPr>
                <w:noProof/>
                <w:webHidden/>
              </w:rPr>
              <w:fldChar w:fldCharType="begin"/>
            </w:r>
            <w:r w:rsidR="003B232E">
              <w:rPr>
                <w:noProof/>
                <w:webHidden/>
              </w:rPr>
              <w:instrText xml:space="preserve"> PAGEREF _Toc24719522 \h </w:instrText>
            </w:r>
            <w:r w:rsidR="003B232E">
              <w:rPr>
                <w:noProof/>
                <w:webHidden/>
              </w:rPr>
            </w:r>
            <w:r w:rsidR="003B232E">
              <w:rPr>
                <w:noProof/>
                <w:webHidden/>
              </w:rPr>
              <w:fldChar w:fldCharType="separate"/>
            </w:r>
            <w:r w:rsidR="009B49EC">
              <w:rPr>
                <w:noProof/>
                <w:webHidden/>
              </w:rPr>
              <w:t>107</w:t>
            </w:r>
            <w:r w:rsidR="003B232E">
              <w:rPr>
                <w:noProof/>
                <w:webHidden/>
              </w:rPr>
              <w:fldChar w:fldCharType="end"/>
            </w:r>
          </w:hyperlink>
        </w:p>
        <w:p w14:paraId="3DA6C205" w14:textId="6DA4CF52" w:rsidR="003B232E" w:rsidRPr="004D4E0B" w:rsidRDefault="003B232E" w:rsidP="004D4E0B">
          <w:r>
            <w:rPr>
              <w:noProof/>
            </w:rPr>
            <w:fldChar w:fldCharType="end"/>
          </w:r>
        </w:p>
      </w:sdtContent>
    </w:sdt>
    <w:p w14:paraId="55EF8F2E" w14:textId="1A7F4719" w:rsidR="00680575" w:rsidRPr="008E2A65" w:rsidRDefault="00680575" w:rsidP="008E2A65">
      <w:pPr>
        <w:sectPr w:rsidR="00680575" w:rsidRPr="008E2A65" w:rsidSect="005A12DC">
          <w:pgSz w:w="11906" w:h="16838"/>
          <w:pgMar w:top="1440" w:right="1440" w:bottom="1440" w:left="1440" w:header="708" w:footer="708" w:gutter="0"/>
          <w:pgNumType w:fmt="lowerRoman" w:start="1"/>
          <w:cols w:space="708"/>
          <w:docGrid w:linePitch="360"/>
        </w:sectPr>
      </w:pPr>
    </w:p>
    <w:p w14:paraId="3C319538" w14:textId="55C2675D" w:rsidR="000C4149" w:rsidRDefault="000C4149" w:rsidP="000B6A1E">
      <w:pPr>
        <w:pStyle w:val="Heading1"/>
      </w:pPr>
      <w:bookmarkStart w:id="1" w:name="_Toc531332684"/>
      <w:bookmarkStart w:id="2" w:name="_Toc24719407"/>
      <w:r>
        <w:lastRenderedPageBreak/>
        <w:t>EXECUTIVE SUMMARY</w:t>
      </w:r>
      <w:bookmarkEnd w:id="1"/>
      <w:bookmarkEnd w:id="2"/>
    </w:p>
    <w:p w14:paraId="3614A3DC" w14:textId="77777777" w:rsidR="00364F47" w:rsidRPr="004F07E0" w:rsidRDefault="00364F47" w:rsidP="007B6499">
      <w:pPr>
        <w:rPr>
          <w:lang w:eastAsia="zh-CN" w:bidi="th-TH"/>
        </w:rPr>
      </w:pPr>
      <w:r w:rsidRPr="004F07E0">
        <w:rPr>
          <w:lang w:eastAsia="zh-CN" w:bidi="th-TH"/>
        </w:rPr>
        <w:t>Antibiotics are used to treat and prevent infectious bacterial diseases in humans and in domestic and food-producing animals. If bacteria become resistant to antimicrobials, then antibiotics become ineffective.</w:t>
      </w:r>
      <w:r w:rsidRPr="00990D60">
        <w:rPr>
          <w:lang w:eastAsia="zh-CN" w:bidi="th-TH"/>
        </w:rPr>
        <w:t xml:space="preserve"> </w:t>
      </w:r>
      <w:r w:rsidRPr="004F07E0">
        <w:rPr>
          <w:lang w:eastAsia="zh-CN" w:bidi="th-TH"/>
        </w:rPr>
        <w:t xml:space="preserve">While </w:t>
      </w:r>
      <w:r w:rsidRPr="00990D60">
        <w:rPr>
          <w:lang w:eastAsia="zh-CN" w:bidi="th-TH"/>
        </w:rPr>
        <w:t>a</w:t>
      </w:r>
      <w:r w:rsidRPr="00A775F1">
        <w:rPr>
          <w:lang w:eastAsia="zh-CN" w:bidi="th-TH"/>
        </w:rPr>
        <w:t>ntimicrobial resistance (AMR)</w:t>
      </w:r>
      <w:r w:rsidRPr="004F07E0">
        <w:rPr>
          <w:lang w:eastAsia="zh-CN" w:bidi="th-TH"/>
        </w:rPr>
        <w:t xml:space="preserve"> is to some extent a natural phenomenon, certain human actions accelerate this process of increasing resistance. The single most powerful contributor to resistance is the global unrestrained use of antibiotics. This includes their underuse, overuse and misuse in both human and animal health (food animals and companion animals), and in agriculture.</w:t>
      </w:r>
      <w:r w:rsidRPr="00990D60">
        <w:rPr>
          <w:lang w:eastAsia="zh-CN" w:bidi="th-TH"/>
        </w:rPr>
        <w:t xml:space="preserve"> </w:t>
      </w:r>
      <w:r w:rsidRPr="004F07E0">
        <w:rPr>
          <w:lang w:eastAsia="zh-CN" w:bidi="th-TH"/>
        </w:rPr>
        <w:t xml:space="preserve">The World Health Organization (WHO) has described AMR as one of the key global health issues facing our generation. The global nature of the problem means that no one country can act in isolation. Increasing international travel, medical tourism and global trade provide the opportunities for resistance to spread across all borders. Both the Australian and New Zealand Governments have recognised and responded to the global challenge of AMR through several initiatives for assessment and improved antimicrobial use. </w:t>
      </w:r>
      <w:r w:rsidRPr="00990D60">
        <w:t>In 2015, the Australian Government</w:t>
      </w:r>
      <w:r w:rsidRPr="002434E4">
        <w:t xml:space="preserve"> released the first </w:t>
      </w:r>
      <w:r w:rsidRPr="00E4039E">
        <w:rPr>
          <w:rStyle w:val="Emphasis"/>
        </w:rPr>
        <w:t>National Antimicrobial Resistance Strategy 2015-2019</w:t>
      </w:r>
      <w:r w:rsidRPr="002434E4">
        <w:t xml:space="preserve"> to guide a national response to the threat of antibiotic misuse and resistance. Similarly</w:t>
      </w:r>
      <w:r>
        <w:t>, in</w:t>
      </w:r>
      <w:r w:rsidRPr="002434E4">
        <w:rPr>
          <w:lang w:val="en-NZ" w:eastAsia="zh-CN" w:bidi="th-TH"/>
        </w:rPr>
        <w:t xml:space="preserve"> 2017 the New Zealand Government set out their objectives, vision and goals for managing antimicrobials, and published the </w:t>
      </w:r>
      <w:r w:rsidRPr="00E4039E">
        <w:rPr>
          <w:rStyle w:val="Emphasis"/>
        </w:rPr>
        <w:t>New Zealand Antimicrobial Resistance Action Plan</w:t>
      </w:r>
      <w:r>
        <w:rPr>
          <w:lang w:val="en-NZ" w:eastAsia="zh-CN" w:bidi="th-TH"/>
        </w:rPr>
        <w:t>.</w:t>
      </w:r>
    </w:p>
    <w:p w14:paraId="355BC3CB" w14:textId="7D982EB8" w:rsidR="00A14EE5" w:rsidRDefault="00364F47" w:rsidP="00717E1E">
      <w:r w:rsidRPr="00562B28">
        <w:t xml:space="preserve">The aim of this study </w:t>
      </w:r>
      <w:r w:rsidR="009E0366">
        <w:t>was</w:t>
      </w:r>
      <w:r w:rsidR="009E0366" w:rsidRPr="00562B28">
        <w:t xml:space="preserve"> </w:t>
      </w:r>
      <w:r>
        <w:t>to</w:t>
      </w:r>
      <w:r w:rsidRPr="00562B28">
        <w:t xml:space="preserve"> review published and grey literature on the presence </w:t>
      </w:r>
      <w:r>
        <w:t xml:space="preserve">and </w:t>
      </w:r>
      <w:r w:rsidRPr="00562B28">
        <w:t>extent of AMR in foo</w:t>
      </w:r>
      <w:r>
        <w:t>d in Australia and New Zealand for the period 1999 to early 2018. Th</w:t>
      </w:r>
      <w:r w:rsidR="009E0366">
        <w:t>is</w:t>
      </w:r>
      <w:r>
        <w:t xml:space="preserve"> report </w:t>
      </w:r>
      <w:r w:rsidRPr="00562B28">
        <w:t>provide</w:t>
      </w:r>
      <w:r>
        <w:t>s</w:t>
      </w:r>
      <w:r w:rsidRPr="00562B28">
        <w:t xml:space="preserve"> an overview of </w:t>
      </w:r>
      <w:r>
        <w:t xml:space="preserve">available evidence for </w:t>
      </w:r>
      <w:r w:rsidRPr="00562B28">
        <w:t xml:space="preserve">AMR </w:t>
      </w:r>
      <w:r>
        <w:t>presence</w:t>
      </w:r>
      <w:r w:rsidRPr="00562B28">
        <w:t xml:space="preserve"> in </w:t>
      </w:r>
      <w:r>
        <w:t xml:space="preserve">the </w:t>
      </w:r>
      <w:r w:rsidRPr="00562B28">
        <w:t xml:space="preserve">food </w:t>
      </w:r>
      <w:r>
        <w:t>production, processing and retail sectors of red meat, pork, poultry meat, dairy, egg, seafood and horticultural products.</w:t>
      </w:r>
      <w:r w:rsidR="00AF597D">
        <w:t xml:space="preserve"> </w:t>
      </w:r>
    </w:p>
    <w:p w14:paraId="50DF01A4" w14:textId="0BAE97B0" w:rsidR="00364F47" w:rsidRPr="00562B28" w:rsidRDefault="00364F47" w:rsidP="00717E1E">
      <w:pPr>
        <w:rPr>
          <w:lang w:eastAsia="zh-CN" w:bidi="th-TH"/>
        </w:rPr>
      </w:pPr>
      <w:r w:rsidRPr="00D77044">
        <w:t xml:space="preserve">Summary tables </w:t>
      </w:r>
      <w:r>
        <w:t>were</w:t>
      </w:r>
      <w:r w:rsidRPr="00D77044">
        <w:t xml:space="preserve"> prepared to assess and compare the status of available AMR knowledge </w:t>
      </w:r>
      <w:r>
        <w:t>i</w:t>
      </w:r>
      <w:r w:rsidRPr="00D77044">
        <w:t xml:space="preserve">n each food sector for both Australia and New Zealand. </w:t>
      </w:r>
      <w:r>
        <w:t>Following</w:t>
      </w:r>
      <w:r w:rsidRPr="00D77044">
        <w:t xml:space="preserve"> comparison of </w:t>
      </w:r>
      <w:r>
        <w:t xml:space="preserve">the </w:t>
      </w:r>
      <w:r w:rsidRPr="00D77044">
        <w:t xml:space="preserve">different food sector and country </w:t>
      </w:r>
      <w:r>
        <w:t xml:space="preserve">AMR </w:t>
      </w:r>
      <w:r w:rsidRPr="00D77044">
        <w:t>data</w:t>
      </w:r>
      <w:r>
        <w:t xml:space="preserve">, a metric to approximately </w:t>
      </w:r>
      <w:r w:rsidRPr="00D77044">
        <w:t xml:space="preserve">rank the availability of AMR data </w:t>
      </w:r>
      <w:r>
        <w:t xml:space="preserve">was established, where the status of available AMR knowledge was </w:t>
      </w:r>
      <w:r w:rsidRPr="00D77044">
        <w:t>designated Substantial (+++); Moderate (++); Limited (+); or None (-).</w:t>
      </w:r>
      <w:r w:rsidR="002301F9">
        <w:t xml:space="preserve"> </w:t>
      </w:r>
      <w:r w:rsidR="00514CFD">
        <w:t xml:space="preserve">The review </w:t>
      </w:r>
      <w:r w:rsidR="002301F9">
        <w:t>revealed that</w:t>
      </w:r>
      <w:r w:rsidR="00514CFD">
        <w:t xml:space="preserve"> </w:t>
      </w:r>
      <w:r w:rsidR="002301F9">
        <w:t>surveys</w:t>
      </w:r>
      <w:r w:rsidR="00514CFD">
        <w:t xml:space="preserve"> </w:t>
      </w:r>
      <w:r w:rsidR="002301F9">
        <w:t>of</w:t>
      </w:r>
      <w:r w:rsidR="00514CFD">
        <w:t xml:space="preserve"> AMR in food close to the point of consumption</w:t>
      </w:r>
      <w:r w:rsidR="008307AA">
        <w:t xml:space="preserve"> </w:t>
      </w:r>
      <w:r w:rsidR="002301F9">
        <w:t>(e.g. foods sampled at retail) were relatively few compared with surveys on-farm or at primary processing.</w:t>
      </w:r>
      <w:r w:rsidR="00514CFD">
        <w:t xml:space="preserve"> Consequently, the assessments </w:t>
      </w:r>
      <w:r w:rsidR="002301F9">
        <w:t>are for an</w:t>
      </w:r>
      <w:r w:rsidR="008307AA">
        <w:t xml:space="preserve"> overall measure of </w:t>
      </w:r>
      <w:r w:rsidR="002301F9">
        <w:t>A</w:t>
      </w:r>
      <w:r w:rsidR="0083144D">
        <w:t>MR</w:t>
      </w:r>
      <w:r w:rsidR="002301F9">
        <w:t xml:space="preserve"> data </w:t>
      </w:r>
      <w:r w:rsidR="008307AA">
        <w:t xml:space="preserve">availability </w:t>
      </w:r>
      <w:r w:rsidR="002301F9">
        <w:t>along</w:t>
      </w:r>
      <w:r w:rsidR="00514CFD">
        <w:t xml:space="preserve"> the food chain</w:t>
      </w:r>
      <w:r w:rsidR="008307AA">
        <w:t xml:space="preserve">. </w:t>
      </w:r>
      <w:r w:rsidR="00514CFD">
        <w:t xml:space="preserve"> </w:t>
      </w:r>
    </w:p>
    <w:p w14:paraId="164EDECD" w14:textId="77777777" w:rsidR="00364F47" w:rsidRDefault="00364F47" w:rsidP="00717E1E">
      <w:pPr>
        <w:rPr>
          <w:lang w:eastAsia="zh-CN" w:bidi="th-TH"/>
        </w:rPr>
      </w:pPr>
      <w:r w:rsidRPr="003B600F">
        <w:t xml:space="preserve">Available AMR literature and data for Australian red meat (particularly beef), pork and chicken meat </w:t>
      </w:r>
      <w:r>
        <w:t>were</w:t>
      </w:r>
      <w:r w:rsidRPr="003B600F">
        <w:t xml:space="preserve"> assessed </w:t>
      </w:r>
      <w:r>
        <w:t xml:space="preserve">and designated </w:t>
      </w:r>
      <w:r w:rsidRPr="003B600F">
        <w:t xml:space="preserve">as </w:t>
      </w:r>
      <w:r w:rsidRPr="00D77044">
        <w:t>Substantial (+++)</w:t>
      </w:r>
      <w:r>
        <w:t xml:space="preserve">. </w:t>
      </w:r>
      <w:r w:rsidRPr="003B600F">
        <w:t xml:space="preserve">In these Australian food sectors, AMR prevalence data for animal pathogen, sentinel indicator and zoonotic foodborne pathogen bacteria </w:t>
      </w:r>
      <w:r>
        <w:t>are</w:t>
      </w:r>
      <w:r w:rsidRPr="003B600F">
        <w:t xml:space="preserve"> largely available. In </w:t>
      </w:r>
      <w:r>
        <w:t>comparison</w:t>
      </w:r>
      <w:r w:rsidRPr="003B600F">
        <w:t xml:space="preserve">, AMR data for New Zealand dairy, red meat, pork and chicken meat sectors, and the Australian dairy sector are </w:t>
      </w:r>
      <w:r>
        <w:t>ranked as being</w:t>
      </w:r>
      <w:r w:rsidRPr="003B600F">
        <w:t xml:space="preserve"> of </w:t>
      </w:r>
      <w:r>
        <w:t>M</w:t>
      </w:r>
      <w:r w:rsidRPr="003B600F">
        <w:t xml:space="preserve">oderate </w:t>
      </w:r>
      <w:r>
        <w:t xml:space="preserve">(++) </w:t>
      </w:r>
      <w:r w:rsidRPr="003B600F">
        <w:t>completeness</w:t>
      </w:r>
      <w:r>
        <w:t>.</w:t>
      </w:r>
      <w:r w:rsidRPr="003B600F">
        <w:t xml:space="preserve"> </w:t>
      </w:r>
      <w:r>
        <w:t xml:space="preserve">Limited (+) </w:t>
      </w:r>
      <w:r w:rsidRPr="003B600F">
        <w:t xml:space="preserve">AMR data </w:t>
      </w:r>
      <w:r>
        <w:t xml:space="preserve">are </w:t>
      </w:r>
      <w:r w:rsidRPr="003B600F">
        <w:t>currently available</w:t>
      </w:r>
      <w:r>
        <w:t xml:space="preserve"> for the </w:t>
      </w:r>
      <w:r w:rsidRPr="003B600F">
        <w:t xml:space="preserve">food sectors </w:t>
      </w:r>
      <w:r>
        <w:t>of</w:t>
      </w:r>
      <w:r w:rsidRPr="003B600F">
        <w:t xml:space="preserve"> horticulture</w:t>
      </w:r>
      <w:r>
        <w:t xml:space="preserve"> (in both Australia and New Zealand), </w:t>
      </w:r>
      <w:r w:rsidRPr="003B600F">
        <w:t xml:space="preserve">eggs </w:t>
      </w:r>
      <w:r>
        <w:t xml:space="preserve">(Australia) and seafood (Australia). A ranking of None (-) was assigned to eggs </w:t>
      </w:r>
      <w:r w:rsidRPr="003B600F">
        <w:t xml:space="preserve">and seafood in </w:t>
      </w:r>
      <w:r>
        <w:t>New Zealand due to the absence of any available AMR knowledge for these sectors.</w:t>
      </w:r>
    </w:p>
    <w:p w14:paraId="6AC6195D" w14:textId="77777777" w:rsidR="00364F47" w:rsidRPr="003B600F" w:rsidRDefault="00364F47" w:rsidP="00717E1E">
      <w:pPr>
        <w:rPr>
          <w:lang w:val="en-NZ" w:eastAsia="zh-CN" w:bidi="th-TH"/>
        </w:rPr>
      </w:pPr>
      <w:r w:rsidRPr="003B600F">
        <w:rPr>
          <w:lang w:val="en-NZ" w:eastAsia="zh-CN" w:bidi="th-TH"/>
        </w:rPr>
        <w:lastRenderedPageBreak/>
        <w:t>In order to optimally address the knowledge gaps that currently exist in both Australia and New Zealand, support national public health object</w:t>
      </w:r>
      <w:r>
        <w:rPr>
          <w:lang w:val="en-NZ" w:eastAsia="zh-CN" w:bidi="th-TH"/>
        </w:rPr>
        <w:t>ive</w:t>
      </w:r>
      <w:r w:rsidRPr="003B600F">
        <w:rPr>
          <w:lang w:val="en-NZ" w:eastAsia="zh-CN" w:bidi="th-TH"/>
        </w:rPr>
        <w:t xml:space="preserve">s and support Australia and New Zealand’s food export industries, recommendations for future action on AMR in food systems have been prepared. The following recommendations are presented in order of </w:t>
      </w:r>
      <w:r>
        <w:rPr>
          <w:lang w:val="en-NZ" w:eastAsia="zh-CN" w:bidi="th-TH"/>
        </w:rPr>
        <w:t xml:space="preserve">the </w:t>
      </w:r>
      <w:r w:rsidRPr="003B600F">
        <w:rPr>
          <w:lang w:val="en-NZ" w:eastAsia="zh-CN" w:bidi="th-TH"/>
        </w:rPr>
        <w:t>priority considered necessary to deliver the most substantial impact</w:t>
      </w:r>
      <w:r>
        <w:rPr>
          <w:lang w:val="en-NZ" w:eastAsia="zh-CN" w:bidi="th-TH"/>
        </w:rPr>
        <w:t xml:space="preserve"> and to comply with standards for globally harmonised surveillance</w:t>
      </w:r>
      <w:r w:rsidRPr="003B600F">
        <w:rPr>
          <w:lang w:val="en-NZ" w:eastAsia="zh-CN" w:bidi="th-TH"/>
        </w:rPr>
        <w:t>.</w:t>
      </w:r>
    </w:p>
    <w:p w14:paraId="4CC7FC25" w14:textId="7F27CAEF" w:rsidR="00364F47" w:rsidRPr="00990D60" w:rsidRDefault="00364F47" w:rsidP="00717E1E">
      <w:pPr>
        <w:rPr>
          <w:lang w:val="en-NZ" w:eastAsia="zh-CN" w:bidi="th-TH"/>
        </w:rPr>
      </w:pPr>
      <w:r w:rsidRPr="003A65E2">
        <w:rPr>
          <w:rStyle w:val="Strong"/>
        </w:rPr>
        <w:t>Recommendation 1:</w:t>
      </w:r>
      <w:r w:rsidRPr="00990D60">
        <w:rPr>
          <w:lang w:val="en-NZ" w:eastAsia="zh-CN" w:bidi="th-TH"/>
        </w:rPr>
        <w:t xml:space="preserve">  </w:t>
      </w:r>
      <w:r w:rsidR="00371145">
        <w:rPr>
          <w:lang w:val="en-NZ" w:eastAsia="zh-CN" w:bidi="th-TH"/>
        </w:rPr>
        <w:t>A senior governance body (e.g. ASTAG) should develop the findings of this report and ensure that f</w:t>
      </w:r>
      <w:r w:rsidR="00371145" w:rsidRPr="003B600F">
        <w:rPr>
          <w:lang w:val="en-NZ" w:eastAsia="zh-CN" w:bidi="th-TH"/>
        </w:rPr>
        <w:t xml:space="preserve">ood AMR surveillance </w:t>
      </w:r>
      <w:r w:rsidR="00371145">
        <w:rPr>
          <w:lang w:val="en-NZ" w:eastAsia="zh-CN" w:bidi="th-TH"/>
        </w:rPr>
        <w:t>is</w:t>
      </w:r>
      <w:r w:rsidR="00371145" w:rsidRPr="003B600F">
        <w:rPr>
          <w:lang w:val="en-NZ" w:eastAsia="zh-CN" w:bidi="th-TH"/>
        </w:rPr>
        <w:t xml:space="preserve"> included fully within the design and implementation of both Australian and New Zealand national objectives for integrated active surveillance for AMR</w:t>
      </w:r>
      <w:r w:rsidRPr="00990D60">
        <w:rPr>
          <w:lang w:val="en-NZ" w:eastAsia="zh-CN" w:bidi="th-TH"/>
        </w:rPr>
        <w:t>,</w:t>
      </w:r>
      <w:r w:rsidR="00371145">
        <w:rPr>
          <w:lang w:val="en-NZ" w:eastAsia="zh-CN" w:bidi="th-TH"/>
        </w:rPr>
        <w:t xml:space="preserve"> including,</w:t>
      </w:r>
    </w:p>
    <w:p w14:paraId="2F20FEEB" w14:textId="77777777" w:rsidR="00364F47" w:rsidRPr="00717E1E" w:rsidRDefault="00364F47" w:rsidP="00717E1E">
      <w:pPr>
        <w:rPr>
          <w:rStyle w:val="Emphasis"/>
        </w:rPr>
      </w:pPr>
      <w:r w:rsidRPr="00717E1E">
        <w:rPr>
          <w:rStyle w:val="Emphasis"/>
        </w:rPr>
        <w:t>Australian National Antimicrobial Resistance Strategy 2015-2019</w:t>
      </w:r>
    </w:p>
    <w:p w14:paraId="1FE0514B" w14:textId="77777777" w:rsidR="00364F47" w:rsidRPr="00717E1E" w:rsidRDefault="00364F47" w:rsidP="00C370F4">
      <w:pPr>
        <w:pStyle w:val="indentedtext"/>
      </w:pPr>
      <w:r w:rsidRPr="00717E1E">
        <w:t>Objective 3. Develop nationally coordinated One Health surveillance of antimicrobial resistance and antimicrobial usage.</w:t>
      </w:r>
    </w:p>
    <w:p w14:paraId="7B9B6E81" w14:textId="77777777" w:rsidR="00364F47" w:rsidRPr="00717E1E" w:rsidRDefault="00364F47" w:rsidP="00717E1E">
      <w:pPr>
        <w:rPr>
          <w:rStyle w:val="Emphasis"/>
        </w:rPr>
      </w:pPr>
      <w:r w:rsidRPr="00717E1E">
        <w:rPr>
          <w:rStyle w:val="Emphasis"/>
        </w:rPr>
        <w:t>New Zealand Antimicrobial Resistance Action Plan</w:t>
      </w:r>
    </w:p>
    <w:p w14:paraId="14EB36EA" w14:textId="77777777" w:rsidR="00364F47" w:rsidRPr="00717E1E" w:rsidRDefault="00364F47" w:rsidP="00C370F4">
      <w:pPr>
        <w:pStyle w:val="indentedtext"/>
      </w:pPr>
      <w:r w:rsidRPr="00717E1E">
        <w:t>Objective 2. Surveillance and research – Strengthen the knowledge and evidence base about antimicrobial resistance through surveillance and research.</w:t>
      </w:r>
    </w:p>
    <w:p w14:paraId="1EA65FCA" w14:textId="17918735" w:rsidR="00364F47" w:rsidRPr="00990D60" w:rsidRDefault="00364F47" w:rsidP="00717E1E">
      <w:pPr>
        <w:rPr>
          <w:lang w:val="en-NZ" w:eastAsia="zh-CN" w:bidi="th-TH"/>
        </w:rPr>
      </w:pPr>
      <w:r w:rsidRPr="003B600F">
        <w:t>In the event that full implementation of Recommendation 1 is not practical, the Recommendations 2-4 below are intended to address the most substantial AMR knowledge gaps associated with specific food industry sectors identified in this review.</w:t>
      </w:r>
    </w:p>
    <w:p w14:paraId="6FB5855F" w14:textId="77777777" w:rsidR="00364F47" w:rsidRPr="00393D16" w:rsidRDefault="00364F47" w:rsidP="00393D16">
      <w:pPr>
        <w:pStyle w:val="Heading2"/>
      </w:pPr>
      <w:bookmarkStart w:id="3" w:name="_Toc24719408"/>
      <w:r w:rsidRPr="00393D16">
        <w:t>Recommendations for the implementation of food sector-specific pilot studies appropriate for the provision of harmonised surveillance data</w:t>
      </w:r>
      <w:bookmarkEnd w:id="3"/>
    </w:p>
    <w:p w14:paraId="21CA882C" w14:textId="5C1DF7ED" w:rsidR="00364F47" w:rsidRPr="00990D60" w:rsidRDefault="00364F47" w:rsidP="00717E1E">
      <w:pPr>
        <w:rPr>
          <w:lang w:val="en-NZ" w:eastAsia="zh-CN" w:bidi="th-TH"/>
        </w:rPr>
      </w:pPr>
      <w:r w:rsidRPr="003A65E2">
        <w:rPr>
          <w:rStyle w:val="Strong"/>
        </w:rPr>
        <w:t>Recommendation 2:</w:t>
      </w:r>
      <w:r w:rsidR="007B6499">
        <w:rPr>
          <w:lang w:val="en-NZ" w:eastAsia="zh-CN" w:bidi="th-TH"/>
        </w:rPr>
        <w:t xml:space="preserve"> </w:t>
      </w:r>
      <w:r w:rsidRPr="003B600F">
        <w:t xml:space="preserve">As necessary, design and implement targeted pilot surveys for AMR in the specific industry sectors for which very limited or no AMR data </w:t>
      </w:r>
      <w:r>
        <w:t>are</w:t>
      </w:r>
      <w:r w:rsidRPr="003B600F">
        <w:t xml:space="preserve"> currently available. These food industry sectors are horticulture, eggs and seafood in both Australia and New Zealand.</w:t>
      </w:r>
      <w:r w:rsidR="008307AA">
        <w:t xml:space="preserve"> </w:t>
      </w:r>
    </w:p>
    <w:p w14:paraId="71D6C0CB" w14:textId="162CD946" w:rsidR="00364F47" w:rsidRDefault="00364F47" w:rsidP="00717E1E">
      <w:r w:rsidRPr="003A65E2">
        <w:rPr>
          <w:rStyle w:val="Strong"/>
        </w:rPr>
        <w:t>Recommendation 3:</w:t>
      </w:r>
      <w:r w:rsidR="007B6499">
        <w:t xml:space="preserve"> </w:t>
      </w:r>
      <w:r w:rsidRPr="003B600F">
        <w:t xml:space="preserve">As necessary, design and implement targeted survey approaches to address particular AMR knowledge gaps identified in the Australian dairy sector and New Zealand dairy, red meat, pork and </w:t>
      </w:r>
      <w:r w:rsidR="002B452E">
        <w:t>poultry</w:t>
      </w:r>
      <w:r w:rsidR="002B452E" w:rsidRPr="003B600F">
        <w:t xml:space="preserve"> </w:t>
      </w:r>
      <w:r w:rsidRPr="003B600F">
        <w:t>meat sectors</w:t>
      </w:r>
      <w:r>
        <w:t>.</w:t>
      </w:r>
    </w:p>
    <w:p w14:paraId="1B92E620" w14:textId="327E7A64" w:rsidR="003337A8" w:rsidRPr="00990D60" w:rsidRDefault="003337A8" w:rsidP="00717E1E">
      <w:pPr>
        <w:rPr>
          <w:lang w:val="en-NZ" w:eastAsia="zh-CN" w:bidi="th-TH"/>
        </w:rPr>
      </w:pPr>
      <w:r>
        <w:t>Recommendations 2 &amp; 3 must involve a developmental process that maintains an emphasis on defining what possible determinations are likely as a result of the surveillance activities and therefore appropriately consider factors relevant to a set of pre-defined and explicit objectives.</w:t>
      </w:r>
    </w:p>
    <w:p w14:paraId="43055DFB" w14:textId="3E5B7C75" w:rsidR="000C4149" w:rsidRPr="000C4149" w:rsidRDefault="00364F47" w:rsidP="00393D16">
      <w:pPr>
        <w:sectPr w:rsidR="000C4149" w:rsidRPr="000C4149" w:rsidSect="005704C7">
          <w:pgSz w:w="11906" w:h="16838"/>
          <w:pgMar w:top="1440" w:right="1440" w:bottom="1440" w:left="1440" w:header="708" w:footer="708" w:gutter="0"/>
          <w:pgNumType w:start="1"/>
          <w:cols w:space="708"/>
          <w:docGrid w:linePitch="360"/>
        </w:sectPr>
      </w:pPr>
      <w:r w:rsidRPr="007113AC">
        <w:rPr>
          <w:rStyle w:val="Strong"/>
        </w:rPr>
        <w:t>Recommendation 4:</w:t>
      </w:r>
      <w:r w:rsidRPr="003B600F">
        <w:t xml:space="preserve"> </w:t>
      </w:r>
      <w:r w:rsidR="00C77A30">
        <w:t>Focus on the development and</w:t>
      </w:r>
      <w:r w:rsidRPr="003B600F">
        <w:t xml:space="preserve"> application of genomic </w:t>
      </w:r>
      <w:r w:rsidRPr="00C77A30">
        <w:t>technologies for efficiency gains and precision in food systems AMR surveillance.</w:t>
      </w:r>
      <w:r w:rsidR="00C77A30" w:rsidRPr="00C77A30">
        <w:t xml:space="preserve"> Consideration is to be given to them</w:t>
      </w:r>
      <w:r w:rsidR="00C77A30">
        <w:t xml:space="preserve"> having the capacity to be implemented affordably and on a scale that addresses the complexity </w:t>
      </w:r>
      <w:r w:rsidR="00276C0B">
        <w:t>of the distribution of AMR in the food supply.</w:t>
      </w:r>
      <w:r w:rsidR="00C77A30" w:rsidRPr="00C77A30">
        <w:t xml:space="preserve"> </w:t>
      </w:r>
    </w:p>
    <w:p w14:paraId="3A6EF01B" w14:textId="2234A21F" w:rsidR="00A744BA" w:rsidRPr="00A744BA" w:rsidRDefault="00A744BA" w:rsidP="000B6A1E">
      <w:pPr>
        <w:pStyle w:val="Heading1"/>
      </w:pPr>
      <w:bookmarkStart w:id="4" w:name="_Toc531332685"/>
      <w:bookmarkStart w:id="5" w:name="_Toc24719409"/>
      <w:r w:rsidRPr="00A744BA">
        <w:lastRenderedPageBreak/>
        <w:t>GLOSSARY</w:t>
      </w:r>
      <w:bookmarkEnd w:id="4"/>
      <w:bookmarkEnd w:id="5"/>
    </w:p>
    <w:p w14:paraId="48B70851" w14:textId="77777777" w:rsidR="00A744BA" w:rsidRPr="00A744BA" w:rsidRDefault="00A744BA" w:rsidP="00393D16">
      <w:pPr>
        <w:rPr>
          <w:lang w:val="en-GB"/>
        </w:rPr>
      </w:pPr>
      <w:r w:rsidRPr="00A744BA">
        <w:rPr>
          <w:lang w:val="en-GB"/>
        </w:rPr>
        <w:t>AGISAR - WHO Advisory Group on Integrated Surveillance of Antimicrobial Resistance</w:t>
      </w:r>
    </w:p>
    <w:p w14:paraId="30C6DA40" w14:textId="77777777" w:rsidR="00A744BA" w:rsidRPr="00A744BA" w:rsidRDefault="00A744BA" w:rsidP="00393D16">
      <w:pPr>
        <w:rPr>
          <w:lang w:val="en-GB"/>
        </w:rPr>
      </w:pPr>
      <w:r w:rsidRPr="00A744BA">
        <w:rPr>
          <w:lang w:val="en-GB"/>
        </w:rPr>
        <w:t>AIHW - Australian Institute of Health and Welfare</w:t>
      </w:r>
    </w:p>
    <w:p w14:paraId="57AFA662" w14:textId="77777777" w:rsidR="00A744BA" w:rsidRPr="00A744BA" w:rsidRDefault="00A744BA" w:rsidP="00393D16">
      <w:pPr>
        <w:rPr>
          <w:lang w:eastAsia="zh-CN" w:bidi="th-TH"/>
        </w:rPr>
      </w:pPr>
      <w:r w:rsidRPr="00A744BA">
        <w:rPr>
          <w:lang w:eastAsia="zh-CN" w:bidi="th-TH"/>
        </w:rPr>
        <w:t xml:space="preserve">AMR </w:t>
      </w:r>
      <w:r w:rsidRPr="00A744BA">
        <w:rPr>
          <w:lang w:val="en-GB"/>
        </w:rPr>
        <w:t>-</w:t>
      </w:r>
      <w:r w:rsidRPr="00A744BA">
        <w:rPr>
          <w:lang w:eastAsia="zh-CN" w:bidi="th-TH"/>
        </w:rPr>
        <w:t xml:space="preserve"> Antimicrobial resistance</w:t>
      </w:r>
    </w:p>
    <w:p w14:paraId="088EF557" w14:textId="77777777" w:rsidR="00A744BA" w:rsidRPr="00393D16" w:rsidRDefault="00A744BA" w:rsidP="00393D16">
      <w:r w:rsidRPr="00A744BA">
        <w:rPr>
          <w:lang w:eastAsia="zh-CN" w:bidi="th-TH"/>
        </w:rPr>
        <w:t xml:space="preserve">APL </w:t>
      </w:r>
      <w:r w:rsidRPr="00A744BA">
        <w:rPr>
          <w:lang w:val="en-GB"/>
        </w:rPr>
        <w:t>-</w:t>
      </w:r>
      <w:r w:rsidRPr="00A744BA">
        <w:rPr>
          <w:lang w:eastAsia="zh-CN" w:bidi="th-TH"/>
        </w:rPr>
        <w:t xml:space="preserve"> </w:t>
      </w:r>
      <w:r w:rsidRPr="00393D16">
        <w:t>Australian Pork Limited</w:t>
      </w:r>
    </w:p>
    <w:p w14:paraId="6F66C81E" w14:textId="77777777" w:rsidR="00A744BA" w:rsidRPr="00393D16" w:rsidRDefault="00A744BA" w:rsidP="00393D16">
      <w:r w:rsidRPr="00393D16">
        <w:t>APVMA - Australian Pesticides and Veterinary Medicines Authority</w:t>
      </w:r>
    </w:p>
    <w:p w14:paraId="55182BF8" w14:textId="77777777" w:rsidR="00A744BA" w:rsidRPr="00393D16" w:rsidRDefault="00A744BA" w:rsidP="00393D16">
      <w:r w:rsidRPr="00393D16">
        <w:t>ARG(s) - Antimicrobial resistance gene(s)</w:t>
      </w:r>
    </w:p>
    <w:p w14:paraId="1B5BB9B7" w14:textId="77777777" w:rsidR="00A744BA" w:rsidRPr="00393D16" w:rsidRDefault="00A744BA" w:rsidP="00393D16">
      <w:r w:rsidRPr="00393D16">
        <w:t>AST - Antimicrobial susceptibility testing</w:t>
      </w:r>
    </w:p>
    <w:p w14:paraId="28F0552F" w14:textId="77777777" w:rsidR="00A744BA" w:rsidRPr="00393D16" w:rsidRDefault="00A744BA" w:rsidP="00393D16">
      <w:r w:rsidRPr="00393D16">
        <w:t>ASTAG - Australian Strategic and Technical Advisory Group on AMR</w:t>
      </w:r>
    </w:p>
    <w:p w14:paraId="2700AC4A" w14:textId="77777777" w:rsidR="00A744BA" w:rsidRPr="00A744BA" w:rsidRDefault="00A744BA" w:rsidP="00393D16">
      <w:pPr>
        <w:rPr>
          <w:lang w:val="en-GB"/>
        </w:rPr>
      </w:pPr>
      <w:r w:rsidRPr="00393D16">
        <w:t>AVA -</w:t>
      </w:r>
      <w:r w:rsidRPr="00A744BA">
        <w:rPr>
          <w:lang w:val="en-GB"/>
        </w:rPr>
        <w:t xml:space="preserve"> Australian Veterinary Association</w:t>
      </w:r>
    </w:p>
    <w:p w14:paraId="5FDE5FE8" w14:textId="33BBFA35" w:rsidR="00A744BA" w:rsidRPr="00A744BA" w:rsidRDefault="00A744BA" w:rsidP="00393D16">
      <w:pPr>
        <w:rPr>
          <w:lang w:val="en-GB"/>
        </w:rPr>
      </w:pPr>
      <w:r w:rsidRPr="00E4039E">
        <w:rPr>
          <w:rStyle w:val="Emphasis"/>
        </w:rPr>
        <w:t>bla</w:t>
      </w:r>
      <w:r w:rsidRPr="00A744BA">
        <w:rPr>
          <w:vertAlign w:val="subscript"/>
          <w:lang w:val="en-GB"/>
        </w:rPr>
        <w:t>CTX-M</w:t>
      </w:r>
      <w:r w:rsidRPr="00A744BA">
        <w:rPr>
          <w:lang w:val="en-GB"/>
        </w:rPr>
        <w:t xml:space="preserve"> - </w:t>
      </w:r>
      <w:r w:rsidR="00CB701B">
        <w:rPr>
          <w:lang w:val="en-GB"/>
        </w:rPr>
        <w:t>CTX-M (Cefotaxime Munich) type</w:t>
      </w:r>
      <w:r w:rsidRPr="00A744BA">
        <w:rPr>
          <w:lang w:val="en-GB"/>
        </w:rPr>
        <w:t xml:space="preserve"> β-lactamase gene</w:t>
      </w:r>
    </w:p>
    <w:p w14:paraId="71123CFE" w14:textId="77777777" w:rsidR="00A744BA" w:rsidRPr="00A744BA" w:rsidRDefault="00A744BA" w:rsidP="00393D16">
      <w:pPr>
        <w:rPr>
          <w:lang w:eastAsia="zh-CN" w:bidi="th-TH"/>
        </w:rPr>
      </w:pPr>
      <w:r w:rsidRPr="00A744BA">
        <w:rPr>
          <w:lang w:val="en-GB"/>
        </w:rPr>
        <w:t>CIJIG - Commonwealth Interdepartmental Joint Expert Technical Advisory Committee on Antibiotic Resistance</w:t>
      </w:r>
    </w:p>
    <w:p w14:paraId="63BAC3D3" w14:textId="77777777" w:rsidR="00A744BA" w:rsidRPr="00393D16" w:rsidRDefault="00A744BA" w:rsidP="00393D16">
      <w:r w:rsidRPr="00A744BA">
        <w:rPr>
          <w:lang w:eastAsia="zh-CN" w:bidi="th-TH"/>
        </w:rPr>
        <w:t>CL</w:t>
      </w:r>
      <w:r w:rsidRPr="00393D16">
        <w:t>SI - Clinical and Laboratory Standards Institute</w:t>
      </w:r>
    </w:p>
    <w:p w14:paraId="0EF750B2" w14:textId="77777777" w:rsidR="00A744BA" w:rsidRPr="00393D16" w:rsidRDefault="00A744BA" w:rsidP="00393D16">
      <w:r w:rsidRPr="00393D16">
        <w:t>DAFF - Australian Government Department of Agriculture, Forestry and Fisheries</w:t>
      </w:r>
    </w:p>
    <w:p w14:paraId="40DF6460" w14:textId="77777777" w:rsidR="00A744BA" w:rsidRPr="00393D16" w:rsidRDefault="00A744BA" w:rsidP="00393D16">
      <w:r w:rsidRPr="00393D16">
        <w:t>DCT - Dry cow therapy</w:t>
      </w:r>
    </w:p>
    <w:p w14:paraId="551A9B0E" w14:textId="20E2B194" w:rsidR="00A744BA" w:rsidRPr="00393D16" w:rsidRDefault="00A744BA" w:rsidP="00393D16">
      <w:r w:rsidRPr="00393D16">
        <w:t>DNA - Deoxy</w:t>
      </w:r>
      <w:r w:rsidR="00CB701B" w:rsidRPr="00393D16">
        <w:t>ribo</w:t>
      </w:r>
      <w:r w:rsidRPr="00393D16">
        <w:t>nucleic acid</w:t>
      </w:r>
    </w:p>
    <w:p w14:paraId="78BB3C4D" w14:textId="77777777" w:rsidR="00A744BA" w:rsidRPr="00393D16" w:rsidRDefault="00A744BA" w:rsidP="00393D16">
      <w:r w:rsidRPr="00393D16">
        <w:t>ECOFF(s) - Epidemiological cut-off value(s)</w:t>
      </w:r>
    </w:p>
    <w:p w14:paraId="42055C78" w14:textId="77777777" w:rsidR="00A744BA" w:rsidRPr="00393D16" w:rsidRDefault="00A744BA" w:rsidP="00393D16">
      <w:r w:rsidRPr="00393D16">
        <w:t>EFSA - European Food Safety Authority</w:t>
      </w:r>
    </w:p>
    <w:p w14:paraId="62B9433B" w14:textId="77777777" w:rsidR="00A744BA" w:rsidRPr="00393D16" w:rsidRDefault="00A744BA" w:rsidP="00393D16">
      <w:r w:rsidRPr="00393D16">
        <w:t>ESBL(s) - Extended-spectrum β-lactamase(s)</w:t>
      </w:r>
    </w:p>
    <w:p w14:paraId="78550DE4" w14:textId="77777777" w:rsidR="00A744BA" w:rsidRPr="00393D16" w:rsidRDefault="00A744BA" w:rsidP="00393D16">
      <w:r w:rsidRPr="00393D16">
        <w:t>ESC(s) - Extended-spectrum cephalosporin(s)</w:t>
      </w:r>
    </w:p>
    <w:p w14:paraId="7202CD66" w14:textId="77777777" w:rsidR="00A744BA" w:rsidRPr="00393D16" w:rsidRDefault="00A744BA" w:rsidP="00393D16">
      <w:r w:rsidRPr="00393D16">
        <w:t xml:space="preserve">ESR - Institute of Environmental Science and Research Limited </w:t>
      </w:r>
    </w:p>
    <w:p w14:paraId="708EBFB5" w14:textId="77777777" w:rsidR="00A744BA" w:rsidRPr="00393D16" w:rsidRDefault="00A744BA" w:rsidP="00393D16">
      <w:r w:rsidRPr="00393D16">
        <w:t>ETEC - Enterotoxigenic Escherichia coli</w:t>
      </w:r>
    </w:p>
    <w:p w14:paraId="2F5D741F" w14:textId="4D7A9C7E" w:rsidR="00A744BA" w:rsidRPr="00393D16" w:rsidRDefault="00A744BA" w:rsidP="00393D16">
      <w:r w:rsidRPr="00393D16">
        <w:t xml:space="preserve">EUCAST - European Committee </w:t>
      </w:r>
      <w:r w:rsidR="00CB701B" w:rsidRPr="00393D16">
        <w:t xml:space="preserve">on </w:t>
      </w:r>
      <w:r w:rsidRPr="00393D16">
        <w:t>Antimicrobial Susceptibility Testing</w:t>
      </w:r>
    </w:p>
    <w:p w14:paraId="2F3C9C5C" w14:textId="77777777" w:rsidR="00A744BA" w:rsidRPr="00393D16" w:rsidRDefault="00A744BA" w:rsidP="00393D16">
      <w:r w:rsidRPr="00393D16">
        <w:t>FAO - Food and Agriculture Organisation of the United Nations</w:t>
      </w:r>
    </w:p>
    <w:p w14:paraId="434739C2" w14:textId="77777777" w:rsidR="00A744BA" w:rsidRPr="00393D16" w:rsidRDefault="00A744BA" w:rsidP="00393D16">
      <w:r w:rsidRPr="00393D16">
        <w:t>FSANZ - Food Standards Australia and New Zealand</w:t>
      </w:r>
    </w:p>
    <w:p w14:paraId="1E7F9421" w14:textId="77777777" w:rsidR="00A744BA" w:rsidRPr="00A744BA" w:rsidRDefault="00A744BA" w:rsidP="00393D16">
      <w:pPr>
        <w:rPr>
          <w:lang w:val="en-GB"/>
        </w:rPr>
      </w:pPr>
      <w:r w:rsidRPr="00393D16">
        <w:t>JETACAR - Joi</w:t>
      </w:r>
      <w:r w:rsidRPr="00A744BA">
        <w:rPr>
          <w:lang w:val="en-GB"/>
        </w:rPr>
        <w:t>nt Expert Technical Advisory Committee on Antibiotic Resistance</w:t>
      </w:r>
    </w:p>
    <w:p w14:paraId="1F6288DC" w14:textId="2A556F85" w:rsidR="00A744BA" w:rsidRPr="00393D16" w:rsidRDefault="00A744BA" w:rsidP="00393D16">
      <w:r w:rsidRPr="00A744BA">
        <w:rPr>
          <w:lang w:val="en-GB"/>
        </w:rPr>
        <w:t>MDR - Mu</w:t>
      </w:r>
      <w:r w:rsidRPr="00393D16">
        <w:t>ltidrug</w:t>
      </w:r>
      <w:r w:rsidR="00EE1594" w:rsidRPr="00393D16">
        <w:t>-resistant</w:t>
      </w:r>
    </w:p>
    <w:p w14:paraId="222935B8" w14:textId="6BC94D97" w:rsidR="00A744BA" w:rsidRPr="00393D16" w:rsidRDefault="00A744BA" w:rsidP="00393D16">
      <w:r w:rsidRPr="00393D16">
        <w:t>MIC - Minim</w:t>
      </w:r>
      <w:r w:rsidR="00CB701B" w:rsidRPr="00393D16">
        <w:t>um</w:t>
      </w:r>
      <w:r w:rsidRPr="00393D16">
        <w:t xml:space="preserve"> inhibitory concentration</w:t>
      </w:r>
    </w:p>
    <w:p w14:paraId="21FE867F" w14:textId="24B28B86" w:rsidR="00A744BA" w:rsidRPr="00393D16" w:rsidRDefault="00A744BA" w:rsidP="00393D16">
      <w:r w:rsidRPr="00393D16">
        <w:lastRenderedPageBreak/>
        <w:t>MIC50 - Minim</w:t>
      </w:r>
      <w:r w:rsidR="00CB701B" w:rsidRPr="00393D16">
        <w:t>um</w:t>
      </w:r>
      <w:r w:rsidRPr="00393D16">
        <w:t xml:space="preserve"> inhibitory concentration required to inhibit 50% of tested organisms</w:t>
      </w:r>
    </w:p>
    <w:p w14:paraId="3C7A87E2" w14:textId="709F5C48" w:rsidR="00A744BA" w:rsidRPr="00A744BA" w:rsidRDefault="00A744BA" w:rsidP="00393D16">
      <w:pPr>
        <w:rPr>
          <w:lang w:val="en-GB"/>
        </w:rPr>
      </w:pPr>
      <w:r w:rsidRPr="00393D16">
        <w:t>MIC90 - Minim</w:t>
      </w:r>
      <w:r w:rsidR="00CB701B">
        <w:rPr>
          <w:lang w:val="en-GB"/>
        </w:rPr>
        <w:t>um</w:t>
      </w:r>
      <w:r w:rsidRPr="00A744BA">
        <w:rPr>
          <w:lang w:val="en-GB"/>
        </w:rPr>
        <w:t xml:space="preserve"> inhibitory concentration required to inhibit 90% of tested organisms</w:t>
      </w:r>
    </w:p>
    <w:p w14:paraId="43BBC976" w14:textId="77777777" w:rsidR="00A744BA" w:rsidRPr="00A744BA" w:rsidRDefault="00A744BA" w:rsidP="00393D16">
      <w:pPr>
        <w:rPr>
          <w:lang w:val="en-GB"/>
        </w:rPr>
      </w:pPr>
      <w:r w:rsidRPr="00A744BA">
        <w:rPr>
          <w:lang w:val="en-GB"/>
        </w:rPr>
        <w:t>MLA - Meat &amp; Livestock Australia</w:t>
      </w:r>
    </w:p>
    <w:p w14:paraId="162C7DF9" w14:textId="77777777" w:rsidR="00A744BA" w:rsidRPr="00A744BA" w:rsidRDefault="00A744BA" w:rsidP="00393D16">
      <w:pPr>
        <w:rPr>
          <w:lang w:val="en-GB"/>
        </w:rPr>
      </w:pPr>
      <w:r w:rsidRPr="00A744BA">
        <w:rPr>
          <w:lang w:val="en-GB"/>
        </w:rPr>
        <w:t xml:space="preserve">MPI - </w:t>
      </w:r>
      <w:r w:rsidRPr="00A744BA">
        <w:rPr>
          <w:lang w:val="en-GB" w:eastAsia="zh-CN" w:bidi="th-TH"/>
        </w:rPr>
        <w:t>New Zealand Ministry for Primary Industries</w:t>
      </w:r>
    </w:p>
    <w:p w14:paraId="43E98596" w14:textId="77777777" w:rsidR="00A744BA" w:rsidRPr="00A744BA" w:rsidRDefault="00A744BA" w:rsidP="00393D16">
      <w:pPr>
        <w:rPr>
          <w:lang w:val="en-GB"/>
        </w:rPr>
      </w:pPr>
      <w:r w:rsidRPr="00A744BA">
        <w:rPr>
          <w:lang w:val="en-GB"/>
        </w:rPr>
        <w:t>MRL - Maximum residue limit</w:t>
      </w:r>
    </w:p>
    <w:p w14:paraId="70B693F2" w14:textId="77777777" w:rsidR="00A744BA" w:rsidRPr="00A744BA" w:rsidRDefault="00A744BA" w:rsidP="00393D16">
      <w:pPr>
        <w:rPr>
          <w:lang w:val="en-GB"/>
        </w:rPr>
      </w:pPr>
      <w:r w:rsidRPr="00A744BA">
        <w:rPr>
          <w:lang w:val="en-GB"/>
        </w:rPr>
        <w:t xml:space="preserve">MRSA - </w:t>
      </w:r>
      <w:r w:rsidRPr="00A744BA">
        <w:rPr>
          <w:lang w:val="en-NZ" w:eastAsia="zh-CN" w:bidi="th-TH"/>
        </w:rPr>
        <w:t xml:space="preserve">Methicillin-resistant </w:t>
      </w:r>
      <w:r w:rsidRPr="00E4039E">
        <w:rPr>
          <w:rStyle w:val="Emphasis"/>
        </w:rPr>
        <w:t>Staphylococcus</w:t>
      </w:r>
      <w:r w:rsidRPr="00A744BA">
        <w:rPr>
          <w:lang w:val="en-NZ" w:eastAsia="zh-CN" w:bidi="th-TH"/>
        </w:rPr>
        <w:t xml:space="preserve"> </w:t>
      </w:r>
      <w:r w:rsidRPr="00E4039E">
        <w:rPr>
          <w:rStyle w:val="Emphasis"/>
        </w:rPr>
        <w:t>aureus</w:t>
      </w:r>
    </w:p>
    <w:p w14:paraId="27569D8E" w14:textId="77777777" w:rsidR="00A744BA" w:rsidRPr="00393D16" w:rsidRDefault="00A744BA" w:rsidP="00393D16">
      <w:r w:rsidRPr="00393D16">
        <w:t>NARMS - National Antimicrobial Resistance Monitoring System</w:t>
      </w:r>
    </w:p>
    <w:p w14:paraId="40E72721" w14:textId="77777777" w:rsidR="00A744BA" w:rsidRPr="00393D16" w:rsidRDefault="00A744BA" w:rsidP="00393D16">
      <w:r w:rsidRPr="00393D16">
        <w:t>NCCLS - National Committee for Clinical Laboratory Standards (renamed as CLSI after 2005)</w:t>
      </w:r>
    </w:p>
    <w:p w14:paraId="7ED4EEF5" w14:textId="77777777" w:rsidR="00A744BA" w:rsidRPr="00393D16" w:rsidRDefault="00A744BA" w:rsidP="00393D16">
      <w:r w:rsidRPr="00393D16">
        <w:t>NSW - New South Wales</w:t>
      </w:r>
    </w:p>
    <w:p w14:paraId="49E02244" w14:textId="77777777" w:rsidR="00A744BA" w:rsidRPr="00393D16" w:rsidRDefault="00A744BA" w:rsidP="00393D16">
      <w:r w:rsidRPr="00393D16">
        <w:t>NTIS - National Technical Information Service (United States Department of Commerce)</w:t>
      </w:r>
    </w:p>
    <w:p w14:paraId="368F6EE2" w14:textId="77777777" w:rsidR="00A744BA" w:rsidRPr="00A744BA" w:rsidRDefault="00A744BA" w:rsidP="00393D16">
      <w:pPr>
        <w:rPr>
          <w:lang w:val="en-GB"/>
        </w:rPr>
      </w:pPr>
      <w:r w:rsidRPr="00393D16">
        <w:t>NZ</w:t>
      </w:r>
      <w:r w:rsidRPr="00A744BA">
        <w:rPr>
          <w:lang w:val="en-GB"/>
        </w:rPr>
        <w:t xml:space="preserve"> - New Zealand</w:t>
      </w:r>
    </w:p>
    <w:p w14:paraId="379DA852" w14:textId="77777777" w:rsidR="00A744BA" w:rsidRPr="00393D16" w:rsidRDefault="00A744BA" w:rsidP="00393D16">
      <w:r w:rsidRPr="00A744BA">
        <w:rPr>
          <w:lang w:val="en-GB"/>
        </w:rPr>
        <w:t>O</w:t>
      </w:r>
      <w:r w:rsidRPr="00393D16">
        <w:t>IE - World Organisation for Animal Health</w:t>
      </w:r>
    </w:p>
    <w:p w14:paraId="364F31EC" w14:textId="77777777" w:rsidR="00A744BA" w:rsidRPr="00393D16" w:rsidRDefault="00A744BA" w:rsidP="00393D16">
      <w:r w:rsidRPr="00393D16">
        <w:t>PCR - Polymerase chain reaction</w:t>
      </w:r>
    </w:p>
    <w:p w14:paraId="173B064D" w14:textId="77777777" w:rsidR="00A744BA" w:rsidRPr="00A744BA" w:rsidRDefault="00A744BA" w:rsidP="00393D16">
      <w:pPr>
        <w:rPr>
          <w:lang w:val="en-NZ" w:eastAsia="zh-CN" w:bidi="th-TH"/>
        </w:rPr>
      </w:pPr>
      <w:r w:rsidRPr="00393D16">
        <w:t>P</w:t>
      </w:r>
      <w:r w:rsidRPr="00A744BA">
        <w:rPr>
          <w:lang w:val="en-GB"/>
        </w:rPr>
        <w:t xml:space="preserve">IANZ - </w:t>
      </w:r>
      <w:r w:rsidRPr="00A744BA">
        <w:rPr>
          <w:lang w:val="en-NZ" w:eastAsia="zh-CN" w:bidi="th-TH"/>
        </w:rPr>
        <w:t>Poultry Industry Association of New Zealand</w:t>
      </w:r>
    </w:p>
    <w:p w14:paraId="4E6D6A19" w14:textId="77777777" w:rsidR="00A744BA" w:rsidRPr="00393D16" w:rsidRDefault="00A744BA" w:rsidP="00393D16">
      <w:pPr>
        <w:rPr>
          <w:rStyle w:val="Emphasis"/>
        </w:rPr>
      </w:pPr>
      <w:r w:rsidRPr="00393D16">
        <w:rPr>
          <w:rStyle w:val="Emphasis"/>
        </w:rPr>
        <w:t>Psa - Pseudomonas syringae pv. actinidiae</w:t>
      </w:r>
    </w:p>
    <w:p w14:paraId="568C2EC7" w14:textId="18C8FCDF" w:rsidR="00A744BA" w:rsidRPr="00393D16" w:rsidRDefault="00A744BA" w:rsidP="00393D16">
      <w:r w:rsidRPr="00A744BA">
        <w:rPr>
          <w:lang w:val="en-GB"/>
        </w:rPr>
        <w:t>rDNA - Ri</w:t>
      </w:r>
      <w:r w:rsidRPr="00393D16">
        <w:t>bosomal deoxy</w:t>
      </w:r>
      <w:r w:rsidR="009E0366" w:rsidRPr="00393D16">
        <w:t>ribo</w:t>
      </w:r>
      <w:r w:rsidRPr="00393D16">
        <w:t>nucleic acid</w:t>
      </w:r>
    </w:p>
    <w:p w14:paraId="5AEB5F22" w14:textId="77777777" w:rsidR="00A744BA" w:rsidRPr="00393D16" w:rsidRDefault="00A744BA" w:rsidP="00393D16">
      <w:r w:rsidRPr="00393D16">
        <w:t>RRDP - Rural Research and Development for Profit (Australian Government Department of Agriculture and Water Resources)</w:t>
      </w:r>
    </w:p>
    <w:p w14:paraId="12AD8933" w14:textId="77777777" w:rsidR="00A744BA" w:rsidRPr="00393D16" w:rsidRDefault="00A744BA" w:rsidP="00393D16">
      <w:r w:rsidRPr="00393D16">
        <w:t>rRNA - Ribosomal ribonucleic acid</w:t>
      </w:r>
    </w:p>
    <w:p w14:paraId="64864A62" w14:textId="5EDDE4D0" w:rsidR="005C28C0" w:rsidRPr="00393D16" w:rsidRDefault="005C28C0" w:rsidP="00393D16">
      <w:r w:rsidRPr="00393D16">
        <w:t>SCAA - Shared class antimicrobial agents</w:t>
      </w:r>
    </w:p>
    <w:p w14:paraId="267527F2" w14:textId="77777777" w:rsidR="00A744BA" w:rsidRPr="00393D16" w:rsidRDefault="00A744BA" w:rsidP="00393D16">
      <w:r w:rsidRPr="00393D16">
        <w:t>spp. - Species</w:t>
      </w:r>
    </w:p>
    <w:p w14:paraId="778A2E27" w14:textId="77777777" w:rsidR="00A744BA" w:rsidRPr="00393D16" w:rsidRDefault="00A744BA" w:rsidP="00393D16">
      <w:r w:rsidRPr="00393D16">
        <w:t>ST(s) - Sequence types(s)</w:t>
      </w:r>
    </w:p>
    <w:p w14:paraId="6372F6DD" w14:textId="536F89C7" w:rsidR="009E0366" w:rsidRPr="00393D16" w:rsidRDefault="009E0366" w:rsidP="00393D16">
      <w:r w:rsidRPr="00393D16">
        <w:t xml:space="preserve">STEC - Shiga toxin-producing </w:t>
      </w:r>
      <w:r w:rsidRPr="00A41EA1">
        <w:rPr>
          <w:i/>
        </w:rPr>
        <w:t>Escherchia coli</w:t>
      </w:r>
      <w:r w:rsidRPr="00393D16">
        <w:t xml:space="preserve"> </w:t>
      </w:r>
    </w:p>
    <w:p w14:paraId="0B1973B3" w14:textId="2C5F6A04" w:rsidR="00A744BA" w:rsidRPr="00393D16" w:rsidRDefault="00A744BA" w:rsidP="00393D16">
      <w:r w:rsidRPr="00393D16">
        <w:t>UK - United Kingdom</w:t>
      </w:r>
    </w:p>
    <w:p w14:paraId="6A78524C" w14:textId="77777777" w:rsidR="00A744BA" w:rsidRPr="00393D16" w:rsidRDefault="00A744BA" w:rsidP="00393D16">
      <w:r w:rsidRPr="00393D16">
        <w:t>USA - United States of America</w:t>
      </w:r>
    </w:p>
    <w:p w14:paraId="24FA1743" w14:textId="2CA436BC" w:rsidR="00A744BA" w:rsidRPr="00393D16" w:rsidRDefault="00A744BA" w:rsidP="00393D16">
      <w:r w:rsidRPr="00393D16">
        <w:t xml:space="preserve">USDA - United States </w:t>
      </w:r>
      <w:r w:rsidR="009E0366" w:rsidRPr="00393D16">
        <w:t>D</w:t>
      </w:r>
      <w:r w:rsidRPr="00393D16">
        <w:t>epartment of Agriculture</w:t>
      </w:r>
    </w:p>
    <w:p w14:paraId="295B1D2A" w14:textId="77777777" w:rsidR="00A744BA" w:rsidRPr="00393D16" w:rsidRDefault="00A744BA" w:rsidP="00393D16">
      <w:r w:rsidRPr="00393D16">
        <w:t>VRE - Vancomycin-resistant enterococci</w:t>
      </w:r>
    </w:p>
    <w:p w14:paraId="277A9419" w14:textId="32D49873" w:rsidR="00A744BA" w:rsidRPr="00A744BA" w:rsidRDefault="00A744BA" w:rsidP="00393D16">
      <w:pPr>
        <w:rPr>
          <w:lang w:val="en-GB"/>
        </w:rPr>
      </w:pPr>
      <w:r w:rsidRPr="00393D16">
        <w:t xml:space="preserve">WHO </w:t>
      </w:r>
      <w:r w:rsidRPr="00A744BA">
        <w:rPr>
          <w:lang w:val="en-GB"/>
        </w:rPr>
        <w:t>- World Health Organi</w:t>
      </w:r>
      <w:r w:rsidR="009E0366">
        <w:rPr>
          <w:lang w:val="en-GB"/>
        </w:rPr>
        <w:t>z</w:t>
      </w:r>
      <w:r w:rsidRPr="00A744BA">
        <w:rPr>
          <w:lang w:val="en-GB"/>
        </w:rPr>
        <w:t>ation</w:t>
      </w:r>
    </w:p>
    <w:p w14:paraId="0DCB79B8" w14:textId="77777777" w:rsidR="00A744BA" w:rsidRPr="009E5E8A" w:rsidRDefault="00A744BA" w:rsidP="009E5E8A">
      <w:pPr>
        <w:pStyle w:val="Heading1"/>
        <w:sectPr w:rsidR="00A744BA" w:rsidRPr="009E5E8A" w:rsidSect="005704C7">
          <w:headerReference w:type="default" r:id="rId28"/>
          <w:footerReference w:type="default" r:id="rId29"/>
          <w:pgSz w:w="11906" w:h="16838"/>
          <w:pgMar w:top="1440" w:right="1440" w:bottom="1440" w:left="1440" w:header="708" w:footer="708" w:gutter="0"/>
          <w:cols w:space="708"/>
          <w:docGrid w:linePitch="360"/>
        </w:sectPr>
      </w:pPr>
    </w:p>
    <w:p w14:paraId="463A6D40" w14:textId="16386D72" w:rsidR="00562B28" w:rsidRDefault="00DE7953" w:rsidP="007B6499">
      <w:pPr>
        <w:pStyle w:val="Heading1"/>
      </w:pPr>
      <w:bookmarkStart w:id="6" w:name="_Toc531332686"/>
      <w:r>
        <w:lastRenderedPageBreak/>
        <w:t>BACKGROUND</w:t>
      </w:r>
      <w:bookmarkEnd w:id="6"/>
    </w:p>
    <w:p w14:paraId="5B4DF761" w14:textId="11A0B265" w:rsidR="005F159F" w:rsidRPr="00E752D8" w:rsidRDefault="005F159F" w:rsidP="00E752D8">
      <w:r w:rsidRPr="00E752D8">
        <w:t>Antibiotics are used to treat</w:t>
      </w:r>
      <w:r w:rsidR="00D24E3A" w:rsidRPr="00E752D8">
        <w:t>, control</w:t>
      </w:r>
      <w:r w:rsidRPr="00E752D8">
        <w:t xml:space="preserve"> and prevent infectious bacterial diseases in humans and in domestic and food-producing animals. If bacteria become resistant</w:t>
      </w:r>
      <w:r w:rsidR="007E3838" w:rsidRPr="00E752D8">
        <w:t xml:space="preserve"> to antimicrobials</w:t>
      </w:r>
      <w:r w:rsidRPr="00E752D8">
        <w:t>, then antibiotics become ineffective.</w:t>
      </w:r>
    </w:p>
    <w:p w14:paraId="5918365A" w14:textId="1837E437" w:rsidR="005F159F" w:rsidRPr="00E752D8" w:rsidRDefault="00A05858" w:rsidP="00E752D8">
      <w:r w:rsidRPr="00E752D8">
        <w:t>Antimicrobial resistance (</w:t>
      </w:r>
      <w:r w:rsidR="005F159F" w:rsidRPr="00E752D8">
        <w:t>AMR</w:t>
      </w:r>
      <w:r w:rsidRPr="00E752D8">
        <w:t>)</w:t>
      </w:r>
      <w:r w:rsidR="005F159F" w:rsidRPr="00E752D8">
        <w:t xml:space="preserve"> is the ability of a microorganism (like bacteria, viruses and parasites) to stop an antimicrobial (such as antibiotics, antivirals and antimalarials) from working against it. As a result, standard medical treatments become ineffective and infections persist and may spread to others. Health care professionals and veterinarians are left with limited or in some instances, no available treatment options.</w:t>
      </w:r>
    </w:p>
    <w:p w14:paraId="10EA0D0A" w14:textId="7245E8D1" w:rsidR="005F159F" w:rsidRPr="00E752D8" w:rsidRDefault="005F159F" w:rsidP="00E752D8">
      <w:r w:rsidRPr="00E752D8">
        <w:t>While AMR is to some extent a natural phenomenon, certain human actions accelerate this process of increasing resistance. The single most powerful contributor to resistance is the global unrestrained use of antibiotics. This includes their underuse, overuse and misuse in both human and animal health (food animals and companion animals)</w:t>
      </w:r>
      <w:r w:rsidR="00B3089C" w:rsidRPr="00E752D8">
        <w:t>,</w:t>
      </w:r>
      <w:r w:rsidRPr="00E752D8">
        <w:t xml:space="preserve"> and in agriculture</w:t>
      </w:r>
      <w:r w:rsidR="007B6499">
        <w:rPr>
          <w:rStyle w:val="FootnoteReference"/>
        </w:rPr>
        <w:footnoteReference w:id="2"/>
      </w:r>
      <w:r w:rsidRPr="007B6499">
        <w:t>.</w:t>
      </w:r>
    </w:p>
    <w:p w14:paraId="7E02F326" w14:textId="5FE2B496" w:rsidR="005F159F" w:rsidRPr="00E752D8" w:rsidRDefault="005F159F" w:rsidP="00E752D8">
      <w:r w:rsidRPr="00E752D8">
        <w:t>In animals, as a result of AMR, veterinarians may also have only limited treatment options and/or may have to change treatments leading to higher costs</w:t>
      </w:r>
      <w:r w:rsidR="007B6499">
        <w:rPr>
          <w:rStyle w:val="FootnoteReference"/>
        </w:rPr>
        <w:footnoteReference w:id="3"/>
      </w:r>
      <w:r w:rsidRPr="00E752D8">
        <w:t xml:space="preserve">. </w:t>
      </w:r>
      <w:r w:rsidR="00B3089C" w:rsidRPr="00E752D8">
        <w:t xml:space="preserve">Infectious microorganisms carrying AMR </w:t>
      </w:r>
      <w:r w:rsidRPr="00E752D8">
        <w:t xml:space="preserve">can reduce animal health, welfare, biosecurity and production outcomes. </w:t>
      </w:r>
      <w:r w:rsidR="00DA3997" w:rsidRPr="00E752D8">
        <w:t>Carriage of resistant bacteria by</w:t>
      </w:r>
      <w:r w:rsidRPr="00E752D8">
        <w:t xml:space="preserve"> animals can result in the spread of </w:t>
      </w:r>
      <w:r w:rsidR="00DA3997" w:rsidRPr="00E752D8">
        <w:t xml:space="preserve">these </w:t>
      </w:r>
      <w:r w:rsidRPr="00E752D8">
        <w:t>bacteria, and the transfer of genetic material responsible for resistance, to people who come into contact with them</w:t>
      </w:r>
      <w:r w:rsidR="00DA3997" w:rsidRPr="00E752D8">
        <w:t>.</w:t>
      </w:r>
      <w:r w:rsidRPr="00E752D8">
        <w:t xml:space="preserve"> </w:t>
      </w:r>
      <w:r w:rsidR="00DA3997" w:rsidRPr="00E752D8">
        <w:t>Carriage by</w:t>
      </w:r>
      <w:r w:rsidRPr="00E752D8">
        <w:t xml:space="preserve"> food-producing animals may pose a risk via foodborne transmission</w:t>
      </w:r>
      <w:r w:rsidR="007B6499">
        <w:rPr>
          <w:rStyle w:val="FootnoteReference"/>
        </w:rPr>
        <w:footnoteReference w:id="4"/>
      </w:r>
    </w:p>
    <w:p w14:paraId="28728409" w14:textId="7A5E1CBE" w:rsidR="005F159F" w:rsidRPr="00E752D8" w:rsidRDefault="005F159F" w:rsidP="00E752D8">
      <w:r w:rsidRPr="00E752D8">
        <w:t>The World Health Organization (WHO) has described AMR as one of the key global health issues facing our generation. The global nature of the problem means that no one country can act in isolation. Increasing international travel, medical tourism and global trade provide the opportunities for resistance to spread across borders</w:t>
      </w:r>
      <w:r w:rsidR="007B6499">
        <w:rPr>
          <w:rStyle w:val="FootnoteReference"/>
        </w:rPr>
        <w:footnoteReference w:id="5"/>
      </w:r>
      <w:r w:rsidRPr="00E752D8">
        <w:t>.</w:t>
      </w:r>
      <w:r w:rsidR="006138AD" w:rsidRPr="00E752D8">
        <w:t xml:space="preserve"> </w:t>
      </w:r>
      <w:r w:rsidR="00410916" w:rsidRPr="00E752D8">
        <w:t>Both the Australian and New Zealand Governments have recognised and responded to the global challenge of AMR</w:t>
      </w:r>
      <w:r w:rsidR="006138AD" w:rsidRPr="00E752D8">
        <w:t xml:space="preserve"> through several initiatives for assessment and improved an</w:t>
      </w:r>
      <w:r w:rsidR="004310DC">
        <w:t>timicrobial use.</w:t>
      </w:r>
    </w:p>
    <w:p w14:paraId="4C4025C2" w14:textId="4D4BE3A9" w:rsidR="005F159F" w:rsidRPr="00562B28" w:rsidRDefault="005F159F" w:rsidP="002A14E5">
      <w:pPr>
        <w:pStyle w:val="Heading2"/>
      </w:pPr>
      <w:bookmarkStart w:id="7" w:name="_Toc531332687"/>
      <w:bookmarkStart w:id="8" w:name="_Toc24719410"/>
      <w:r>
        <w:t>Australian context</w:t>
      </w:r>
      <w:bookmarkEnd w:id="7"/>
      <w:bookmarkEnd w:id="8"/>
    </w:p>
    <w:p w14:paraId="48540E50" w14:textId="77777777" w:rsidR="00EE5D76" w:rsidRPr="00E752D8" w:rsidRDefault="00EE5D76" w:rsidP="00E752D8">
      <w:r w:rsidRPr="00E752D8">
        <w:t xml:space="preserve">Twenty years ago, in 1998, Australia established a Joint Expert Technical Advisory Committee on Antibiotic Resistance (JETACAR). JETACAR comprised experts from the areas of human health, veterinary medicine and primary industry. It was tasked with assessing the scientific evidence of a link between the use of antibiotics in food-producing animals, the </w:t>
      </w:r>
      <w:r w:rsidRPr="00E752D8">
        <w:lastRenderedPageBreak/>
        <w:t>emergence and selection of antibiotic-resistant bacteria and their spread to humans, and to recommend future risk management strategies.</w:t>
      </w:r>
    </w:p>
    <w:p w14:paraId="5BB5E7E1" w14:textId="77777777" w:rsidR="00EE5D76" w:rsidRPr="00E752D8" w:rsidRDefault="00EE5D76" w:rsidP="00E752D8">
      <w:r w:rsidRPr="00E752D8">
        <w:t>The 1999 JETACAR report made 22 recommendations that fell into five main categories:</w:t>
      </w:r>
    </w:p>
    <w:p w14:paraId="6C8D9441" w14:textId="77777777" w:rsidR="00EE5D76" w:rsidRPr="00C76892" w:rsidRDefault="00EE5D76" w:rsidP="00C76892">
      <w:pPr>
        <w:pStyle w:val="ListParagraph"/>
        <w:numPr>
          <w:ilvl w:val="0"/>
          <w:numId w:val="13"/>
        </w:numPr>
      </w:pPr>
      <w:r w:rsidRPr="00C76892">
        <w:t>regulatory controls aimed at ensuring responsible use of antibiotics in humans and food-producing animals;</w:t>
      </w:r>
    </w:p>
    <w:p w14:paraId="0E7D6293" w14:textId="77777777" w:rsidR="00EE5D76" w:rsidRPr="00C76892" w:rsidRDefault="00EE5D76" w:rsidP="00C76892">
      <w:pPr>
        <w:pStyle w:val="ListParagraph"/>
        <w:numPr>
          <w:ilvl w:val="0"/>
          <w:numId w:val="14"/>
        </w:numPr>
      </w:pPr>
      <w:r w:rsidRPr="00C76892">
        <w:t>monitoring and surveillance of the use of antibiotics and changes in antibiotic resistance patterns;</w:t>
      </w:r>
    </w:p>
    <w:p w14:paraId="7B3B56AC" w14:textId="77777777" w:rsidR="00EE5D76" w:rsidRPr="00C76892" w:rsidRDefault="00EE5D76" w:rsidP="00C76892">
      <w:pPr>
        <w:pStyle w:val="ListParagraph"/>
        <w:numPr>
          <w:ilvl w:val="0"/>
          <w:numId w:val="15"/>
        </w:numPr>
      </w:pPr>
      <w:r w:rsidRPr="00C76892">
        <w:t>infection prevention strategies and hygienic measures to reduce the need for antibiotics;</w:t>
      </w:r>
    </w:p>
    <w:p w14:paraId="2E790A4F" w14:textId="77777777" w:rsidR="00EE5D76" w:rsidRPr="00C76892" w:rsidRDefault="00EE5D76" w:rsidP="00C76892">
      <w:pPr>
        <w:pStyle w:val="ListParagraph"/>
        <w:numPr>
          <w:ilvl w:val="0"/>
          <w:numId w:val="16"/>
        </w:numPr>
      </w:pPr>
      <w:r w:rsidRPr="00C76892">
        <w:t>education, including prudent-use codes of practice; and</w:t>
      </w:r>
    </w:p>
    <w:p w14:paraId="748D3C0F" w14:textId="77777777" w:rsidR="00EE5D76" w:rsidRPr="00C76892" w:rsidRDefault="00EE5D76" w:rsidP="00C76892">
      <w:pPr>
        <w:pStyle w:val="ListParagraph"/>
        <w:numPr>
          <w:ilvl w:val="0"/>
          <w:numId w:val="17"/>
        </w:numPr>
      </w:pPr>
      <w:r w:rsidRPr="00C76892">
        <w:t>further research into antibiotic use and alternatives to antibiotics.</w:t>
      </w:r>
    </w:p>
    <w:p w14:paraId="644D9A00" w14:textId="58062403" w:rsidR="000926FD" w:rsidRPr="00E752D8" w:rsidRDefault="000926FD" w:rsidP="00E752D8">
      <w:r w:rsidRPr="00E752D8">
        <w:t xml:space="preserve">In 2014, the Australian Government Department of Agriculture commissioned a report, </w:t>
      </w:r>
      <w:r w:rsidRPr="004310DC">
        <w:rPr>
          <w:rStyle w:val="Emphasis"/>
        </w:rPr>
        <w:t>Surveillance and reporting of antimicrobial resistance and antibiotic usage in animals and agriculture in Australia</w:t>
      </w:r>
      <w:r w:rsidRPr="00E752D8">
        <w:t>.</w:t>
      </w:r>
      <w:r w:rsidRPr="004310DC">
        <w:rPr>
          <w:vertAlign w:val="superscript"/>
        </w:rPr>
        <w:fldChar w:fldCharType="begin"/>
      </w:r>
      <w:r w:rsidRPr="004310DC">
        <w:rPr>
          <w:vertAlign w:val="superscript"/>
        </w:rPr>
        <w:instrText xml:space="preserve"> NOTEREF _Ref515724543 \f \h </w:instrText>
      </w:r>
      <w:r w:rsidR="004310DC" w:rsidRPr="004310DC">
        <w:rPr>
          <w:vertAlign w:val="superscript"/>
        </w:rPr>
        <w:instrText xml:space="preserve"> \* MERGEFORMAT </w:instrText>
      </w:r>
      <w:r w:rsidRPr="004310DC">
        <w:rPr>
          <w:vertAlign w:val="superscript"/>
        </w:rPr>
      </w:r>
      <w:r w:rsidRPr="004310DC">
        <w:rPr>
          <w:vertAlign w:val="superscript"/>
        </w:rPr>
        <w:fldChar w:fldCharType="separate"/>
      </w:r>
      <w:r w:rsidR="005353E5" w:rsidRPr="004310DC">
        <w:rPr>
          <w:vertAlign w:val="superscript"/>
        </w:rPr>
        <w:t>2</w:t>
      </w:r>
      <w:r w:rsidRPr="004310DC">
        <w:rPr>
          <w:vertAlign w:val="superscript"/>
        </w:rPr>
        <w:fldChar w:fldCharType="end"/>
      </w:r>
      <w:r w:rsidR="004310DC">
        <w:t xml:space="preserve"> </w:t>
      </w:r>
      <w:r w:rsidRPr="00E752D8">
        <w:t>The Report recommends that national surveillance of antimicrobial usage and AMR in animals and agriculture requires the co-operation of Commonwealth and State Departments, including Agriculture, Primary Industries and Health portfolios, as well as academic and industry stakeholders at both governance and operational levels. For continued success and efficiency, programs must be integrated with existing and planned surveillance activities for humans and operate under a ‘One Health’ umbrella.</w:t>
      </w:r>
    </w:p>
    <w:p w14:paraId="2B7EA339" w14:textId="08F618E6" w:rsidR="005F159F" w:rsidRPr="00E752D8" w:rsidRDefault="00EE5D76" w:rsidP="004310DC">
      <w:r w:rsidRPr="00E752D8">
        <w:t>Following review of progress and continuing effectiveness of the JETACAR recommendations, i</w:t>
      </w:r>
      <w:r w:rsidR="005F159F" w:rsidRPr="00E752D8">
        <w:t xml:space="preserve">n June 2015, the Australian Government released the first </w:t>
      </w:r>
      <w:r w:rsidR="005F159F" w:rsidRPr="004310DC">
        <w:rPr>
          <w:rStyle w:val="Emphasis"/>
        </w:rPr>
        <w:t>National Antimicrobial Resistance Strategy 2015-2019</w:t>
      </w:r>
      <w:r w:rsidR="004310DC">
        <w:t xml:space="preserve"> </w:t>
      </w:r>
      <w:r w:rsidR="004310DC" w:rsidRPr="004310DC">
        <w:rPr>
          <w:vertAlign w:val="superscript"/>
        </w:rPr>
        <w:t>4</w:t>
      </w:r>
      <w:r w:rsidR="005F159F" w:rsidRPr="00E752D8">
        <w:t xml:space="preserve"> (the Strategy) to guide the response to the threat of antibiotic misuse and resistance. The Strategy was developed in partnership with industry and government, and will guide action by governments, health professionals, veterinarians, farmers and communities to reduce the emergence of resistant bacteria. It focuses predominantly on bacterial resistance and the rapid development of resistance to antibiotics as the area of greatest concern.</w:t>
      </w:r>
    </w:p>
    <w:p w14:paraId="5DC6BB16" w14:textId="20D890D1" w:rsidR="005F159F" w:rsidRDefault="005F159F" w:rsidP="00E752D8">
      <w:r>
        <w:t xml:space="preserve">On 10 November 2016, the then Minister for Health launched the </w:t>
      </w:r>
      <w:r w:rsidRPr="00E752D8">
        <w:rPr>
          <w:rStyle w:val="Emphasis"/>
        </w:rPr>
        <w:t>Implementation Plan</w:t>
      </w:r>
      <w:r>
        <w:t xml:space="preserve">: </w:t>
      </w:r>
      <w:r w:rsidRPr="00E752D8">
        <w:rPr>
          <w:rStyle w:val="Emphasis"/>
        </w:rPr>
        <w:t>National Antimicrobial Resistance Strategy 2015-2019</w:t>
      </w:r>
      <w:r>
        <w:t xml:space="preserve"> </w:t>
      </w:r>
      <w:r w:rsidR="00E4039E">
        <w:rPr>
          <w:rStyle w:val="FootnoteReference"/>
        </w:rPr>
        <w:footnoteReference w:id="6"/>
      </w:r>
      <w:r>
        <w:t>(Implementation Plan), which identifies the proposed approach to addressing each of the key priorities identified within the Strategy.</w:t>
      </w:r>
    </w:p>
    <w:p w14:paraId="634A2DB0" w14:textId="08CDF8A0" w:rsidR="003B6DB0" w:rsidRPr="00F534EB" w:rsidRDefault="005F159F" w:rsidP="00F534EB">
      <w:pPr>
        <w:pStyle w:val="Heading2"/>
      </w:pPr>
      <w:bookmarkStart w:id="9" w:name="_Toc531332688"/>
      <w:bookmarkStart w:id="10" w:name="_Toc24719411"/>
      <w:r>
        <w:t>New Zealand contex</w:t>
      </w:r>
      <w:r w:rsidR="00F534EB">
        <w:t>t</w:t>
      </w:r>
      <w:bookmarkEnd w:id="9"/>
      <w:bookmarkEnd w:id="10"/>
    </w:p>
    <w:p w14:paraId="7E9D8B0F" w14:textId="01437833" w:rsidR="00F534EB" w:rsidRPr="003A65E2" w:rsidRDefault="00F534EB" w:rsidP="003A65E2">
      <w:r w:rsidRPr="003A65E2">
        <w:t xml:space="preserve">Similar to Australia, initiatives to monitor and manage AMR in New Zealand have been underway for some time. The New Zealand Ministry for Primary Industries (MPI) and its predecessors convened expert panels to consider AMR in animals and plants in 1999 and 2004, and has undertaken activities related to AMR surveillance and antimicrobial use in </w:t>
      </w:r>
      <w:r w:rsidRPr="003A65E2">
        <w:lastRenderedPageBreak/>
        <w:t>food and agriculture.</w:t>
      </w:r>
      <w:r w:rsidR="00E4039E">
        <w:rPr>
          <w:rStyle w:val="FootnoteReference"/>
        </w:rPr>
        <w:footnoteReference w:id="7"/>
      </w:r>
      <w:r w:rsidRPr="003A65E2">
        <w:t xml:space="preserve"> The New Zealand Ministry of Health has also undertaken activities focussed on managing AMR in humans.</w:t>
      </w:r>
      <w:r w:rsidR="00E4039E">
        <w:rPr>
          <w:rStyle w:val="FootnoteReference"/>
        </w:rPr>
        <w:footnoteReference w:id="8"/>
      </w:r>
    </w:p>
    <w:p w14:paraId="4E7B2665" w14:textId="4BA4F4B4" w:rsidR="008E4153" w:rsidRPr="00B4764A" w:rsidRDefault="008E4153" w:rsidP="00B4764A">
      <w:r w:rsidRPr="00B4764A">
        <w:t xml:space="preserve">In 2017 the New Zealand Government set out their objectives, vision and goals for managing antimicrobials, and published </w:t>
      </w:r>
      <w:r w:rsidR="00B617E6" w:rsidRPr="00B4764A">
        <w:t>the New Zealand Antimicrobial Resistance Action Plan</w:t>
      </w:r>
      <w:r w:rsidR="002D6CA8" w:rsidRPr="00B4764A">
        <w:t xml:space="preserve"> </w:t>
      </w:r>
      <w:r w:rsidR="002D6CA8" w:rsidRPr="00B4764A">
        <w:fldChar w:fldCharType="begin"/>
      </w:r>
      <w:r w:rsidR="002D251A" w:rsidRPr="00B4764A">
        <w:instrText xml:space="preserve"> ADDIN EN.CITE &lt;EndNote&gt;&lt;Cite&gt;&lt;Author&gt;Ministry of Health and Ministry for Primary Industries&lt;/Author&gt;&lt;Year&gt;2017&lt;/Year&gt;&lt;RecNum&gt;103&lt;/RecNum&gt;&lt;DisplayText&gt;(Ministry of Health and Ministry for Primary Industries, 2017b, a)&lt;/DisplayText&gt;&lt;record&gt;&lt;rec-number&gt;103&lt;/rec-number&gt;&lt;foreign-keys&gt;&lt;key app="EN" db-id="s0vtf9r2lewvs8e2wwc50s5k2er002t0vaad" timestamp="1525665449"&gt;103&lt;/key&gt;&lt;/foreign-keys&gt;&lt;ref-type name="Report"&gt;27&lt;/ref-type&gt;&lt;contributors&gt;&lt;authors&gt;&lt;author&gt;Ministry of Health and Ministry for Primary Industries,&lt;/author&gt;&lt;/authors&gt;&lt;/contributors&gt;&lt;titles&gt;&lt;title&gt;Antimicrobial resistance: New Zealand&amp;apos;s current situation and identified areas for action&lt;/title&gt;&lt;/titles&gt;&lt;dates&gt;&lt;year&gt;2017&lt;/year&gt;&lt;/dates&gt;&lt;pub-location&gt;Wellington&lt;/pub-location&gt;&lt;publisher&gt;New Zealand Ministry of Health and New Zealand Ministry for Primary Industries&lt;/publisher&gt;&lt;urls&gt;&lt;related-urls&gt;&lt;url&gt;https://www.health.govt.nz/publication/antimicrobial-resistance-new-zealands-current-situation-and-identified-areas-action&lt;/url&gt;&lt;/related-urls&gt;&lt;/urls&gt;&lt;access-date&gt;26 February 2018&lt;/access-date&gt;&lt;/record&gt;&lt;/Cite&gt;&lt;Cite&gt;&lt;Author&gt;Ministry of Health and Ministry for Primary Industries&lt;/Author&gt;&lt;Year&gt;2017&lt;/Year&gt;&lt;RecNum&gt;102&lt;/RecNum&gt;&lt;record&gt;&lt;rec-number&gt;102&lt;/rec-number&gt;&lt;foreign-keys&gt;&lt;key app="EN" db-id="s0vtf9r2lewvs8e2wwc50s5k2er002t0vaad" timestamp="1525665449"&gt;102&lt;/key&gt;&lt;/foreign-keys&gt;&lt;ref-type name="Report"&gt;27&lt;/ref-type&gt;&lt;contributors&gt;&lt;authors&gt;&lt;author&gt;Ministry of Health and Ministry for Primary Industries,&lt;/author&gt;&lt;/authors&gt;&lt;/contributors&gt;&lt;titles&gt;&lt;title&gt;New Zealand antimicrobial resistance action plan&lt;/title&gt;&lt;/titles&gt;&lt;dates&gt;&lt;year&gt;2017&lt;/year&gt;&lt;/dates&gt;&lt;pub-location&gt;Wellington&lt;/pub-location&gt;&lt;publisher&gt;New Zealand Ministry of Health and New Zealand Ministry for Primary Industries&lt;/publisher&gt;&lt;urls&gt;&lt;related-urls&gt;&lt;url&gt;https://www.health.govt.nz/publication/new-zealand-antimicrobial-resistance-action-plan&lt;/url&gt;&lt;/related-urls&gt;&lt;/urls&gt;&lt;access-date&gt;26 February 2018&lt;/access-date&gt;&lt;/record&gt;&lt;/Cite&gt;&lt;/EndNote&gt;</w:instrText>
      </w:r>
      <w:r w:rsidR="002D6CA8" w:rsidRPr="00B4764A">
        <w:fldChar w:fldCharType="separate"/>
      </w:r>
      <w:r w:rsidR="002D251A" w:rsidRPr="00B4764A">
        <w:t>(</w:t>
      </w:r>
      <w:r w:rsidR="00B834BD" w:rsidRPr="00B4764A">
        <w:t>Ministry of Health and Ministry for Primary Industries, 2017b</w:t>
      </w:r>
      <w:r w:rsidR="002D251A" w:rsidRPr="00B4764A">
        <w:t xml:space="preserve">, </w:t>
      </w:r>
      <w:r w:rsidR="00B834BD" w:rsidRPr="00B4764A">
        <w:t>a</w:t>
      </w:r>
      <w:r w:rsidR="002D251A" w:rsidRPr="00B4764A">
        <w:t>)</w:t>
      </w:r>
      <w:r w:rsidR="002D6CA8" w:rsidRPr="00B4764A">
        <w:fldChar w:fldCharType="end"/>
      </w:r>
      <w:r w:rsidR="00E03D25" w:rsidRPr="00B4764A">
        <w:t xml:space="preserve">. </w:t>
      </w:r>
      <w:r w:rsidRPr="00B4764A">
        <w:t xml:space="preserve">Just prior to this, the New Zealand Veterinary Association set the aspirational goal “By 2030, NZ Inc. will not need antibiotics for the maintenance of the health and welfare of animals” </w:t>
      </w:r>
      <w:r w:rsidRPr="00B4764A">
        <w:fldChar w:fldCharType="begin"/>
      </w:r>
      <w:r w:rsidR="00CA2B78" w:rsidRPr="00B4764A">
        <w:instrText xml:space="preserve"> ADDIN EN.CITE &lt;EndNote&gt;&lt;Cite&gt;&lt;Author&gt;New Zealand Veterinary Association&lt;/Author&gt;&lt;Year&gt;2015&lt;/Year&gt;&lt;RecNum&gt;33&lt;/RecNum&gt;&lt;DisplayText&gt;(New Zealand Veterinary Association, 2015)&lt;/DisplayText&gt;&lt;record&gt;&lt;rec-number&gt;33&lt;/rec-number&gt;&lt;foreign-keys&gt;&lt;key app="EN" db-id="rr29z2pv4f55vcev5sbvd55e5ew5f09zvx52" timestamp="0"&gt;33&lt;/key&gt;&lt;/foreign-keys&gt;&lt;ref-type name="Report"&gt;27&lt;/ref-type&gt;&lt;contributors&gt;&lt;authors&gt;&lt;author&gt;New Zealand Veterinary Association,&lt;/author&gt;&lt;/authors&gt;&lt;/contributors&gt;&lt;titles&gt;&lt;title&gt;A framework to deliver the national strategic aim on use of antimicrobials in managing animal health and welfare&lt;/title&gt;&lt;/titles&gt;&lt;dates&gt;&lt;year&gt;2015&lt;/year&gt;&lt;/dates&gt;&lt;urls&gt;&lt;related-urls&gt;&lt;url&gt;http://www.nzva.org.nz/resource/resmgr/docs/policies_and_guidelines/NZVA-AMR-framework.pdf&lt;/url&gt;&lt;/related-urls&gt;&lt;/urls&gt;&lt;access-date&gt;24 April 2018&lt;/access-date&gt;&lt;/record&gt;&lt;/Cite&gt;&lt;/EndNote&gt;</w:instrText>
      </w:r>
      <w:r w:rsidRPr="00B4764A">
        <w:fldChar w:fldCharType="separate"/>
      </w:r>
      <w:r w:rsidRPr="00B4764A">
        <w:t>(</w:t>
      </w:r>
      <w:r w:rsidR="00B834BD" w:rsidRPr="00B4764A">
        <w:t>New Zealand Veterinary Association, 2015</w:t>
      </w:r>
      <w:r w:rsidRPr="00B4764A">
        <w:t>)</w:t>
      </w:r>
      <w:r w:rsidRPr="00B4764A">
        <w:fldChar w:fldCharType="end"/>
      </w:r>
      <w:r w:rsidR="00E4039E">
        <w:t>.</w:t>
      </w:r>
    </w:p>
    <w:p w14:paraId="657CD159" w14:textId="600A8AED" w:rsidR="008E4153" w:rsidRPr="00B4764A" w:rsidRDefault="008E4153" w:rsidP="00B4764A">
      <w:r w:rsidRPr="00B4764A">
        <w:t xml:space="preserve">New Zealand’s AMR action plan does not set out actions specifically targeting AMR in food but provides for national surveillance of AMR and antimicrobial consumption (Objective 2), and for strategies to ensure antimicrobials are used appropriately in animal health and agriculture (Objective 4). In accordance with Objective 4 of the New Zealand action plan, the MPI has published guidance on the prudent use of antimicrobials in relation to animals and plants </w:t>
      </w:r>
      <w:r w:rsidRPr="00B4764A">
        <w:fldChar w:fldCharType="begin"/>
      </w:r>
      <w:r w:rsidR="00046733" w:rsidRPr="00B4764A">
        <w:instrText xml:space="preserve"> ADDIN EN.CITE &lt;EndNote&gt;&lt;Cite&gt;&lt;Author&gt;New Zealand Ministry for Primary Industries&lt;/Author&gt;&lt;Year&gt;2017&lt;/Year&gt;&lt;RecNum&gt;104&lt;/RecNum&gt;&lt;DisplayText&gt;(New Zealand Ministry for Primary Industries, 2017)&lt;/DisplayText&gt;&lt;record&gt;&lt;rec-number&gt;104&lt;/rec-number&gt;&lt;foreign-keys&gt;&lt;key app="EN" db-id="s0vtf9r2lewvs8e2wwc50s5k2er002t0vaad" timestamp="1525665449"&gt;104&lt;/key&gt;&lt;/foreign-keys&gt;&lt;ref-type name="Report"&gt;27&lt;/ref-type&gt;&lt;contributors&gt;&lt;authors&gt;&lt;author&gt;New Zealand Ministry for Primary Industries,&lt;/author&gt;&lt;/authors&gt;&lt;/contributors&gt;&lt;titles&gt;&lt;title&gt;Prudent use of antimicrobials on animals and plants. MPI Directive (December 2017)&lt;/title&gt;&lt;/titles&gt;&lt;dates&gt;&lt;year&gt;2017&lt;/year&gt;&lt;/dates&gt;&lt;pub-location&gt;Wellington&lt;/pub-location&gt;&lt;publisher&gt;New Zealand Ministry for Primary Industries&lt;/publisher&gt;&lt;urls&gt;&lt;related-urls&gt;&lt;url&gt;https://www.mpi.govt.nz/dmsdocument/26596-prudent-use-of-antimicrobials-on-animals-and-plants&lt;/url&gt;&lt;/related-urls&gt;&lt;/urls&gt;&lt;access-date&gt;24 April 2018&lt;/access-date&gt;&lt;/record&gt;&lt;/Cite&gt;&lt;/EndNote&gt;</w:instrText>
      </w:r>
      <w:r w:rsidRPr="00B4764A">
        <w:fldChar w:fldCharType="separate"/>
      </w:r>
      <w:r w:rsidR="00286FEF" w:rsidRPr="00B4764A">
        <w:t>(</w:t>
      </w:r>
      <w:r w:rsidR="00B834BD" w:rsidRPr="00B4764A">
        <w:t>New Zealand Ministry for Primary Industries, 2017</w:t>
      </w:r>
      <w:r w:rsidR="00286FEF" w:rsidRPr="00B4764A">
        <w:t>)</w:t>
      </w:r>
      <w:r w:rsidRPr="00B4764A">
        <w:fldChar w:fldCharType="end"/>
      </w:r>
      <w:r w:rsidR="00E4039E">
        <w:t>.</w:t>
      </w:r>
    </w:p>
    <w:p w14:paraId="4A0FF2B6" w14:textId="5FEE3906" w:rsidR="008E4153" w:rsidRPr="008E4153" w:rsidRDefault="008E4153" w:rsidP="00E752D8">
      <w:pPr>
        <w:rPr>
          <w:lang w:val="en-NZ" w:eastAsia="zh-CN" w:bidi="th-TH"/>
        </w:rPr>
      </w:pPr>
      <w:r w:rsidRPr="008E4153">
        <w:rPr>
          <w:lang w:val="en-NZ" w:eastAsia="zh-CN" w:bidi="th-TH"/>
        </w:rPr>
        <w:t xml:space="preserve">A 2017 editorial considering antimicrobial use and AMR in New Zealand noted, “both antimicrobial usage and the occurrence of AMR in animals are relatively low compared to the rest of the world” </w:t>
      </w:r>
      <w:r>
        <w:rPr>
          <w:lang w:val="en-NZ" w:eastAsia="zh-CN" w:bidi="th-TH"/>
        </w:rPr>
        <w:fldChar w:fldCharType="begin"/>
      </w:r>
      <w:r w:rsidR="00CA2B78">
        <w:rPr>
          <w:lang w:val="en-NZ" w:eastAsia="zh-CN" w:bidi="th-TH"/>
        </w:rPr>
        <w:instrText xml:space="preserve"> ADDIN EN.CITE &lt;EndNote&gt;&lt;Cite&gt;&lt;Author&gt;Guardabassi&lt;/Author&gt;&lt;Year&gt;2017&lt;/Year&gt;&lt;RecNum&gt;12&lt;/RecNum&gt;&lt;DisplayText&gt;(Guardabassi, 2017)&lt;/DisplayText&gt;&lt;record&gt;&lt;rec-number&gt;12&lt;/rec-number&gt;&lt;foreign-keys&gt;&lt;key app="EN" db-id="rr29z2pv4f55vcev5sbvd55e5ew5f09zvx52" timestamp="0"&gt;12&lt;/key&gt;&lt;/foreign-keys&gt;&lt;ref-type name="Journal Article"&gt;17&lt;/ref-type&gt;&lt;contributors&gt;&lt;authors&gt;&lt;author&gt;Guardabassi, L&lt;/author&gt;&lt;/authors&gt;&lt;/contributors&gt;&lt;titles&gt;&lt;title&gt;Antimicrobial resistance: A global threat with remarkable geographical differences&lt;/title&gt;&lt;secondary-title&gt;New Zealand Veterinary Journal&lt;/secondary-title&gt;&lt;/titles&gt;&lt;pages&gt;57-59&lt;/pages&gt;&lt;volume&gt;65&lt;/volume&gt;&lt;dates&gt;&lt;year&gt;2017&lt;/year&gt;&lt;/dates&gt;&lt;urls&gt;&lt;/urls&gt;&lt;/record&gt;&lt;/Cite&gt;&lt;/EndNote&gt;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Guardabassi, 2017</w:t>
      </w:r>
      <w:r>
        <w:rPr>
          <w:noProof/>
          <w:lang w:val="en-NZ" w:eastAsia="zh-CN" w:bidi="th-TH"/>
        </w:rPr>
        <w:t>)</w:t>
      </w:r>
      <w:r>
        <w:rPr>
          <w:lang w:val="en-NZ" w:eastAsia="zh-CN" w:bidi="th-TH"/>
        </w:rPr>
        <w:fldChar w:fldCharType="end"/>
      </w:r>
      <w:r w:rsidRPr="008E4153">
        <w:rPr>
          <w:lang w:val="en-NZ" w:eastAsia="zh-CN" w:bidi="th-TH"/>
        </w:rPr>
        <w:t xml:space="preserve">. Yet a review focussing on </w:t>
      </w:r>
      <w:r w:rsidR="000B4B0A">
        <w:rPr>
          <w:lang w:val="en-NZ" w:eastAsia="zh-CN" w:bidi="th-TH"/>
        </w:rPr>
        <w:t>e</w:t>
      </w:r>
      <w:r w:rsidR="000B4B0A" w:rsidRPr="000B4B0A">
        <w:rPr>
          <w:lang w:val="en-NZ" w:eastAsia="zh-CN" w:bidi="th-TH"/>
        </w:rPr>
        <w:t xml:space="preserve">xtended-spectrum β-lactamase </w:t>
      </w:r>
      <w:r w:rsidR="000B4B0A">
        <w:rPr>
          <w:lang w:val="en-NZ" w:eastAsia="zh-CN" w:bidi="th-TH"/>
        </w:rPr>
        <w:t>(</w:t>
      </w:r>
      <w:r w:rsidRPr="008E4153">
        <w:rPr>
          <w:lang w:val="en-NZ" w:eastAsia="zh-CN" w:bidi="th-TH"/>
        </w:rPr>
        <w:t>ESBL</w:t>
      </w:r>
      <w:r w:rsidR="000B4B0A">
        <w:rPr>
          <w:lang w:val="en-NZ" w:eastAsia="zh-CN" w:bidi="th-TH"/>
        </w:rPr>
        <w:t>)</w:t>
      </w:r>
      <w:r w:rsidRPr="008E4153">
        <w:rPr>
          <w:lang w:val="en-NZ" w:eastAsia="zh-CN" w:bidi="th-TH"/>
        </w:rPr>
        <w:t>-producing Enterobacteriac</w:t>
      </w:r>
      <w:r w:rsidR="000B4B0A">
        <w:rPr>
          <w:lang w:val="en-NZ" w:eastAsia="zh-CN" w:bidi="th-TH"/>
        </w:rPr>
        <w:t>e</w:t>
      </w:r>
      <w:r w:rsidRPr="008E4153">
        <w:rPr>
          <w:lang w:val="en-NZ" w:eastAsia="zh-CN" w:bidi="th-TH"/>
        </w:rPr>
        <w:t xml:space="preserve">ae published in the same journal edition revealed a lack of data on the presence and prevalence of these ESBL genes in bacteria from ruminant food animals, and more widely from New Zealand foods and the environment </w:t>
      </w:r>
      <w:r>
        <w:rPr>
          <w:lang w:val="en-NZ" w:eastAsia="zh-CN" w:bidi="th-TH"/>
        </w:rPr>
        <w:fldChar w:fldCharType="begin"/>
      </w:r>
      <w:r w:rsidR="00CA2B78">
        <w:rPr>
          <w:lang w:val="en-NZ" w:eastAsia="zh-CN" w:bidi="th-TH"/>
        </w:rPr>
        <w:instrText xml:space="preserve"> ADDIN EN.CITE &lt;EndNote&gt;&lt;Cite&gt;&lt;Author&gt;Toombs-Ruane&lt;/Author&gt;&lt;Year&gt;2017&lt;/Year&gt;&lt;RecNum&gt;54&lt;/RecNum&gt;&lt;DisplayText&gt;(Toombs-Ruane&lt;style face="italic"&gt; et al.&lt;/style&gt;, 2017)&lt;/DisplayText&gt;&lt;record&gt;&lt;rec-number&gt;54&lt;/rec-number&gt;&lt;foreign-keys&gt;&lt;key app="EN" db-id="rr29z2pv4f55vcev5sbvd55e5ew5f09zvx52" timestamp="0"&gt;54&lt;/key&gt;&lt;/foreign-keys&gt;&lt;ref-type name="Journal Article"&gt;17&lt;/ref-type&gt;&lt;contributors&gt;&lt;authors&gt;&lt;author&gt;Toombs-Ruane, LJ&lt;/author&gt;&lt;author&gt;Benschop, J&lt;/author&gt;&lt;author&gt;Burgess, S&lt;/author&gt;&lt;author&gt;Priest, P&lt;/author&gt;&lt;author&gt;Murdoch, DR&lt;/author&gt;&lt;author&gt;French, NP &lt;/author&gt;&lt;/authors&gt;&lt;/contributors&gt;&lt;titles&gt;&lt;title&gt;Multidrug resistant Enterobacteriaceae in New Zealand: A current perspective&lt;/title&gt;&lt;secondary-title&gt;New Zealand Veterinary Journal&lt;/secondary-title&gt;&lt;/titles&gt;&lt;pages&gt;62-70&lt;/pages&gt;&lt;volume&gt;65&lt;/volume&gt;&lt;dates&gt;&lt;year&gt;2017&lt;/year&gt;&lt;/dates&gt;&lt;urls&gt;&lt;/urls&gt;&lt;/record&gt;&lt;/Cite&gt;&lt;/EndNote&gt;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Toombs-Ruane</w:t>
      </w:r>
      <w:r w:rsidR="00B834BD" w:rsidRPr="008E4153">
        <w:rPr>
          <w:i/>
          <w:noProof/>
          <w:lang w:val="en-NZ" w:eastAsia="zh-CN" w:bidi="th-TH"/>
        </w:rPr>
        <w:t xml:space="preserve"> et al.</w:t>
      </w:r>
      <w:r w:rsidR="00B834BD">
        <w:rPr>
          <w:noProof/>
          <w:lang w:val="en-NZ" w:eastAsia="zh-CN" w:bidi="th-TH"/>
        </w:rPr>
        <w:t>, 2017</w:t>
      </w:r>
      <w:r>
        <w:rPr>
          <w:noProof/>
          <w:lang w:val="en-NZ" w:eastAsia="zh-CN" w:bidi="th-TH"/>
        </w:rPr>
        <w:t>)</w:t>
      </w:r>
      <w:r>
        <w:rPr>
          <w:lang w:val="en-NZ" w:eastAsia="zh-CN" w:bidi="th-TH"/>
        </w:rPr>
        <w:fldChar w:fldCharType="end"/>
      </w:r>
      <w:r w:rsidRPr="008E4153">
        <w:rPr>
          <w:lang w:val="en-NZ" w:eastAsia="zh-CN" w:bidi="th-TH"/>
        </w:rPr>
        <w:t xml:space="preserve">. Data on antimicrobial use in humans and animals are readily available for New Zealand </w:t>
      </w:r>
      <w:r>
        <w:rPr>
          <w:lang w:val="en-NZ" w:eastAsia="zh-CN" w:bidi="th-TH"/>
        </w:rPr>
        <w:fldChar w:fldCharType="begin"/>
      </w:r>
      <w:r w:rsidR="00046733">
        <w:rPr>
          <w:lang w:val="en-NZ" w:eastAsia="zh-CN" w:bidi="th-TH"/>
        </w:rPr>
        <w:instrText xml:space="preserve"> ADDIN EN.CITE &lt;EndNote&gt;&lt;Cite&gt;&lt;Author&gt;Hillerton&lt;/Author&gt;&lt;Year&gt;2017&lt;/Year&gt;&lt;RecNum&gt;96&lt;/RecNum&gt;&lt;DisplayText&gt;(Hillerton&lt;style face="italic"&gt; et al.&lt;/style&gt;, 2017)&lt;/DisplayText&gt;&lt;record&gt;&lt;rec-number&gt;96&lt;/rec-number&gt;&lt;foreign-keys&gt;&lt;key app="EN" db-id="s0vtf9r2lewvs8e2wwc50s5k2er002t0vaad" timestamp="1525665449"&gt;96&lt;/key&gt;&lt;/foreign-keys&gt;&lt;ref-type name="Journal Article"&gt;17&lt;/ref-type&gt;&lt;contributors&gt;&lt;authors&gt;&lt;author&gt;Hillerton, J. E.&lt;/author&gt;&lt;author&gt;Irvine, C. R.&lt;/author&gt;&lt;author&gt;Bryan, M. A.&lt;/author&gt;&lt;author&gt;Scott, D.&lt;/author&gt;&lt;author&gt;Merchant, S. C.&lt;/author&gt;&lt;/authors&gt;&lt;/contributors&gt;&lt;titles&gt;&lt;title&gt;Use of antimicrobials for animals in New Zealand, and in comparison with other countries&lt;/title&gt;&lt;secondary-title&gt;New Zealand Veterinary Journal&lt;/secondary-title&gt;&lt;/titles&gt;&lt;periodical&gt;&lt;full-title&gt;New Zealand Veterinary Journal&lt;/full-title&gt;&lt;/periodical&gt;&lt;pages&gt;71-77&lt;/pages&gt;&lt;volume&gt;65&lt;/volume&gt;&lt;number&gt;2&lt;/number&gt;&lt;dates&gt;&lt;year&gt;2017&lt;/year&gt;&lt;pub-dates&gt;&lt;date&gt;Mar&lt;/date&gt;&lt;/pub-dates&gt;&lt;/dates&gt;&lt;isbn&gt;0048-0169&lt;/isbn&gt;&lt;accession-num&gt;WOS:000395094900004&lt;/accession-num&gt;&lt;urls&gt;&lt;related-urls&gt;&lt;url&gt;&lt;style face="underline" font="default" size="100%"&gt;&amp;lt;Go to ISI&amp;gt;://WOS:000395094900004&lt;/style&gt;&lt;/url&gt;&lt;url&gt;&lt;style face="underline" font="default" size="100%"&gt;http://www.tandfonline.com/doi/pdf/10.1080/00480169.2016.1171736?needAccess=true&lt;/style&gt;&lt;/url&gt;&lt;/related-urls&gt;&lt;/urls&gt;&lt;electronic-resource-num&gt;10.1080/00480169.2016.1171736&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Hillerton</w:t>
      </w:r>
      <w:r w:rsidR="00B834BD" w:rsidRPr="008E4153">
        <w:rPr>
          <w:i/>
          <w:noProof/>
          <w:lang w:val="en-NZ" w:eastAsia="zh-CN" w:bidi="th-TH"/>
        </w:rPr>
        <w:t xml:space="preserve"> et al.</w:t>
      </w:r>
      <w:r w:rsidR="00B834BD">
        <w:rPr>
          <w:noProof/>
          <w:lang w:val="en-NZ" w:eastAsia="zh-CN" w:bidi="th-TH"/>
        </w:rPr>
        <w:t>, 2017</w:t>
      </w:r>
      <w:r>
        <w:rPr>
          <w:noProof/>
          <w:lang w:val="en-NZ" w:eastAsia="zh-CN" w:bidi="th-TH"/>
        </w:rPr>
        <w:t>)</w:t>
      </w:r>
      <w:r>
        <w:rPr>
          <w:lang w:val="en-NZ" w:eastAsia="zh-CN" w:bidi="th-TH"/>
        </w:rPr>
        <w:fldChar w:fldCharType="end"/>
      </w:r>
      <w:r w:rsidRPr="008E4153">
        <w:rPr>
          <w:lang w:val="en-NZ" w:eastAsia="zh-CN" w:bidi="th-TH"/>
        </w:rPr>
        <w:t xml:space="preserve"> but data on AMR </w:t>
      </w:r>
      <w:r w:rsidR="00CC1E42">
        <w:rPr>
          <w:lang w:val="en-NZ" w:eastAsia="zh-CN" w:bidi="th-TH"/>
        </w:rPr>
        <w:t xml:space="preserve">among bacteria carried by food-producing animals </w:t>
      </w:r>
      <w:r w:rsidRPr="008E4153">
        <w:rPr>
          <w:lang w:val="en-NZ" w:eastAsia="zh-CN" w:bidi="th-TH"/>
        </w:rPr>
        <w:t xml:space="preserve">are not </w:t>
      </w:r>
      <w:r>
        <w:rPr>
          <w:lang w:val="en-NZ" w:eastAsia="zh-CN" w:bidi="th-TH"/>
        </w:rPr>
        <w:fldChar w:fldCharType="begin"/>
      </w:r>
      <w:r w:rsidR="00CA2B78">
        <w:rPr>
          <w:lang w:val="en-NZ" w:eastAsia="zh-CN" w:bidi="th-TH"/>
        </w:rPr>
        <w:instrText xml:space="preserve"> ADDIN EN.CITE &lt;EndNote&gt;&lt;Cite&gt;&lt;Author&gt;Guardabassi&lt;/Author&gt;&lt;Year&gt;2017&lt;/Year&gt;&lt;RecNum&gt;12&lt;/RecNum&gt;&lt;DisplayText&gt;(Guardabassi, 2017)&lt;/DisplayText&gt;&lt;record&gt;&lt;rec-number&gt;12&lt;/rec-number&gt;&lt;foreign-keys&gt;&lt;key app="EN" db-id="rr29z2pv4f55vcev5sbvd55e5ew5f09zvx52" timestamp="0"&gt;12&lt;/key&gt;&lt;/foreign-keys&gt;&lt;ref-type name="Journal Article"&gt;17&lt;/ref-type&gt;&lt;contributors&gt;&lt;authors&gt;&lt;author&gt;Guardabassi, L&lt;/author&gt;&lt;/authors&gt;&lt;/contributors&gt;&lt;titles&gt;&lt;title&gt;Antimicrobial resistance: A global threat with remarkable geographical differences&lt;/title&gt;&lt;secondary-title&gt;New Zealand Veterinary Journal&lt;/secondary-title&gt;&lt;/titles&gt;&lt;pages&gt;57-59&lt;/pages&gt;&lt;volume&gt;65&lt;/volume&gt;&lt;dates&gt;&lt;year&gt;2017&lt;/year&gt;&lt;/dates&gt;&lt;urls&gt;&lt;/urls&gt;&lt;/record&gt;&lt;/Cite&gt;&lt;/EndNote&gt;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Guardabassi, 2017</w:t>
      </w:r>
      <w:r>
        <w:rPr>
          <w:noProof/>
          <w:lang w:val="en-NZ" w:eastAsia="zh-CN" w:bidi="th-TH"/>
        </w:rPr>
        <w:t>)</w:t>
      </w:r>
      <w:r>
        <w:rPr>
          <w:lang w:val="en-NZ" w:eastAsia="zh-CN" w:bidi="th-TH"/>
        </w:rPr>
        <w:fldChar w:fldCharType="end"/>
      </w:r>
      <w:r w:rsidRPr="008E4153">
        <w:rPr>
          <w:lang w:val="en-NZ" w:eastAsia="zh-CN" w:bidi="th-TH"/>
        </w:rPr>
        <w:t xml:space="preserve">. Animals entering the food chain are not routinely tested for AMR </w:t>
      </w:r>
      <w:r>
        <w:rPr>
          <w:lang w:val="en-NZ" w:eastAsia="zh-CN" w:bidi="th-TH"/>
        </w:rPr>
        <w:fldChar w:fldCharType="begin"/>
      </w:r>
      <w:r w:rsidR="00CA2B78">
        <w:rPr>
          <w:lang w:val="en-NZ" w:eastAsia="zh-CN" w:bidi="th-TH"/>
        </w:rPr>
        <w:instrText xml:space="preserve"> ADDIN EN.CITE &lt;EndNote&gt;&lt;Cite&gt;&lt;Author&gt;Toombs-Ruane&lt;/Author&gt;&lt;Year&gt;2017&lt;/Year&gt;&lt;RecNum&gt;54&lt;/RecNum&gt;&lt;DisplayText&gt;(Toombs-Ruane&lt;style face="italic"&gt; et al.&lt;/style&gt;, 2017)&lt;/DisplayText&gt;&lt;record&gt;&lt;rec-number&gt;54&lt;/rec-number&gt;&lt;foreign-keys&gt;&lt;key app="EN" db-id="rr29z2pv4f55vcev5sbvd55e5ew5f09zvx52" timestamp="0"&gt;54&lt;/key&gt;&lt;/foreign-keys&gt;&lt;ref-type name="Journal Article"&gt;17&lt;/ref-type&gt;&lt;contributors&gt;&lt;authors&gt;&lt;author&gt;Toombs-Ruane, LJ&lt;/author&gt;&lt;author&gt;Benschop, J&lt;/author&gt;&lt;author&gt;Burgess, S&lt;/author&gt;&lt;author&gt;Priest, P&lt;/author&gt;&lt;author&gt;Murdoch, DR&lt;/author&gt;&lt;author&gt;French, NP &lt;/author&gt;&lt;/authors&gt;&lt;/contributors&gt;&lt;titles&gt;&lt;title&gt;Multidrug resistant Enterobacteriaceae in New Zealand: A current perspective&lt;/title&gt;&lt;secondary-title&gt;New Zealand Veterinary Journal&lt;/secondary-title&gt;&lt;/titles&gt;&lt;pages&gt;62-70&lt;/pages&gt;&lt;volume&gt;65&lt;/volume&gt;&lt;dates&gt;&lt;year&gt;2017&lt;/year&gt;&lt;/dates&gt;&lt;urls&gt;&lt;/urls&gt;&lt;/record&gt;&lt;/Cite&gt;&lt;/EndNote&gt;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Toombs-Ruane</w:t>
      </w:r>
      <w:r w:rsidR="00B834BD" w:rsidRPr="008E4153">
        <w:rPr>
          <w:i/>
          <w:noProof/>
          <w:lang w:val="en-NZ" w:eastAsia="zh-CN" w:bidi="th-TH"/>
        </w:rPr>
        <w:t xml:space="preserve"> et al.</w:t>
      </w:r>
      <w:r w:rsidR="00B834BD">
        <w:rPr>
          <w:noProof/>
          <w:lang w:val="en-NZ" w:eastAsia="zh-CN" w:bidi="th-TH"/>
        </w:rPr>
        <w:t>, 2017</w:t>
      </w:r>
      <w:r>
        <w:rPr>
          <w:noProof/>
          <w:lang w:val="en-NZ" w:eastAsia="zh-CN" w:bidi="th-TH"/>
        </w:rPr>
        <w:t>)</w:t>
      </w:r>
      <w:r>
        <w:rPr>
          <w:lang w:val="en-NZ" w:eastAsia="zh-CN" w:bidi="th-TH"/>
        </w:rPr>
        <w:fldChar w:fldCharType="end"/>
      </w:r>
      <w:r w:rsidRPr="008E4153">
        <w:rPr>
          <w:lang w:val="en-NZ" w:eastAsia="zh-CN" w:bidi="th-TH"/>
        </w:rPr>
        <w:t>.</w:t>
      </w:r>
    </w:p>
    <w:p w14:paraId="60DEF9CF" w14:textId="2B0AB407" w:rsidR="008E4153" w:rsidRPr="008E4153" w:rsidRDefault="008E4153" w:rsidP="00751C98">
      <w:pPr>
        <w:rPr>
          <w:lang w:val="en-NZ" w:eastAsia="zh-CN" w:bidi="th-TH"/>
        </w:rPr>
      </w:pPr>
      <w:r>
        <w:rPr>
          <w:lang w:val="en-NZ" w:eastAsia="zh-CN" w:bidi="th-TH"/>
        </w:rPr>
        <w:t>In New Zealand food animals</w:t>
      </w:r>
      <w:r w:rsidRPr="008E4153">
        <w:rPr>
          <w:lang w:val="en-NZ" w:eastAsia="zh-CN" w:bidi="th-TH"/>
        </w:rPr>
        <w:t xml:space="preserve"> most antibiotics are used in the poultry, pig and dairy industries </w:t>
      </w:r>
      <w:r>
        <w:rPr>
          <w:lang w:val="en-NZ" w:eastAsia="zh-CN" w:bidi="th-TH"/>
        </w:rPr>
        <w:fldChar w:fldCharType="begin"/>
      </w:r>
      <w:r w:rsidR="00CA2B78">
        <w:rPr>
          <w:lang w:val="en-NZ" w:eastAsia="zh-CN" w:bidi="th-TH"/>
        </w:rPr>
        <w:instrText xml:space="preserve"> ADDIN EN.CITE &lt;EndNote&gt;&lt;Cite&gt;&lt;Author&gt;Hillerton&lt;/Author&gt;&lt;Year&gt;2015&lt;/Year&gt;&lt;RecNum&gt;42&lt;/RecNum&gt;&lt;DisplayText&gt;(Hillerton &amp;amp; Allison, 2015)&lt;/DisplayText&gt;&lt;record&gt;&lt;rec-number&gt;42&lt;/rec-number&gt;&lt;foreign-keys&gt;&lt;key app="EN" db-id="rr29z2pv4f55vcev5sbvd55e5ew5f09zvx52" timestamp="0"&gt;42&lt;/key&gt;&lt;/foreign-keys&gt;&lt;ref-type name="Report"&gt;27&lt;/ref-type&gt;&lt;contributors&gt;&lt;authors&gt;&lt;author&gt;Hillerton, E&lt;/author&gt;&lt;author&gt;Allison, A&lt;/author&gt;&lt;/authors&gt;&lt;/contributors&gt;&lt;titles&gt;&lt;title&gt;Antibiotic resistance: Challenges and opportunities. Report to the New Zealand Veterinary Association&lt;/title&gt;&lt;/titles&gt;&lt;pages&gt;28&lt;/pages&gt;&lt;dates&gt;&lt;year&gt;2015&lt;/year&gt;&lt;/dates&gt;&lt;publisher&gt;PWC New Zealand&lt;/publisher&gt;&lt;urls&gt;&lt;related-urls&gt;&lt;url&gt;http://www.nzva.org.nz/default.asp?page=amrresource&lt;/url&gt;&lt;/related-urls&gt;&lt;/urls&gt;&lt;access-date&gt;25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Hillerton &amp; Allison, 2015</w:t>
      </w:r>
      <w:r>
        <w:rPr>
          <w:noProof/>
          <w:lang w:val="en-NZ" w:eastAsia="zh-CN" w:bidi="th-TH"/>
        </w:rPr>
        <w:t>)</w:t>
      </w:r>
      <w:r>
        <w:rPr>
          <w:lang w:val="en-NZ" w:eastAsia="zh-CN" w:bidi="th-TH"/>
        </w:rPr>
        <w:fldChar w:fldCharType="end"/>
      </w:r>
      <w:r w:rsidRPr="008E4153">
        <w:rPr>
          <w:lang w:val="en-NZ" w:eastAsia="zh-CN" w:bidi="th-TH"/>
        </w:rPr>
        <w:t xml:space="preserve">. Antibiotics are used among New Zealand animals for therapeutic purposes (i.e. treatment of an existing medical issue) and preventative purposes (i.e. to control a disease when it is likely to occur or has started to occur). However, since 2000 antibiotics are not prescribed at sub-therapeutic doses for the purpose of promoting animal growth in New Zealand </w:t>
      </w:r>
      <w:r>
        <w:rPr>
          <w:lang w:val="en-NZ" w:eastAsia="zh-CN" w:bidi="th-TH"/>
        </w:rPr>
        <w:fldChar w:fldCharType="begin"/>
      </w:r>
      <w:r w:rsidR="003F113A">
        <w:rPr>
          <w:lang w:val="en-NZ" w:eastAsia="zh-CN" w:bidi="th-TH"/>
        </w:rPr>
        <w:instrText xml:space="preserve"> ADDIN EN.CITE &lt;EndNote&gt;&lt;Cite&gt;&lt;Author&gt;Manson&lt;/Author&gt;&lt;Year&gt;2004&lt;/Year&gt;&lt;RecNum&gt;100&lt;/RecNum&gt;&lt;DisplayText&gt;(Manson&lt;style face="italic"&gt; et al.&lt;/style&gt;, 2004)&lt;/DisplayText&gt;&lt;record&gt;&lt;rec-number&gt;100&lt;/rec-number&gt;&lt;foreign-keys&gt;&lt;key app="EN" db-id="s0vtf9r2lewvs8e2wwc50s5k2er002t0vaad" timestamp="1525665449"&gt;100&lt;/key&gt;&lt;/foreign-keys&gt;&lt;ref-type name="Journal Article"&gt;17&lt;/ref-type&gt;&lt;contributors&gt;&lt;authors&gt;&lt;author&gt;Manson, J. M.&lt;/author&gt;&lt;author&gt;Smith, J. M. B.&lt;/author&gt;&lt;author&gt;Cook, G. M.&lt;/author&gt;&lt;/authors&gt;&lt;/contributors&gt;&lt;titles&gt;&lt;title&gt;Persistence of vancomycin-resistant enterococci in New Zealand broilers after discontinuation of avoparcin use&lt;/title&gt;&lt;secondary-title&gt;Applied and Environmental Microbiology&lt;/secondary-title&gt;&lt;/titles&gt;&lt;periodical&gt;&lt;full-title&gt;Applied and Environmental Microbiology&lt;/full-title&gt;&lt;/periodical&gt;&lt;pages&gt;5764-5768&lt;/pages&gt;&lt;volume&gt;70&lt;/volume&gt;&lt;number&gt;10&lt;/number&gt;&lt;dates&gt;&lt;year&gt;2004&lt;/year&gt;&lt;pub-dates&gt;&lt;date&gt;Oct&lt;/date&gt;&lt;/pub-dates&gt;&lt;/dates&gt;&lt;isbn&gt;0099-2240&lt;/isbn&gt;&lt;accession-num&gt;WOS:000224356200007&lt;/accession-num&gt;&lt;urls&gt;&lt;related-urls&gt;&lt;url&gt;&amp;lt;Go to ISI&amp;gt;://WOS:000224356200007&lt;/url&gt;&lt;url&gt;https://www.ncbi.nlm.nih.gov/pmc/articles/PMC522085/pdf/0434-04.pdf&lt;/url&gt;&lt;/related-urls&gt;&lt;/urls&gt;&lt;electronic-resource-num&gt;10.1128/aem.70.10.5764-5768.2004&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Manson</w:t>
      </w:r>
      <w:r w:rsidR="00B834BD" w:rsidRPr="008E4153">
        <w:rPr>
          <w:i/>
          <w:noProof/>
          <w:lang w:val="en-NZ" w:eastAsia="zh-CN" w:bidi="th-TH"/>
        </w:rPr>
        <w:t xml:space="preserve"> et al.</w:t>
      </w:r>
      <w:r w:rsidR="00B834BD">
        <w:rPr>
          <w:noProof/>
          <w:lang w:val="en-NZ" w:eastAsia="zh-CN" w:bidi="th-TH"/>
        </w:rPr>
        <w:t>, 2004</w:t>
      </w:r>
      <w:r>
        <w:rPr>
          <w:noProof/>
          <w:lang w:val="en-NZ" w:eastAsia="zh-CN" w:bidi="th-TH"/>
        </w:rPr>
        <w:t>)</w:t>
      </w:r>
      <w:r>
        <w:rPr>
          <w:lang w:val="en-NZ" w:eastAsia="zh-CN" w:bidi="th-TH"/>
        </w:rPr>
        <w:fldChar w:fldCharType="end"/>
      </w:r>
      <w:r w:rsidRPr="008E4153">
        <w:rPr>
          <w:lang w:val="en-NZ" w:eastAsia="zh-CN" w:bidi="th-TH"/>
        </w:rPr>
        <w:t>.</w:t>
      </w:r>
    </w:p>
    <w:p w14:paraId="40755C82" w14:textId="6B2FB7D5" w:rsidR="00CD5644" w:rsidRPr="00403C9E" w:rsidRDefault="005E26C7" w:rsidP="002A14E5">
      <w:pPr>
        <w:pStyle w:val="Heading2"/>
      </w:pPr>
      <w:bookmarkStart w:id="11" w:name="_Toc531332689"/>
      <w:bookmarkStart w:id="12" w:name="_Toc24719412"/>
      <w:r>
        <w:t>Antimicrobial use guidelines and classification in Australia and New Zealand</w:t>
      </w:r>
      <w:bookmarkEnd w:id="11"/>
      <w:bookmarkEnd w:id="12"/>
    </w:p>
    <w:p w14:paraId="27A2D92B" w14:textId="54934710" w:rsidR="00CD5644" w:rsidRPr="00F22A87" w:rsidRDefault="00CD5644" w:rsidP="00751C98">
      <w:r w:rsidRPr="00F22A87">
        <w:t xml:space="preserve">The classification of different antimicrobials is an important approach to assist in managing antimicrobial resistance, ensuring that all antimicrobials, especially critically important antimicrobials, are used prudently in both human and veterinary medicine. Internationally, the WHO publishes the list of </w:t>
      </w:r>
      <w:r w:rsidRPr="00E4039E">
        <w:rPr>
          <w:rStyle w:val="Emphasis"/>
        </w:rPr>
        <w:t xml:space="preserve">Critically Important Antimicrobials for Human Medicine </w:t>
      </w:r>
      <w:r w:rsidRPr="00F22A87">
        <w:fldChar w:fldCharType="begin"/>
      </w:r>
      <w:r>
        <w:instrText xml:space="preserve"> ADDIN EN.CITE &lt;EndNote&gt;&lt;Cite&gt;&lt;Author&gt;World Health Organization&lt;/Author&gt;&lt;Year&gt;2017&lt;/Year&gt;&lt;RecNum&gt;152&lt;/RecNum&gt;&lt;DisplayText&gt;(World Health Organization, 2017)&lt;/DisplayText&gt;&lt;record&gt;&lt;rec-number&gt;152&lt;/rec-number&gt;&lt;foreign-keys&gt;&lt;key app="EN" db-id="s0vtf9r2lewvs8e2wwc50s5k2er002t0vaad" timestamp="1527571231"&gt;152&lt;/key&gt;&lt;/foreign-keys&gt;&lt;ref-type name="Standard"&gt;58&lt;/ref-type&gt;&lt;contributors&gt;&lt;authors&gt;&lt;author&gt;World Health Organization,&lt;/author&gt;&lt;/authors&gt;&lt;/contributors&gt;&lt;titles&gt;&lt;title&gt;Critically important antimicrobials for human medicine – 5th rev.&lt;/title&gt;&lt;/titles&gt;&lt;dates&gt;&lt;year&gt;2017&lt;/year&gt;&lt;/dates&gt;&lt;isbn&gt;ISBN 978-92-4-151222-0&lt;/isbn&gt;&lt;urls&gt;&lt;/urls&gt;&lt;/record&gt;&lt;/Cite&gt;&lt;/EndNote&gt;</w:instrText>
      </w:r>
      <w:r w:rsidRPr="00F22A87">
        <w:fldChar w:fldCharType="separate"/>
      </w:r>
      <w:r w:rsidRPr="00F22A87">
        <w:rPr>
          <w:noProof/>
        </w:rPr>
        <w:t>(</w:t>
      </w:r>
      <w:r w:rsidR="00B834BD" w:rsidRPr="00F22A87">
        <w:rPr>
          <w:noProof/>
        </w:rPr>
        <w:t>World Health Organization, 2017</w:t>
      </w:r>
      <w:r w:rsidRPr="00F22A87">
        <w:rPr>
          <w:noProof/>
        </w:rPr>
        <w:t>)</w:t>
      </w:r>
      <w:r w:rsidRPr="00F22A87">
        <w:fldChar w:fldCharType="end"/>
      </w:r>
      <w:r w:rsidRPr="00F22A87">
        <w:t xml:space="preserve"> and in Australia, the Australian Strategic and Technical Advisory Group on AMR (ASTAG) has published guidance titled </w:t>
      </w:r>
      <w:r w:rsidRPr="00E4039E">
        <w:rPr>
          <w:rStyle w:val="Emphasis"/>
        </w:rPr>
        <w:t xml:space="preserve">Importance Ratings and Summary of </w:t>
      </w:r>
      <w:r w:rsidRPr="00E4039E">
        <w:rPr>
          <w:rStyle w:val="Emphasis"/>
        </w:rPr>
        <w:lastRenderedPageBreak/>
        <w:t xml:space="preserve">Antibacterial Uses in Humans in Australia </w:t>
      </w:r>
      <w:r w:rsidRPr="00F22A87">
        <w:fldChar w:fldCharType="begin"/>
      </w:r>
      <w:r>
        <w:instrText xml:space="preserve"> ADDIN EN.CITE &lt;EndNote&gt;&lt;Cite&gt;&lt;Author&gt;ASTAG&lt;/Author&gt;&lt;Year&gt;2015&lt;/Year&gt;&lt;RecNum&gt;147&lt;/RecNum&gt;&lt;DisplayText&gt;(ASTAG, 2015)&lt;/DisplayText&gt;&lt;record&gt;&lt;rec-number&gt;147&lt;/rec-number&gt;&lt;foreign-keys&gt;&lt;key app="EN" db-id="s0vtf9r2lewvs8e2wwc50s5k2er002t0vaad" timestamp="1527507170"&gt;147&lt;/key&gt;&lt;/foreign-keys&gt;&lt;ref-type name="Report"&gt;27&lt;/ref-type&gt;&lt;contributors&gt;&lt;authors&gt;&lt;author&gt;Australian Strategic and Technical Advisory Group on AMR ASTAG&lt;/author&gt;&lt;/authors&gt;&lt;tertiary-authors&gt;&lt;author&gt;Commonwealth of Australia&lt;/author&gt;&lt;/tertiary-authors&gt;&lt;/contributors&gt;&lt;titles&gt;&lt;title&gt;Importance Ratings and Summary of Antibacterial Uses in Humans in Australia&lt;/title&gt;&lt;/titles&gt;&lt;dates&gt;&lt;year&gt;2015&lt;/year&gt;&lt;/dates&gt;&lt;urls&gt;&lt;related-urls&gt;&lt;url&gt;https://www.amr.gov.au/file/826/download?token=FIJC7q65&lt;/url&gt;&lt;/related-urls&gt;&lt;/urls&gt;&lt;/record&gt;&lt;/Cite&gt;&lt;/EndNote&gt;</w:instrText>
      </w:r>
      <w:r w:rsidRPr="00F22A87">
        <w:fldChar w:fldCharType="separate"/>
      </w:r>
      <w:r w:rsidRPr="00F22A87">
        <w:rPr>
          <w:noProof/>
        </w:rPr>
        <w:t>(</w:t>
      </w:r>
      <w:r w:rsidR="00764F51">
        <w:rPr>
          <w:noProof/>
        </w:rPr>
        <w:t>ASTAG, 2018</w:t>
      </w:r>
      <w:r w:rsidRPr="00F22A87">
        <w:rPr>
          <w:noProof/>
        </w:rPr>
        <w:t>)</w:t>
      </w:r>
      <w:r w:rsidRPr="00F22A87">
        <w:fldChar w:fldCharType="end"/>
      </w:r>
      <w:r w:rsidRPr="00F22A87">
        <w:t xml:space="preserve">. The purpose of the Antibacterial Importance Ratings is to provide guidance to clinicians and the pharmaceutical industry about the importance of antibacterial agents available for human use in Australia as well as those agents not used in human health, but that have the potential to select for cross resistance to </w:t>
      </w:r>
      <w:r w:rsidR="00CC1E42">
        <w:t xml:space="preserve">other </w:t>
      </w:r>
      <w:r w:rsidRPr="00F22A87">
        <w:t xml:space="preserve">antibacterials. ASTAG uses the importance ratings of High, Medium and Low to categorise the severity of impact anticipated from the emergence of resistance to particular antimicrobials </w:t>
      </w:r>
      <w:r w:rsidRPr="00F22A87">
        <w:fldChar w:fldCharType="begin"/>
      </w:r>
      <w:r>
        <w:instrText xml:space="preserve"> ADDIN EN.CITE &lt;EndNote&gt;&lt;Cite&gt;&lt;Author&gt;ASTAG&lt;/Author&gt;&lt;Year&gt;2015&lt;/Year&gt;&lt;RecNum&gt;147&lt;/RecNum&gt;&lt;DisplayText&gt;(ASTAG, 2015)&lt;/DisplayText&gt;&lt;record&gt;&lt;rec-number&gt;147&lt;/rec-number&gt;&lt;foreign-keys&gt;&lt;key app="EN" db-id="s0vtf9r2lewvs8e2wwc50s5k2er002t0vaad" timestamp="1527507170"&gt;147&lt;/key&gt;&lt;/foreign-keys&gt;&lt;ref-type name="Report"&gt;27&lt;/ref-type&gt;&lt;contributors&gt;&lt;authors&gt;&lt;author&gt;Australian Strategic and Technical Advisory Group on AMR ASTAG&lt;/author&gt;&lt;/authors&gt;&lt;tertiary-authors&gt;&lt;author&gt;Commonwealth of Australia&lt;/author&gt;&lt;/tertiary-authors&gt;&lt;/contributors&gt;&lt;titles&gt;&lt;title&gt;Importance Ratings and Summary of Antibacterial Uses in Humans in Australia&lt;/title&gt;&lt;/titles&gt;&lt;dates&gt;&lt;year&gt;2015&lt;/year&gt;&lt;/dates&gt;&lt;urls&gt;&lt;related-urls&gt;&lt;url&gt;https://www.amr.gov.au/file/826/download?token=FIJC7q65&lt;/url&gt;&lt;/related-urls&gt;&lt;/urls&gt;&lt;/record&gt;&lt;/Cite&gt;&lt;/EndNote&gt;</w:instrText>
      </w:r>
      <w:r w:rsidRPr="00F22A87">
        <w:fldChar w:fldCharType="separate"/>
      </w:r>
      <w:r w:rsidRPr="00F22A87">
        <w:rPr>
          <w:noProof/>
        </w:rPr>
        <w:t>(</w:t>
      </w:r>
      <w:r w:rsidR="00764F51">
        <w:rPr>
          <w:noProof/>
        </w:rPr>
        <w:t>ASTAG, 2018</w:t>
      </w:r>
      <w:r w:rsidRPr="00F22A87">
        <w:rPr>
          <w:noProof/>
        </w:rPr>
        <w:t>)</w:t>
      </w:r>
      <w:r w:rsidRPr="00F22A87">
        <w:fldChar w:fldCharType="end"/>
      </w:r>
      <w:r w:rsidRPr="00F22A87">
        <w:t>. For example, if an antibacterial is rated as ‘High’, ASTAG would consider that the severity of impact caused by bacteria resistant to that antibacterial is high, as there are few or no treatment a</w:t>
      </w:r>
      <w:r w:rsidR="00751C98">
        <w:t>lternatives to such infections.</w:t>
      </w:r>
    </w:p>
    <w:p w14:paraId="58C69F33" w14:textId="15709859" w:rsidR="00D24E3A" w:rsidRPr="00F22A87" w:rsidRDefault="00CD5644" w:rsidP="00751C98">
      <w:r w:rsidRPr="00F22A87">
        <w:t xml:space="preserve">The Australian Veterinary Association (AVA) has further used the ASTAG </w:t>
      </w:r>
      <w:r w:rsidRPr="00E4039E">
        <w:rPr>
          <w:rStyle w:val="Emphasis"/>
        </w:rPr>
        <w:t xml:space="preserve">Importance Ratings </w:t>
      </w:r>
      <w:r w:rsidRPr="00F22A87">
        <w:t xml:space="preserve">to develop guidelines titled </w:t>
      </w:r>
      <w:r w:rsidRPr="00E4039E">
        <w:rPr>
          <w:rStyle w:val="Emphasis"/>
        </w:rPr>
        <w:t>Veterinary Use of Antibiotics Highly Important to Human Health</w:t>
      </w:r>
      <w:r w:rsidRPr="00F22A87">
        <w:t xml:space="preserve"> for application with food animals including pigs, poultry, cattle, sheep and aquaculture </w:t>
      </w:r>
      <w:r w:rsidRPr="00F22A87">
        <w:fldChar w:fldCharType="begin"/>
      </w:r>
      <w:r w:rsidR="00A93C44">
        <w:instrText xml:space="preserve"> ADDIN EN.CITE &lt;EndNote&gt;&lt;Cite&gt;&lt;Author&gt;Australian Veterinary Association&lt;/Author&gt;&lt;Year&gt;2017&lt;/Year&gt;&lt;RecNum&gt;162&lt;/RecNum&gt;&lt;DisplayText&gt;(Australian Veterinary Association, 2017)&lt;/DisplayText&gt;&lt;record&gt;&lt;rec-number&gt;162&lt;/rec-number&gt;&lt;foreign-keys&gt;&lt;key app="EN" db-id="etawa9psi0a5siepsdwx9wtmzr5pfspvwxxp" timestamp="1527492365"&gt;162&lt;/key&gt;&lt;/foreign-keys&gt;&lt;ref-type name="Pamphlet"&gt;24&lt;/ref-type&gt;&lt;contributors&gt;&lt;authors&gt;&lt;author&gt;Australian Veterinary Association,&lt;/author&gt;&lt;/authors&gt;&lt;/contributors&gt;&lt;titles&gt;&lt;title&gt;Veterinary use of antibiotics highly important to human health&lt;/title&gt;&lt;/titles&gt;&lt;dates&gt;&lt;year&gt;2017&lt;/year&gt;&lt;pub-dates&gt;&lt;date&gt;April 2017&lt;/date&gt;&lt;/pub-dates&gt;&lt;/dates&gt;&lt;pub-location&gt;St. Leonards, NSW, Australia&lt;/pub-location&gt;&lt;urls&gt;&lt;/urls&gt;&lt;/record&gt;&lt;/Cite&gt;&lt;/EndNote&gt;</w:instrText>
      </w:r>
      <w:r w:rsidRPr="00F22A87">
        <w:fldChar w:fldCharType="separate"/>
      </w:r>
      <w:r w:rsidRPr="00F22A87">
        <w:rPr>
          <w:noProof/>
        </w:rPr>
        <w:t>(</w:t>
      </w:r>
      <w:r w:rsidR="00B834BD" w:rsidRPr="00F22A87">
        <w:rPr>
          <w:noProof/>
        </w:rPr>
        <w:t>Australian Veterinary Association, 2017</w:t>
      </w:r>
      <w:r w:rsidRPr="00F22A87">
        <w:rPr>
          <w:noProof/>
        </w:rPr>
        <w:t>)</w:t>
      </w:r>
      <w:r w:rsidRPr="00F22A87">
        <w:fldChar w:fldCharType="end"/>
      </w:r>
      <w:r w:rsidRPr="00F22A87">
        <w:t>. The ASTAG importance ratings Low, Medium and High are aligned with first-line (empirical therapy), second-line (if first</w:t>
      </w:r>
      <w:r w:rsidR="00CC1E42">
        <w:t>-</w:t>
      </w:r>
      <w:r w:rsidRPr="00F22A87">
        <w:t>line agents are not available due to treatment failure or on the basis of the results of culture and susceptibility testing), third-line (last resort option) and prohibited drugs.</w:t>
      </w:r>
      <w:r>
        <w:t xml:space="preserve"> </w:t>
      </w:r>
      <w:r w:rsidR="00D24E3A">
        <w:t>In 2018, a revised ASTAG ratings document was released which lists both human and veterinary antibiotics</w:t>
      </w:r>
      <w:r w:rsidR="00764F51">
        <w:t xml:space="preserve"> (ASTAG, 2018)</w:t>
      </w:r>
      <w:r w:rsidR="00D24E3A">
        <w:t>.</w:t>
      </w:r>
    </w:p>
    <w:p w14:paraId="2D7210E0" w14:textId="7C345229" w:rsidR="00CD5644" w:rsidRDefault="00CD5644" w:rsidP="00717E1E">
      <w:r>
        <w:t>Similarly, the risk management of antimicrobial resistance due to non-human use is also promoted through first-, second- and third-line best practice guidelines prepared by the New Zealand Veterinary Association</w:t>
      </w:r>
      <w:r w:rsidR="00276BD2">
        <w:t>. These are available</w:t>
      </w:r>
      <w:r>
        <w:t xml:space="preserve"> </w:t>
      </w:r>
      <w:r w:rsidR="00276BD2">
        <w:t xml:space="preserve">for the dairy and red meat industries </w:t>
      </w:r>
      <w:r>
        <w:fldChar w:fldCharType="begin"/>
      </w:r>
      <w:r w:rsidR="00CF6252">
        <w:instrText xml:space="preserve"> ADDIN EN.CITE &lt;EndNote&gt;&lt;Cite&gt;&lt;Author&gt;New Zealand Veterinary Association&lt;/Author&gt;&lt;Year&gt;2018&lt;/Year&gt;&lt;RecNum&gt;148&lt;/RecNum&gt;&lt;DisplayText&gt;(New Zealand Veterinary Association, 2018b, a)&lt;/DisplayText&gt;&lt;record&gt;&lt;rec-number&gt;148&lt;/rec-number&gt;&lt;foreign-keys&gt;&lt;key app="EN" db-id="s0vtf9r2lewvs8e2wwc50s5k2er002t0vaad" timestamp="1527507500"&gt;148&lt;/key&gt;&lt;/foreign-keys&gt;&lt;ref-type name="Standard"&gt;58&lt;/ref-type&gt;&lt;contributors&gt;&lt;authors&gt;&lt;author&gt;New Zealand Veterinary Association,&lt;/author&gt;&lt;/authors&gt;&lt;/contributors&gt;&lt;titles&gt;&lt;title&gt;Guide to prudent use of antimicrobial agents in Red meat production&lt;/title&gt;&lt;/titles&gt;&lt;dates&gt;&lt;year&gt;2018&lt;/year&gt;&lt;/dates&gt;&lt;urls&gt;&lt;related-urls&gt;&lt;url&gt;https://www.nzva.org.nz/page/antibioticrm?&lt;/url&gt;&lt;/related-urls&gt;&lt;/urls&gt;&lt;/record&gt;&lt;/Cite&gt;&lt;Cite&gt;&lt;Author&gt;New Zealand Veterinary Association&lt;/Author&gt;&lt;Year&gt;2018&lt;/Year&gt;&lt;RecNum&gt;149&lt;/RecNum&gt;&lt;record&gt;&lt;rec-number&gt;149&lt;/rec-number&gt;&lt;foreign-keys&gt;&lt;key app="EN" db-id="s0vtf9r2lewvs8e2wwc50s5k2er002t0vaad" timestamp="1527507948"&gt;149&lt;/key&gt;&lt;/foreign-keys&gt;&lt;ref-type name="Standard"&gt;58&lt;/ref-type&gt;&lt;contributors&gt;&lt;authors&gt;&lt;author&gt;New Zealand Veterinary Association,&lt;/author&gt;&lt;/authors&gt;&lt;/contributors&gt;&lt;titles&gt;&lt;title&gt;Antibiotic judicious use guidelines for the New Zealand veterinary profession - Dairy&lt;/title&gt;&lt;/titles&gt;&lt;dates&gt;&lt;year&gt;2018&lt;/year&gt;&lt;/dates&gt;&lt;urls&gt;&lt;related-urls&gt;&lt;url&gt;https://www.nzva.org.nz/page/antibioticdairy?&lt;/url&gt;&lt;/related-urls&gt;&lt;/urls&gt;&lt;/record&gt;&lt;/Cite&gt;&lt;/EndNote&gt;</w:instrText>
      </w:r>
      <w:r>
        <w:fldChar w:fldCharType="separate"/>
      </w:r>
      <w:r w:rsidR="00CF6252">
        <w:rPr>
          <w:noProof/>
        </w:rPr>
        <w:t>(</w:t>
      </w:r>
      <w:r w:rsidR="00B834BD">
        <w:rPr>
          <w:noProof/>
        </w:rPr>
        <w:t>New Zealand Veterinary Association, 2018b</w:t>
      </w:r>
      <w:r w:rsidR="00CF6252">
        <w:rPr>
          <w:noProof/>
        </w:rPr>
        <w:t xml:space="preserve">, </w:t>
      </w:r>
      <w:r w:rsidR="00B834BD">
        <w:rPr>
          <w:noProof/>
        </w:rPr>
        <w:t>a</w:t>
      </w:r>
      <w:r w:rsidR="00CF6252">
        <w:rPr>
          <w:noProof/>
        </w:rPr>
        <w:t>)</w:t>
      </w:r>
      <w:r>
        <w:fldChar w:fldCharType="end"/>
      </w:r>
      <w:r>
        <w:t>.</w:t>
      </w:r>
    </w:p>
    <w:p w14:paraId="1CC905FF" w14:textId="0D2EE004" w:rsidR="00D26CF6" w:rsidRPr="00E33FDB" w:rsidRDefault="00D26CF6" w:rsidP="002A14E5">
      <w:pPr>
        <w:pStyle w:val="Heading2"/>
      </w:pPr>
      <w:bookmarkStart w:id="13" w:name="_Toc531332690"/>
      <w:bookmarkStart w:id="14" w:name="_Toc24719413"/>
      <w:r>
        <w:t xml:space="preserve">Antimicrobial </w:t>
      </w:r>
      <w:r w:rsidR="001D70F3">
        <w:t>susceptibility testing</w:t>
      </w:r>
      <w:r>
        <w:t xml:space="preserve"> guidelines </w:t>
      </w:r>
      <w:r w:rsidR="001D70F3">
        <w:t>for</w:t>
      </w:r>
      <w:r>
        <w:t xml:space="preserve"> Australia and New Zealand</w:t>
      </w:r>
      <w:bookmarkEnd w:id="13"/>
      <w:bookmarkEnd w:id="14"/>
    </w:p>
    <w:p w14:paraId="6D7286A0" w14:textId="310DA397" w:rsidR="00587695" w:rsidRDefault="00D26CF6" w:rsidP="00751C98">
      <w:r w:rsidRPr="000A78C4">
        <w:t>For the interpretation of AMR in the selected studies, the WHO definition was applied</w:t>
      </w:r>
      <w:r w:rsidR="00615E42">
        <w:rPr>
          <w:rStyle w:val="FootnoteReference"/>
        </w:rPr>
        <w:footnoteReference w:id="9"/>
      </w:r>
      <w:r w:rsidRPr="000A78C4">
        <w:t>:</w:t>
      </w:r>
    </w:p>
    <w:p w14:paraId="61536CF0" w14:textId="6AC0470C" w:rsidR="00D26CF6" w:rsidRPr="000A78C4" w:rsidRDefault="00D26CF6" w:rsidP="00751C98">
      <w:pPr>
        <w:rPr>
          <w:rStyle w:val="Emphasis"/>
        </w:rPr>
      </w:pPr>
      <w:r w:rsidRPr="000A78C4">
        <w:rPr>
          <w:rStyle w:val="Emphasis"/>
        </w:rPr>
        <w:t>“Antimicrobial resistance is resistance of a microorganism to an antimicrobial drug that was originally effective for treatment of infections caused by it. Resistant microorganisms (including bacteria, fungi, viruses and parasites) are able to withstand attack by antimicrobial drugs, such as antibacterial drugs (e.g. antibiotics), antifungals, antivirals, and antimalarials, so that standard treatments become ineffective and infections persist, increasing the risk of spread to others”.</w:t>
      </w:r>
    </w:p>
    <w:p w14:paraId="1F170BD9" w14:textId="7A8CE5C3" w:rsidR="001D70F3" w:rsidRPr="001D70F3" w:rsidRDefault="001D70F3" w:rsidP="00C350FE">
      <w:r w:rsidRPr="001D70F3">
        <w:t xml:space="preserve">Antimicrobial susceptibility testing (AST) refers to </w:t>
      </w:r>
      <w:r w:rsidRPr="00E4039E">
        <w:rPr>
          <w:rStyle w:val="Emphasis"/>
        </w:rPr>
        <w:t xml:space="preserve">in vitro </w:t>
      </w:r>
      <w:r w:rsidRPr="001D70F3">
        <w:t xml:space="preserve">methods used to determine the susceptibility of a bacterium to an antimicrobial agent. AST assists both human and veterinary clinicians to determine the most appropriate antimicrobial agents to treat microbial infections. AST is also an important tool to monitor the emergence and spread of antimicrobial resistance (AMR). The following brief introduction to AST and identification of more extensive resources for AST guidance has been summarised from the </w:t>
      </w:r>
      <w:r w:rsidRPr="00B963DC">
        <w:t>Australia</w:t>
      </w:r>
      <w:r w:rsidRPr="00C350FE">
        <w:t xml:space="preserve"> </w:t>
      </w:r>
      <w:r w:rsidRPr="001D70F3">
        <w:t>and</w:t>
      </w:r>
      <w:r w:rsidRPr="00B963DC">
        <w:t xml:space="preserve"> </w:t>
      </w:r>
      <w:r w:rsidRPr="00C350FE">
        <w:t>New</w:t>
      </w:r>
      <w:r w:rsidRPr="00B963DC">
        <w:t xml:space="preserve"> Zealand </w:t>
      </w:r>
      <w:r w:rsidRPr="001D70F3">
        <w:t>Standard</w:t>
      </w:r>
      <w:r w:rsidRPr="00C350FE">
        <w:t xml:space="preserve"> </w:t>
      </w:r>
      <w:r w:rsidRPr="001D70F3">
        <w:t>Diagnostic</w:t>
      </w:r>
      <w:r w:rsidRPr="00C350FE">
        <w:t xml:space="preserve"> </w:t>
      </w:r>
      <w:r w:rsidRPr="001D70F3">
        <w:t>Procedures (ANZDP; 2014)</w:t>
      </w:r>
      <w:r w:rsidR="00615E42">
        <w:rPr>
          <w:rStyle w:val="FootnoteReference"/>
        </w:rPr>
        <w:footnoteReference w:id="10"/>
      </w:r>
      <w:r w:rsidR="00615E42">
        <w:t>.</w:t>
      </w:r>
    </w:p>
    <w:p w14:paraId="522E4086" w14:textId="4830534A" w:rsidR="001D70F3" w:rsidRPr="001D70F3" w:rsidRDefault="001D70F3" w:rsidP="00C350FE">
      <w:r w:rsidRPr="001D70F3">
        <w:lastRenderedPageBreak/>
        <w:t>To enable data from AMR surveillance to be compared and interpreted reliably, it is important that laboratories use standardized procedures for AST. The ANZSDP provides information on the principles and practices of AST, with an emphasis on the preferred methods for Australia and New Zealand. AST methods involve culturing a sample to obtain a pure bacterial isolate and testing to determine which antimicrobial agents inhibit the growth of, or kill the pathogen</w:t>
      </w:r>
      <w:r w:rsidR="00615E42">
        <w:rPr>
          <w:rStyle w:val="FootnoteReference"/>
        </w:rPr>
        <w:footnoteReference w:id="11"/>
      </w:r>
      <w:r w:rsidRPr="001D70F3">
        <w:t xml:space="preserve">. The methods may use broth dilution, agar dilution or disk diffusion methods (methods which are also incorporated in an increasing number of automated platforms for AST). AST testing methodology for Australia and New Zealand (outlined in the ANZSDP) follows the recommendations of the </w:t>
      </w:r>
      <w:r w:rsidRPr="00B579C8">
        <w:t>World Organisation for Animal Health</w:t>
      </w:r>
      <w:r w:rsidRPr="001D70F3">
        <w:t xml:space="preserve"> (OIE) for use of established and validated methods</w:t>
      </w:r>
      <w:r w:rsidR="00615E42">
        <w:rPr>
          <w:rStyle w:val="FootnoteReference"/>
        </w:rPr>
        <w:footnoteReference w:id="12"/>
      </w:r>
      <w:r w:rsidRPr="001D70F3">
        <w:t>; including the disk diffusion method, the broth dilution method and the agar dilution method</w:t>
      </w:r>
      <w:r w:rsidR="00953AD2">
        <w:t>.</w:t>
      </w:r>
      <w:r w:rsidR="004A2D7F">
        <w:t xml:space="preserve"> </w:t>
      </w:r>
      <w:r w:rsidR="006534B7">
        <w:t>The ANZSDP recommends</w:t>
      </w:r>
      <w:r w:rsidRPr="001D70F3">
        <w:t xml:space="preserve"> conforming to the </w:t>
      </w:r>
      <w:r w:rsidR="00276BD2" w:rsidRPr="00276BD2">
        <w:t xml:space="preserve">Clinical and Laboratory Standards Institute </w:t>
      </w:r>
      <w:r w:rsidR="00276BD2">
        <w:t>(</w:t>
      </w:r>
      <w:r w:rsidRPr="001D70F3">
        <w:t>CLSI</w:t>
      </w:r>
      <w:r w:rsidR="00276BD2">
        <w:t>)</w:t>
      </w:r>
      <w:r w:rsidRPr="001D70F3">
        <w:t xml:space="preserve"> standards</w:t>
      </w:r>
      <w:r w:rsidRPr="001D70F3">
        <w:fldChar w:fldCharType="begin"/>
      </w:r>
      <w:r w:rsidRPr="001D70F3">
        <w:instrText xml:space="preserve"> NOTEREF _Ref515788029 \f \h </w:instrText>
      </w:r>
      <w:r w:rsidRPr="001D70F3">
        <w:fldChar w:fldCharType="separate"/>
      </w:r>
      <w:r w:rsidR="005353E5" w:rsidRPr="005353E5">
        <w:rPr>
          <w:rStyle w:val="FootnoteReference"/>
        </w:rPr>
        <w:t>11</w:t>
      </w:r>
      <w:r w:rsidRPr="001D70F3">
        <w:fldChar w:fldCharType="end"/>
      </w:r>
      <w:r w:rsidRPr="001D70F3">
        <w:t xml:space="preserve"> for the</w:t>
      </w:r>
      <w:r w:rsidR="001A407D">
        <w:t xml:space="preserve"> </w:t>
      </w:r>
      <w:r w:rsidR="006534B7">
        <w:t>above</w:t>
      </w:r>
      <w:r w:rsidRPr="001D70F3">
        <w:t xml:space="preserve"> methods. </w:t>
      </w:r>
      <w:r w:rsidR="00A02F9F">
        <w:t>Implementation</w:t>
      </w:r>
      <w:r w:rsidR="00A02F9F" w:rsidRPr="001D70F3">
        <w:t xml:space="preserve"> </w:t>
      </w:r>
      <w:r w:rsidRPr="001D70F3">
        <w:t xml:space="preserve">of CLSI standards </w:t>
      </w:r>
      <w:r w:rsidR="00A02F9F">
        <w:t xml:space="preserve">allows harmonised interpretation of AST and </w:t>
      </w:r>
      <w:r w:rsidRPr="001D70F3">
        <w:t>is consistent with the recommendations of Australia’s JETACAR report</w:t>
      </w:r>
      <w:r w:rsidR="00A02F9F">
        <w:t>.</w:t>
      </w:r>
    </w:p>
    <w:p w14:paraId="1CE40A8A" w14:textId="2F7A1F54" w:rsidR="00A30209" w:rsidRPr="005E26C7" w:rsidRDefault="005E26C7" w:rsidP="002A14E5">
      <w:pPr>
        <w:pStyle w:val="Heading2"/>
      </w:pPr>
      <w:bookmarkStart w:id="15" w:name="_Toc531332691"/>
      <w:bookmarkStart w:id="16" w:name="_Toc24719414"/>
      <w:r>
        <w:t>Classification of antimicrobial</w:t>
      </w:r>
      <w:r w:rsidR="00EE1594">
        <w:t>-resistant</w:t>
      </w:r>
      <w:r>
        <w:t xml:space="preserve"> bacteria in food systems</w:t>
      </w:r>
      <w:bookmarkEnd w:id="15"/>
      <w:bookmarkEnd w:id="16"/>
    </w:p>
    <w:p w14:paraId="0ED127E7" w14:textId="174355A8" w:rsidR="001A407D" w:rsidRDefault="006013DC" w:rsidP="00751C98">
      <w:pPr>
        <w:rPr>
          <w:lang w:val="en-NZ" w:eastAsia="zh-CN" w:bidi="th-TH"/>
        </w:rPr>
      </w:pPr>
      <w:r>
        <w:rPr>
          <w:lang w:val="en-NZ" w:eastAsia="zh-CN" w:bidi="th-TH"/>
        </w:rPr>
        <w:t>There are many ways to present the information gathered through this study. For the purposes of this review, the information has been initially separated by</w:t>
      </w:r>
      <w:r w:rsidR="00CD5644" w:rsidRPr="008E4153">
        <w:rPr>
          <w:lang w:val="en-NZ" w:eastAsia="zh-CN" w:bidi="th-TH"/>
        </w:rPr>
        <w:t xml:space="preserve"> each </w:t>
      </w:r>
      <w:r w:rsidR="000C66E3">
        <w:rPr>
          <w:lang w:val="en-NZ" w:eastAsia="zh-CN" w:bidi="th-TH"/>
        </w:rPr>
        <w:t xml:space="preserve">food </w:t>
      </w:r>
      <w:r w:rsidR="00CD5644" w:rsidRPr="008E4153">
        <w:rPr>
          <w:lang w:val="en-NZ" w:eastAsia="zh-CN" w:bidi="th-TH"/>
        </w:rPr>
        <w:t>sector</w:t>
      </w:r>
      <w:r>
        <w:rPr>
          <w:lang w:val="en-NZ" w:eastAsia="zh-CN" w:bidi="th-TH"/>
        </w:rPr>
        <w:t>. For each food sector,</w:t>
      </w:r>
      <w:r w:rsidR="00CD5644" w:rsidRPr="008E4153">
        <w:rPr>
          <w:lang w:val="en-NZ" w:eastAsia="zh-CN" w:bidi="th-TH"/>
        </w:rPr>
        <w:t xml:space="preserve"> AMR data relating to specific groups or species of bacteria are separated</w:t>
      </w:r>
      <w:r w:rsidR="001A407D">
        <w:rPr>
          <w:lang w:val="en-NZ" w:eastAsia="zh-CN" w:bidi="th-TH"/>
        </w:rPr>
        <w:t xml:space="preserve"> into those that are pathogenic to animals, those that naturally inhabit animals (commensals) and those that are pathogenic to humans</w:t>
      </w:r>
      <w:r w:rsidR="00CD5644" w:rsidRPr="008E4153">
        <w:rPr>
          <w:lang w:val="en-NZ" w:eastAsia="zh-CN" w:bidi="th-TH"/>
        </w:rPr>
        <w:t>.</w:t>
      </w:r>
      <w:r>
        <w:rPr>
          <w:lang w:val="en-NZ" w:eastAsia="zh-CN" w:bidi="th-TH"/>
        </w:rPr>
        <w:t xml:space="preserve"> </w:t>
      </w:r>
      <w:r w:rsidR="001A407D">
        <w:rPr>
          <w:lang w:val="en-NZ" w:eastAsia="zh-CN" w:bidi="th-TH"/>
        </w:rPr>
        <w:t>The latter are called zoonotic pathogens</w:t>
      </w:r>
      <w:r w:rsidR="00574136">
        <w:rPr>
          <w:lang w:val="en-NZ" w:eastAsia="zh-CN" w:bidi="th-TH"/>
        </w:rPr>
        <w:t xml:space="preserve"> in this report</w:t>
      </w:r>
      <w:r w:rsidR="001A407D">
        <w:rPr>
          <w:lang w:val="en-NZ" w:eastAsia="zh-CN" w:bidi="th-TH"/>
        </w:rPr>
        <w:t>.</w:t>
      </w:r>
    </w:p>
    <w:p w14:paraId="5E0A43BC" w14:textId="63090D63" w:rsidR="00CD5644" w:rsidRPr="008E4153" w:rsidRDefault="00CD5644" w:rsidP="00C350FE">
      <w:pPr>
        <w:rPr>
          <w:lang w:val="en-NZ" w:eastAsia="zh-CN" w:bidi="th-TH"/>
        </w:rPr>
      </w:pPr>
      <w:r w:rsidRPr="008E4153">
        <w:rPr>
          <w:lang w:val="en-NZ" w:eastAsia="zh-CN" w:bidi="th-TH"/>
        </w:rPr>
        <w:t xml:space="preserve">Some bacteria, such as </w:t>
      </w:r>
      <w:r w:rsidRPr="00E4039E">
        <w:rPr>
          <w:rStyle w:val="Emphasis"/>
        </w:rPr>
        <w:t>Campylobacter</w:t>
      </w:r>
      <w:r w:rsidRPr="008E4153">
        <w:rPr>
          <w:lang w:val="en-NZ" w:eastAsia="zh-CN" w:bidi="th-TH"/>
        </w:rPr>
        <w:t xml:space="preserve"> spp. and </w:t>
      </w:r>
      <w:r w:rsidRPr="00E4039E">
        <w:rPr>
          <w:rStyle w:val="Emphasis"/>
        </w:rPr>
        <w:t>Salmonella</w:t>
      </w:r>
      <w:r w:rsidRPr="008E4153">
        <w:rPr>
          <w:lang w:val="en-NZ" w:eastAsia="zh-CN" w:bidi="th-TH"/>
        </w:rPr>
        <w:t xml:space="preserve"> spp.</w:t>
      </w:r>
      <w:r w:rsidR="00574136">
        <w:rPr>
          <w:lang w:val="en-NZ" w:eastAsia="zh-CN" w:bidi="th-TH"/>
        </w:rPr>
        <w:t>,</w:t>
      </w:r>
      <w:r w:rsidRPr="008E4153">
        <w:rPr>
          <w:lang w:val="en-NZ" w:eastAsia="zh-CN" w:bidi="th-TH"/>
        </w:rPr>
        <w:t xml:space="preserve"> are known foodborne pathogens</w:t>
      </w:r>
      <w:r w:rsidR="00574136">
        <w:rPr>
          <w:lang w:val="en-NZ" w:eastAsia="zh-CN" w:bidi="th-TH"/>
        </w:rPr>
        <w:t xml:space="preserve"> and are classified as</w:t>
      </w:r>
      <w:r w:rsidRPr="008E4153">
        <w:rPr>
          <w:lang w:val="en-NZ" w:eastAsia="zh-CN" w:bidi="th-TH"/>
        </w:rPr>
        <w:t xml:space="preserve"> zoonotic bacteria in this report. Others, such as </w:t>
      </w:r>
      <w:r w:rsidRPr="00E4039E">
        <w:rPr>
          <w:rStyle w:val="Emphasis"/>
        </w:rPr>
        <w:t>E</w:t>
      </w:r>
      <w:r w:rsidR="00F041D3" w:rsidRPr="00E4039E">
        <w:rPr>
          <w:rStyle w:val="Emphasis"/>
        </w:rPr>
        <w:t>scherichia</w:t>
      </w:r>
      <w:r w:rsidR="00BF29E8">
        <w:rPr>
          <w:rStyle w:val="Emphasis"/>
        </w:rPr>
        <w:t> </w:t>
      </w:r>
      <w:r w:rsidRPr="00E4039E">
        <w:rPr>
          <w:rStyle w:val="Emphasis"/>
        </w:rPr>
        <w:t>coli, S</w:t>
      </w:r>
      <w:r w:rsidR="00F041D3" w:rsidRPr="00E4039E">
        <w:rPr>
          <w:rStyle w:val="Emphasis"/>
        </w:rPr>
        <w:t>taphylococcus</w:t>
      </w:r>
      <w:r w:rsidRPr="00E4039E">
        <w:rPr>
          <w:rStyle w:val="Emphasis"/>
        </w:rPr>
        <w:t xml:space="preserve"> </w:t>
      </w:r>
      <w:r w:rsidR="006013DC">
        <w:rPr>
          <w:lang w:val="en-NZ" w:eastAsia="zh-CN" w:bidi="th-TH"/>
        </w:rPr>
        <w:t>spp.</w:t>
      </w:r>
      <w:r w:rsidR="006013DC" w:rsidRPr="00E4039E">
        <w:rPr>
          <w:rStyle w:val="Emphasis"/>
        </w:rPr>
        <w:t xml:space="preserve"> </w:t>
      </w:r>
      <w:r w:rsidRPr="008E4153">
        <w:rPr>
          <w:lang w:val="en-NZ" w:eastAsia="zh-CN" w:bidi="th-TH"/>
        </w:rPr>
        <w:t xml:space="preserve">and </w:t>
      </w:r>
      <w:r w:rsidR="006013DC">
        <w:rPr>
          <w:lang w:val="en-NZ" w:eastAsia="zh-CN" w:bidi="th-TH"/>
        </w:rPr>
        <w:t xml:space="preserve">the </w:t>
      </w:r>
      <w:r w:rsidRPr="008E4153">
        <w:rPr>
          <w:lang w:val="en-NZ" w:eastAsia="zh-CN" w:bidi="th-TH"/>
        </w:rPr>
        <w:t>enterococci, form part of the natural microbiota of humans and animals</w:t>
      </w:r>
      <w:r w:rsidR="00601F13">
        <w:rPr>
          <w:lang w:val="en-NZ" w:eastAsia="zh-CN" w:bidi="th-TH"/>
        </w:rPr>
        <w:t xml:space="preserve">, </w:t>
      </w:r>
      <w:r w:rsidR="00574136">
        <w:rPr>
          <w:lang w:val="en-NZ" w:eastAsia="zh-CN" w:bidi="th-TH"/>
        </w:rPr>
        <w:t>so are primarily classified as commensals. Despite this classification</w:t>
      </w:r>
      <w:r w:rsidR="00601F13">
        <w:rPr>
          <w:lang w:val="en-NZ" w:eastAsia="zh-CN" w:bidi="th-TH"/>
        </w:rPr>
        <w:t xml:space="preserve">, </w:t>
      </w:r>
      <w:r w:rsidR="00574136">
        <w:rPr>
          <w:lang w:val="en-NZ" w:eastAsia="zh-CN" w:bidi="th-TH"/>
        </w:rPr>
        <w:t xml:space="preserve">it must be recognised that </w:t>
      </w:r>
      <w:r w:rsidR="00601F13">
        <w:rPr>
          <w:lang w:val="en-NZ" w:eastAsia="zh-CN" w:bidi="th-TH"/>
        </w:rPr>
        <w:t xml:space="preserve">particular genotypes or pathotypes of </w:t>
      </w:r>
      <w:r w:rsidR="00574136">
        <w:rPr>
          <w:lang w:val="en-NZ" w:eastAsia="zh-CN" w:bidi="th-TH"/>
        </w:rPr>
        <w:t>these commensal species</w:t>
      </w:r>
      <w:r w:rsidR="00601F13">
        <w:rPr>
          <w:lang w:val="en-NZ" w:eastAsia="zh-CN" w:bidi="th-TH"/>
        </w:rPr>
        <w:t xml:space="preserve"> may also</w:t>
      </w:r>
      <w:r w:rsidRPr="008E4153">
        <w:rPr>
          <w:lang w:val="en-NZ" w:eastAsia="zh-CN" w:bidi="th-TH"/>
        </w:rPr>
        <w:t xml:space="preserve"> cause human </w:t>
      </w:r>
      <w:r w:rsidR="00601F13">
        <w:rPr>
          <w:lang w:val="en-NZ" w:eastAsia="zh-CN" w:bidi="th-TH"/>
        </w:rPr>
        <w:t xml:space="preserve">and animal </w:t>
      </w:r>
      <w:r w:rsidRPr="008E4153">
        <w:rPr>
          <w:lang w:val="en-NZ" w:eastAsia="zh-CN" w:bidi="th-TH"/>
        </w:rPr>
        <w:t xml:space="preserve">infections. Problems primarily arise when these commensal bacteria are resistant to an antimicrobial treatment. Examples include ESBL-producing </w:t>
      </w:r>
      <w:r w:rsidRPr="00E4039E">
        <w:rPr>
          <w:rStyle w:val="Emphasis"/>
        </w:rPr>
        <w:t>E. coli</w:t>
      </w:r>
      <w:r w:rsidRPr="008E4153">
        <w:rPr>
          <w:lang w:val="en-NZ" w:eastAsia="zh-CN" w:bidi="th-TH"/>
        </w:rPr>
        <w:t xml:space="preserve"> and </w:t>
      </w:r>
      <w:r w:rsidR="00276BD2">
        <w:rPr>
          <w:lang w:val="en-NZ" w:eastAsia="zh-CN" w:bidi="th-TH"/>
        </w:rPr>
        <w:t>m</w:t>
      </w:r>
      <w:r w:rsidR="00276BD2" w:rsidRPr="00276BD2">
        <w:rPr>
          <w:lang w:val="en-NZ" w:eastAsia="zh-CN" w:bidi="th-TH"/>
        </w:rPr>
        <w:t xml:space="preserve">ethicillin-resistant </w:t>
      </w:r>
      <w:r w:rsidR="00276BD2" w:rsidRPr="00E4039E">
        <w:rPr>
          <w:rStyle w:val="Emphasis"/>
        </w:rPr>
        <w:t>Staphylococcus aureus</w:t>
      </w:r>
      <w:r w:rsidR="00276BD2" w:rsidRPr="00276BD2">
        <w:rPr>
          <w:lang w:val="en-NZ" w:eastAsia="zh-CN" w:bidi="th-TH"/>
        </w:rPr>
        <w:t xml:space="preserve"> </w:t>
      </w:r>
      <w:r w:rsidR="00276BD2">
        <w:rPr>
          <w:lang w:val="en-NZ" w:eastAsia="zh-CN" w:bidi="th-TH"/>
        </w:rPr>
        <w:t>(</w:t>
      </w:r>
      <w:r w:rsidRPr="008E4153">
        <w:rPr>
          <w:lang w:val="en-NZ" w:eastAsia="zh-CN" w:bidi="th-TH"/>
        </w:rPr>
        <w:t>MRSA</w:t>
      </w:r>
      <w:r w:rsidR="00276BD2">
        <w:rPr>
          <w:lang w:val="en-NZ" w:eastAsia="zh-CN" w:bidi="th-TH"/>
        </w:rPr>
        <w:t>)</w:t>
      </w:r>
      <w:r w:rsidRPr="008E4153">
        <w:rPr>
          <w:lang w:val="en-NZ" w:eastAsia="zh-CN" w:bidi="th-TH"/>
        </w:rPr>
        <w:t>.</w:t>
      </w:r>
      <w:r w:rsidR="00574136">
        <w:rPr>
          <w:lang w:val="en-NZ" w:eastAsia="zh-CN" w:bidi="th-TH"/>
        </w:rPr>
        <w:t xml:space="preserve"> Indeed, much of the information about AMR among commensal bacteria inhabiting animals comes from testing in veterinary laboratories as part of investigating the cause of animal infections.</w:t>
      </w:r>
    </w:p>
    <w:p w14:paraId="4AD570B1" w14:textId="2FEE923B" w:rsidR="00CD5644" w:rsidRDefault="00CD5644" w:rsidP="00C350FE">
      <w:pPr>
        <w:rPr>
          <w:lang w:val="en-NZ" w:eastAsia="zh-CN" w:bidi="th-TH"/>
        </w:rPr>
      </w:pPr>
      <w:r w:rsidRPr="008E4153">
        <w:rPr>
          <w:lang w:val="en-NZ" w:eastAsia="zh-CN" w:bidi="th-TH"/>
        </w:rPr>
        <w:t xml:space="preserve">It </w:t>
      </w:r>
      <w:r w:rsidR="00574136">
        <w:rPr>
          <w:lang w:val="en-NZ" w:eastAsia="zh-CN" w:bidi="th-TH"/>
        </w:rPr>
        <w:t>must also be</w:t>
      </w:r>
      <w:r w:rsidRPr="008E4153">
        <w:rPr>
          <w:lang w:val="en-NZ" w:eastAsia="zh-CN" w:bidi="th-TH"/>
        </w:rPr>
        <w:t xml:space="preserve"> recognised that within these commensal bacteria</w:t>
      </w:r>
      <w:r w:rsidR="001A407D">
        <w:rPr>
          <w:lang w:val="en-NZ" w:eastAsia="zh-CN" w:bidi="th-TH"/>
        </w:rPr>
        <w:t>l</w:t>
      </w:r>
      <w:r w:rsidRPr="008E4153">
        <w:rPr>
          <w:lang w:val="en-NZ" w:eastAsia="zh-CN" w:bidi="th-TH"/>
        </w:rPr>
        <w:t xml:space="preserve"> genera there are certain known human pathogenic strains. For example, </w:t>
      </w:r>
      <w:r w:rsidRPr="00E4039E">
        <w:rPr>
          <w:rStyle w:val="Emphasis"/>
        </w:rPr>
        <w:t xml:space="preserve">E. coli </w:t>
      </w:r>
      <w:r w:rsidRPr="008E4153">
        <w:rPr>
          <w:lang w:val="en-NZ" w:eastAsia="zh-CN" w:bidi="th-TH"/>
        </w:rPr>
        <w:t xml:space="preserve">are natural inhabitants of the gut microbiome but some strains, particularly those able to produce shiga toxins (shiga toxin-producing </w:t>
      </w:r>
      <w:r w:rsidRPr="00E4039E">
        <w:rPr>
          <w:rStyle w:val="Emphasis"/>
        </w:rPr>
        <w:t>E. coli</w:t>
      </w:r>
      <w:r w:rsidRPr="008E4153">
        <w:rPr>
          <w:lang w:val="en-NZ" w:eastAsia="zh-CN" w:bidi="th-TH"/>
        </w:rPr>
        <w:t xml:space="preserve">, STEC), are important foodborne pathogens. </w:t>
      </w:r>
      <w:r w:rsidRPr="00E4039E">
        <w:rPr>
          <w:rStyle w:val="Emphasis"/>
        </w:rPr>
        <w:t xml:space="preserve">E. coli </w:t>
      </w:r>
      <w:r w:rsidRPr="008E4153">
        <w:rPr>
          <w:lang w:val="en-NZ" w:eastAsia="zh-CN" w:bidi="th-TH"/>
        </w:rPr>
        <w:t xml:space="preserve">O157 is an example of a </w:t>
      </w:r>
      <w:r w:rsidRPr="008E4153">
        <w:rPr>
          <w:lang w:val="en-NZ" w:eastAsia="zh-CN" w:bidi="th-TH"/>
        </w:rPr>
        <w:lastRenderedPageBreak/>
        <w:t xml:space="preserve">pathogenic </w:t>
      </w:r>
      <w:r w:rsidRPr="00E4039E">
        <w:rPr>
          <w:rStyle w:val="Emphasis"/>
        </w:rPr>
        <w:t>E. coli</w:t>
      </w:r>
      <w:r w:rsidRPr="008E4153">
        <w:rPr>
          <w:lang w:val="en-NZ" w:eastAsia="zh-CN" w:bidi="th-TH"/>
        </w:rPr>
        <w:t xml:space="preserve"> associated with severe morbidity and high mortality rates</w:t>
      </w:r>
      <w:r w:rsidR="001A407D">
        <w:rPr>
          <w:lang w:val="en-NZ" w:eastAsia="zh-CN" w:bidi="th-TH"/>
        </w:rPr>
        <w:t xml:space="preserve"> among humans</w:t>
      </w:r>
      <w:r w:rsidRPr="008E4153">
        <w:rPr>
          <w:lang w:val="en-NZ" w:eastAsia="zh-CN" w:bidi="th-TH"/>
        </w:rPr>
        <w:t xml:space="preserve">. The </w:t>
      </w:r>
      <w:r w:rsidRPr="00E4039E">
        <w:rPr>
          <w:rStyle w:val="Emphasis"/>
        </w:rPr>
        <w:t>E. coli</w:t>
      </w:r>
      <w:r w:rsidRPr="008E4153">
        <w:rPr>
          <w:lang w:val="en-NZ" w:eastAsia="zh-CN" w:bidi="th-TH"/>
        </w:rPr>
        <w:t xml:space="preserve"> isolates assessed for AMR are not always tested for the presence of markers for human pathogenicity, but if this information is </w:t>
      </w:r>
      <w:r w:rsidR="00751C98" w:rsidRPr="008E4153">
        <w:rPr>
          <w:lang w:val="en-NZ" w:eastAsia="zh-CN" w:bidi="th-TH"/>
        </w:rPr>
        <w:t>available,</w:t>
      </w:r>
      <w:r w:rsidRPr="008E4153">
        <w:rPr>
          <w:lang w:val="en-NZ" w:eastAsia="zh-CN" w:bidi="th-TH"/>
        </w:rPr>
        <w:t xml:space="preserve"> known pathogenic strains are discussed with other zoonotic bacteria.</w:t>
      </w:r>
    </w:p>
    <w:p w14:paraId="267255FF" w14:textId="31331895" w:rsidR="006013DC" w:rsidRDefault="006013DC" w:rsidP="00C350FE">
      <w:pPr>
        <w:rPr>
          <w:lang w:val="en-NZ" w:eastAsia="zh-CN" w:bidi="th-TH"/>
        </w:rPr>
      </w:pPr>
      <w:r>
        <w:rPr>
          <w:lang w:val="en-NZ" w:eastAsia="zh-CN" w:bidi="th-TH"/>
        </w:rPr>
        <w:t xml:space="preserve">Based on this approach, </w:t>
      </w:r>
      <w:r w:rsidR="00984894">
        <w:rPr>
          <w:lang w:val="en-NZ" w:eastAsia="zh-CN" w:bidi="th-TH"/>
        </w:rPr>
        <w:t xml:space="preserve">bacterial </w:t>
      </w:r>
      <w:r>
        <w:rPr>
          <w:lang w:val="en-NZ" w:eastAsia="zh-CN" w:bidi="th-TH"/>
        </w:rPr>
        <w:t>species-level data on AMR are presented as follows:</w:t>
      </w:r>
    </w:p>
    <w:p w14:paraId="1042CE72" w14:textId="050B5D2D" w:rsidR="00984894" w:rsidRPr="00B50F28" w:rsidRDefault="00984894" w:rsidP="00C350FE">
      <w:pPr>
        <w:rPr>
          <w:lang w:val="en-NZ" w:eastAsia="zh-CN" w:bidi="th-TH"/>
        </w:rPr>
      </w:pPr>
      <w:r>
        <w:rPr>
          <w:lang w:val="en-NZ" w:eastAsia="zh-CN" w:bidi="th-TH"/>
        </w:rPr>
        <w:t>Animal pathogens: The causative agents of respiratory disease (</w:t>
      </w:r>
      <w:r w:rsidR="0051409D">
        <w:rPr>
          <w:lang w:val="en-NZ" w:eastAsia="zh-CN" w:bidi="th-TH"/>
        </w:rPr>
        <w:t xml:space="preserve">e.g. </w:t>
      </w:r>
      <w:r w:rsidRPr="00E4039E">
        <w:rPr>
          <w:rStyle w:val="Emphasis"/>
        </w:rPr>
        <w:t>Histophilus somni, Mannheimia haemolytica</w:t>
      </w:r>
      <w:r w:rsidRPr="00984894">
        <w:rPr>
          <w:lang w:val="en-NZ" w:eastAsia="zh-CN" w:bidi="th-TH"/>
        </w:rPr>
        <w:t xml:space="preserve"> and </w:t>
      </w:r>
      <w:r w:rsidRPr="00E4039E">
        <w:rPr>
          <w:rStyle w:val="Emphasis"/>
        </w:rPr>
        <w:t>Paste</w:t>
      </w:r>
      <w:r w:rsidR="0051409D" w:rsidRPr="00E4039E">
        <w:rPr>
          <w:rStyle w:val="Emphasis"/>
        </w:rPr>
        <w:t>u</w:t>
      </w:r>
      <w:r w:rsidRPr="00E4039E">
        <w:rPr>
          <w:rStyle w:val="Emphasis"/>
        </w:rPr>
        <w:t>rella multicoda</w:t>
      </w:r>
      <w:r w:rsidR="0051409D">
        <w:rPr>
          <w:lang w:val="en-NZ" w:eastAsia="zh-CN" w:bidi="th-TH"/>
        </w:rPr>
        <w:t>)</w:t>
      </w:r>
    </w:p>
    <w:p w14:paraId="795117A1" w14:textId="6C8D2537" w:rsidR="00CD5644" w:rsidRPr="008E4153" w:rsidRDefault="00CD5644" w:rsidP="00C350FE">
      <w:pPr>
        <w:rPr>
          <w:lang w:val="en-NZ" w:eastAsia="zh-CN" w:bidi="th-TH"/>
        </w:rPr>
      </w:pPr>
      <w:r w:rsidRPr="008E4153">
        <w:rPr>
          <w:lang w:val="en-NZ" w:eastAsia="zh-CN" w:bidi="th-TH"/>
        </w:rPr>
        <w:t xml:space="preserve">Both </w:t>
      </w:r>
      <w:r w:rsidRPr="00A41EA1">
        <w:rPr>
          <w:i/>
          <w:lang w:val="en-NZ"/>
        </w:rPr>
        <w:t>E. coli</w:t>
      </w:r>
      <w:r w:rsidRPr="008E4153">
        <w:rPr>
          <w:lang w:val="en-NZ" w:eastAsia="zh-CN" w:bidi="th-TH"/>
        </w:rPr>
        <w:t xml:space="preserve"> and enterococci (i.e., </w:t>
      </w:r>
      <w:r w:rsidRPr="00A41EA1">
        <w:rPr>
          <w:i/>
          <w:lang w:val="en-NZ"/>
        </w:rPr>
        <w:t>E. faecium</w:t>
      </w:r>
      <w:r w:rsidRPr="008E4153">
        <w:rPr>
          <w:lang w:val="en-NZ" w:eastAsia="zh-CN" w:bidi="th-TH"/>
        </w:rPr>
        <w:t xml:space="preserve"> and </w:t>
      </w:r>
      <w:r w:rsidRPr="00A41EA1">
        <w:rPr>
          <w:i/>
          <w:lang w:val="en-NZ"/>
        </w:rPr>
        <w:t>E. faecalis</w:t>
      </w:r>
      <w:r w:rsidRPr="008E4153">
        <w:rPr>
          <w:lang w:val="en-NZ" w:eastAsia="zh-CN" w:bidi="th-TH"/>
        </w:rPr>
        <w:t>) are also defined as ‘indicator bacteria’ for AMR because “</w:t>
      </w:r>
      <w:r w:rsidRPr="00906D18">
        <w:rPr>
          <w:rStyle w:val="Emphasis"/>
        </w:rPr>
        <w:t>most resistance phenotypes present in the animal populations are usually also present in these species; these bacteria are deemed to suffer similar selective pressure and exposure to resistance determinants that other micro-organisms present in the gut flora.</w:t>
      </w:r>
      <w:r w:rsidRPr="008E4153">
        <w:rPr>
          <w:lang w:val="en-NZ" w:eastAsia="zh-CN" w:bidi="th-TH"/>
        </w:rPr>
        <w:t>”</w:t>
      </w:r>
      <w:r w:rsidRPr="008E4153">
        <w:rPr>
          <w:vertAlign w:val="superscript"/>
          <w:lang w:val="en-NZ" w:eastAsia="zh-CN" w:bidi="th-TH"/>
        </w:rPr>
        <w:t xml:space="preserve"> </w:t>
      </w:r>
      <w:r w:rsidR="00906D18">
        <w:rPr>
          <w:rStyle w:val="FootnoteReference"/>
          <w:lang w:val="en-NZ" w:eastAsia="zh-CN" w:bidi="th-TH"/>
        </w:rPr>
        <w:footnoteReference w:id="13"/>
      </w:r>
    </w:p>
    <w:p w14:paraId="50DFC052" w14:textId="1F8B4153" w:rsidR="00CD5644" w:rsidRPr="00562B28" w:rsidRDefault="00CD5644" w:rsidP="00C350FE">
      <w:r>
        <w:t xml:space="preserve">For the purpose of clarity concerning </w:t>
      </w:r>
      <w:r w:rsidR="00DB5B40">
        <w:t>specific</w:t>
      </w:r>
      <w:r>
        <w:t xml:space="preserve"> terminology t</w:t>
      </w:r>
      <w:r w:rsidRPr="00562B28">
        <w:t>he following definitions, developed in the recent review of AMR in retail food in the UK</w:t>
      </w:r>
      <w:r w:rsidRPr="00562B28">
        <w:rPr>
          <w:vertAlign w:val="superscript"/>
        </w:rPr>
        <w:footnoteReference w:id="14"/>
      </w:r>
      <w:r w:rsidRPr="00562B28">
        <w:t>, are used in this report.</w:t>
      </w:r>
    </w:p>
    <w:p w14:paraId="32E1ECC5" w14:textId="22BDD932" w:rsidR="00CD5644" w:rsidRPr="00562B28" w:rsidRDefault="00CD5644" w:rsidP="00C350FE">
      <w:pPr>
        <w:rPr>
          <w:lang w:val="en-US"/>
        </w:rPr>
      </w:pPr>
      <w:r w:rsidRPr="00562B28">
        <w:rPr>
          <w:lang w:val="en-US"/>
        </w:rPr>
        <w:t>Foodborne pathogens</w:t>
      </w:r>
      <w:r w:rsidRPr="00C350FE">
        <w:t xml:space="preserve"> </w:t>
      </w:r>
      <w:r w:rsidRPr="00562B28">
        <w:rPr>
          <w:lang w:val="en-US"/>
        </w:rPr>
        <w:t>(adapted</w:t>
      </w:r>
      <w:r w:rsidRPr="00B963DC">
        <w:t xml:space="preserve"> </w:t>
      </w:r>
      <w:r w:rsidRPr="00562B28">
        <w:rPr>
          <w:lang w:val="en-US"/>
        </w:rPr>
        <w:t>from EFSA</w:t>
      </w:r>
      <w:r w:rsidRPr="00B963DC">
        <w:t xml:space="preserve"> </w:t>
      </w:r>
      <w:r w:rsidRPr="00562B28">
        <w:rPr>
          <w:lang w:val="en-US"/>
        </w:rPr>
        <w:t>definition)</w:t>
      </w:r>
      <w:r w:rsidRPr="00562B28">
        <w:rPr>
          <w:vertAlign w:val="superscript"/>
          <w:lang w:val="en-US"/>
        </w:rPr>
        <w:footnoteReference w:id="15"/>
      </w:r>
      <w:r w:rsidRPr="00B4764A">
        <w:t xml:space="preserve">: </w:t>
      </w:r>
      <w:r w:rsidRPr="00562B28">
        <w:rPr>
          <w:lang w:val="en-US"/>
        </w:rPr>
        <w:t>“</w:t>
      </w:r>
      <w:r w:rsidRPr="00906D18">
        <w:rPr>
          <w:rStyle w:val="Emphasis"/>
        </w:rPr>
        <w:t>These are pathogenic (disease-causing) micro-organisms such as bacteria (…). Humans get foodborne infections usually through the consumption of food or drinking water contaminated by these bacteria. Infection can also occur through direct contact with food-producing animals or contaminated environment. Human-to-human transmission through faecal-oral route can also occur (e.g., secondary transmission from primary cases). They enter the body through the gastrointestinal tract where the first symptoms often occur. Many of these micro-organisms are commonly found in the intestines of healthy food-producing animals. The risks of contamination are present from farm to fork and require prevention and control throughout the food chain</w:t>
      </w:r>
      <w:r w:rsidRPr="00562B28">
        <w:rPr>
          <w:lang w:val="en-US"/>
        </w:rPr>
        <w:t>”.</w:t>
      </w:r>
    </w:p>
    <w:p w14:paraId="15EB99F3" w14:textId="77777777" w:rsidR="00CD5644" w:rsidRPr="00562B28" w:rsidRDefault="00CD5644" w:rsidP="00C350FE">
      <w:pPr>
        <w:rPr>
          <w:lang w:val="en-US"/>
        </w:rPr>
      </w:pPr>
      <w:r w:rsidRPr="00562B28">
        <w:rPr>
          <w:lang w:val="en-US"/>
        </w:rPr>
        <w:t>Commensal bacteria (EFSA definition)</w:t>
      </w:r>
      <w:bookmarkStart w:id="17" w:name="_Ref515727513"/>
      <w:r w:rsidRPr="00562B28">
        <w:rPr>
          <w:vertAlign w:val="superscript"/>
          <w:lang w:val="en-US"/>
        </w:rPr>
        <w:footnoteReference w:id="16"/>
      </w:r>
      <w:bookmarkEnd w:id="17"/>
      <w:r w:rsidRPr="00562B28">
        <w:rPr>
          <w:lang w:val="en-US"/>
        </w:rPr>
        <w:t>: “</w:t>
      </w:r>
      <w:r w:rsidRPr="00906D18">
        <w:rPr>
          <w:rStyle w:val="Emphasis"/>
        </w:rPr>
        <w:t>Are those bacteria that live in or upon the (human or the animal) host without causing disease. Mostly, this co-existence is of mutual benefit. However, many commensals can cause disease if they enter body sites that are normally sterile or when the host’s immune defence is impaired”</w:t>
      </w:r>
      <w:r w:rsidRPr="00562B28">
        <w:rPr>
          <w:lang w:val="en-US"/>
        </w:rPr>
        <w:t>.</w:t>
      </w:r>
    </w:p>
    <w:p w14:paraId="0A7DAE7C" w14:textId="01136715" w:rsidR="00CD5644" w:rsidRDefault="00CD5644" w:rsidP="00C350FE">
      <w:pPr>
        <w:rPr>
          <w:lang w:val="en-US"/>
        </w:rPr>
      </w:pPr>
      <w:r w:rsidRPr="00562B28">
        <w:rPr>
          <w:lang w:val="en-US"/>
        </w:rPr>
        <w:t>Indicator bacteria (EFSA definition)</w:t>
      </w:r>
      <w:r w:rsidR="00906D18" w:rsidRPr="00906D18">
        <w:rPr>
          <w:vertAlign w:val="superscript"/>
          <w:lang w:val="en-US"/>
        </w:rPr>
        <w:t>16</w:t>
      </w:r>
      <w:r w:rsidRPr="00562B28">
        <w:rPr>
          <w:lang w:val="en-US"/>
        </w:rPr>
        <w:t>: “</w:t>
      </w:r>
      <w:r w:rsidRPr="00906D18">
        <w:rPr>
          <w:rStyle w:val="Emphasis"/>
        </w:rPr>
        <w:t xml:space="preserve">Those micro-organisms that are used to represent Gram-positive and Gram-negative bacteria present in the gut flora of humans and animals. EFSA recommends the use of E. coli (Gram-negative) and Enterococci (i.e., E. faecium and E. faecalis) as indicators for Gram-negative and Gram-positive bacteria, respectively. The reasoning provided for the selection of these bacteria as indicators is that most resistance </w:t>
      </w:r>
      <w:r w:rsidRPr="00906D18">
        <w:rPr>
          <w:rStyle w:val="Emphasis"/>
        </w:rPr>
        <w:lastRenderedPageBreak/>
        <w:t>phenotypes present in the animal populations are usually also present in these species; these bacteria are deemed to suffer similar selective pressure and exposure to resistance determinants that other micro-organisms present in the gut flora</w:t>
      </w:r>
      <w:r w:rsidRPr="00562B28">
        <w:rPr>
          <w:lang w:val="en-US"/>
        </w:rPr>
        <w:t>”. Indicator bacteria are deemed more suitable for the assessment of selective pressure caused by antimicrobial therapy than foodborne pathogens in livestock species due to being ubiquitous in the gut flora.</w:t>
      </w:r>
    </w:p>
    <w:p w14:paraId="503443B7" w14:textId="5E6E3D36" w:rsidR="003A5569" w:rsidRPr="000B6A1E" w:rsidRDefault="00DE7953" w:rsidP="000B6A1E">
      <w:pPr>
        <w:pStyle w:val="Heading1"/>
      </w:pPr>
      <w:bookmarkStart w:id="18" w:name="_Toc531332692"/>
      <w:bookmarkStart w:id="19" w:name="_Toc24719415"/>
      <w:r>
        <w:t>AIMS AND OBJECTIVES</w:t>
      </w:r>
      <w:bookmarkEnd w:id="18"/>
      <w:bookmarkEnd w:id="19"/>
    </w:p>
    <w:p w14:paraId="73507C52" w14:textId="6F9C2CC6" w:rsidR="00134469" w:rsidRDefault="00134469" w:rsidP="00C350FE">
      <w:r w:rsidRPr="00134469">
        <w:t xml:space="preserve">The </w:t>
      </w:r>
      <w:r w:rsidR="00E9343E">
        <w:t xml:space="preserve">Australian </w:t>
      </w:r>
      <w:r w:rsidRPr="00134469">
        <w:t xml:space="preserve">Department of Health Food and Nutrition Policy Section of the Preventive Health Policy Branch </w:t>
      </w:r>
      <w:r w:rsidR="00E9343E">
        <w:t xml:space="preserve">has </w:t>
      </w:r>
      <w:r w:rsidRPr="00134469">
        <w:t>committed to action under Priority 3.7 of the Implementation Plan - specifically to;</w:t>
      </w:r>
      <w:r w:rsidRPr="00E4039E">
        <w:rPr>
          <w:rStyle w:val="Emphasis"/>
        </w:rPr>
        <w:t xml:space="preserve"> undertake a literature review to determine the extent to which AMR is present in food, the extent to which food is a route of transmission of AMR, and to identify gaps to inform decision making about the extent of surveillance required and future work</w:t>
      </w:r>
      <w:r w:rsidRPr="00134469">
        <w:t>. This is a commitment towards Objective 3 of the Strategy: to develop nationally coordinated One Health surveillance of AMR and antimicrobial usage. It require</w:t>
      </w:r>
      <w:r w:rsidR="00E9343E">
        <w:t>s</w:t>
      </w:r>
      <w:r w:rsidRPr="00134469">
        <w:t xml:space="preserve"> a co-ordinated response in all sectors where antimicrobials are used, including in the human health, food and agricultural sectors.</w:t>
      </w:r>
    </w:p>
    <w:p w14:paraId="5EAF5909" w14:textId="0886BAFD" w:rsidR="00562B28" w:rsidRPr="00562B28" w:rsidRDefault="00562B28" w:rsidP="00C350FE">
      <w:pPr>
        <w:rPr>
          <w:bCs/>
        </w:rPr>
      </w:pPr>
      <w:r w:rsidRPr="00562B28">
        <w:rPr>
          <w:bCs/>
        </w:rPr>
        <w:t xml:space="preserve">The aim of this study </w:t>
      </w:r>
      <w:r w:rsidR="003711A0">
        <w:rPr>
          <w:bCs/>
        </w:rPr>
        <w:t>was</w:t>
      </w:r>
      <w:r w:rsidR="003711A0" w:rsidRPr="00562B28">
        <w:rPr>
          <w:bCs/>
        </w:rPr>
        <w:t xml:space="preserve"> </w:t>
      </w:r>
      <w:r w:rsidR="0063414C">
        <w:rPr>
          <w:bCs/>
        </w:rPr>
        <w:t>to</w:t>
      </w:r>
      <w:r w:rsidRPr="00562B28">
        <w:rPr>
          <w:bCs/>
        </w:rPr>
        <w:t xml:space="preserve"> review published and grey literature on the presence of AMR in food in Australia and New Zealand. </w:t>
      </w:r>
      <w:r w:rsidRPr="00562B28">
        <w:rPr>
          <w:iCs/>
        </w:rPr>
        <w:t>Th</w:t>
      </w:r>
      <w:r w:rsidR="003711A0">
        <w:rPr>
          <w:iCs/>
        </w:rPr>
        <w:t>is</w:t>
      </w:r>
      <w:r w:rsidRPr="00562B28">
        <w:rPr>
          <w:iCs/>
        </w:rPr>
        <w:t xml:space="preserve"> report </w:t>
      </w:r>
      <w:r w:rsidRPr="00562B28">
        <w:t>provide</w:t>
      </w:r>
      <w:r w:rsidR="003711A0">
        <w:t>s</w:t>
      </w:r>
      <w:r w:rsidRPr="00562B28">
        <w:t xml:space="preserve"> an overview of the extent to which AMR is understood to be present in food in Australia and New Zealand and identif</w:t>
      </w:r>
      <w:r w:rsidR="003711A0">
        <w:t>ies</w:t>
      </w:r>
      <w:r w:rsidRPr="00562B28">
        <w:t xml:space="preserve"> gaps in current </w:t>
      </w:r>
      <w:r w:rsidR="003711A0">
        <w:t>knowledge</w:t>
      </w:r>
      <w:r w:rsidRPr="00562B28">
        <w:t>. This report consider</w:t>
      </w:r>
      <w:r w:rsidR="003711A0">
        <w:t>s</w:t>
      </w:r>
      <w:r w:rsidRPr="00562B28">
        <w:t xml:space="preserve"> the following primary </w:t>
      </w:r>
      <w:r w:rsidR="003711A0">
        <w:t>food products</w:t>
      </w:r>
      <w:r w:rsidRPr="00562B28">
        <w:t>:</w:t>
      </w:r>
    </w:p>
    <w:p w14:paraId="07F7A602" w14:textId="77777777" w:rsidR="00562B28" w:rsidRPr="00C76892" w:rsidRDefault="00562B28" w:rsidP="00C76892">
      <w:pPr>
        <w:pStyle w:val="ListParagraph"/>
        <w:numPr>
          <w:ilvl w:val="0"/>
          <w:numId w:val="18"/>
        </w:numPr>
      </w:pPr>
      <w:r w:rsidRPr="00C76892">
        <w:t>red meat;</w:t>
      </w:r>
    </w:p>
    <w:p w14:paraId="42A8583E" w14:textId="77777777" w:rsidR="00562B28" w:rsidRPr="00C76892" w:rsidRDefault="00562B28" w:rsidP="00C76892">
      <w:pPr>
        <w:pStyle w:val="ListParagraph"/>
        <w:numPr>
          <w:ilvl w:val="0"/>
          <w:numId w:val="19"/>
        </w:numPr>
      </w:pPr>
      <w:r w:rsidRPr="00C76892">
        <w:t>pork;</w:t>
      </w:r>
    </w:p>
    <w:p w14:paraId="4F4E213B" w14:textId="77777777" w:rsidR="00562B28" w:rsidRPr="00C76892" w:rsidRDefault="00562B28" w:rsidP="00C76892">
      <w:pPr>
        <w:pStyle w:val="ListParagraph"/>
        <w:numPr>
          <w:ilvl w:val="0"/>
          <w:numId w:val="20"/>
        </w:numPr>
      </w:pPr>
      <w:r w:rsidRPr="00C76892">
        <w:t>poultry meat;</w:t>
      </w:r>
    </w:p>
    <w:p w14:paraId="035DC50E" w14:textId="77777777" w:rsidR="00562B28" w:rsidRPr="00C76892" w:rsidRDefault="00562B28" w:rsidP="00C76892">
      <w:pPr>
        <w:pStyle w:val="ListParagraph"/>
        <w:numPr>
          <w:ilvl w:val="0"/>
          <w:numId w:val="21"/>
        </w:numPr>
      </w:pPr>
      <w:r w:rsidRPr="00C76892">
        <w:t>dairy;</w:t>
      </w:r>
    </w:p>
    <w:p w14:paraId="3F5D5DC9" w14:textId="77777777" w:rsidR="00562B28" w:rsidRPr="00C76892" w:rsidRDefault="00562B28" w:rsidP="00C76892">
      <w:pPr>
        <w:pStyle w:val="ListParagraph"/>
        <w:numPr>
          <w:ilvl w:val="0"/>
          <w:numId w:val="22"/>
        </w:numPr>
      </w:pPr>
      <w:r w:rsidRPr="00C76892">
        <w:t>egg;</w:t>
      </w:r>
    </w:p>
    <w:p w14:paraId="7BE3CE98" w14:textId="77777777" w:rsidR="00562B28" w:rsidRPr="00C76892" w:rsidRDefault="00562B28" w:rsidP="00C76892">
      <w:pPr>
        <w:pStyle w:val="ListParagraph"/>
        <w:numPr>
          <w:ilvl w:val="0"/>
          <w:numId w:val="23"/>
        </w:numPr>
      </w:pPr>
      <w:r w:rsidRPr="00C76892">
        <w:t>seafood; and</w:t>
      </w:r>
    </w:p>
    <w:p w14:paraId="6D79909B" w14:textId="77777777" w:rsidR="00562B28" w:rsidRPr="00C76892" w:rsidRDefault="00562B28" w:rsidP="00C76892">
      <w:pPr>
        <w:pStyle w:val="ListParagraph"/>
        <w:numPr>
          <w:ilvl w:val="0"/>
          <w:numId w:val="24"/>
        </w:numPr>
      </w:pPr>
      <w:r w:rsidRPr="00C76892">
        <w:t>horticultural products.</w:t>
      </w:r>
    </w:p>
    <w:p w14:paraId="6BAD8005" w14:textId="1D3208C5" w:rsidR="00562B28" w:rsidRDefault="00562B28" w:rsidP="00C350FE">
      <w:r w:rsidRPr="00562B28">
        <w:t>The findings of the literature review will inform understanding of the presence of AMR in the food cha</w:t>
      </w:r>
      <w:r w:rsidR="005F159F">
        <w:t>in and the</w:t>
      </w:r>
      <w:r w:rsidR="003A5569">
        <w:t xml:space="preserve"> </w:t>
      </w:r>
      <w:r w:rsidR="005F159F">
        <w:t xml:space="preserve">nature and extent of </w:t>
      </w:r>
      <w:r w:rsidRPr="00562B28">
        <w:t>risks this may pose to human health. This knowledge will in turn guide future decision making in this area.</w:t>
      </w:r>
    </w:p>
    <w:p w14:paraId="7A152770" w14:textId="4CF04A83" w:rsidR="00562B28" w:rsidRPr="00562B28" w:rsidRDefault="00DE7953" w:rsidP="00751C98">
      <w:pPr>
        <w:pStyle w:val="Heading1"/>
      </w:pPr>
      <w:bookmarkStart w:id="20" w:name="_Toc531332693"/>
      <w:bookmarkStart w:id="21" w:name="_Toc24719416"/>
      <w:r>
        <w:t>METHODS</w:t>
      </w:r>
      <w:bookmarkEnd w:id="20"/>
      <w:bookmarkEnd w:id="21"/>
    </w:p>
    <w:p w14:paraId="1896FBFC" w14:textId="77777777" w:rsidR="00562B28" w:rsidRPr="00562B28" w:rsidRDefault="00562B28" w:rsidP="00751C98">
      <w:pPr>
        <w:pStyle w:val="Heading2"/>
      </w:pPr>
      <w:bookmarkStart w:id="22" w:name="_Toc531332694"/>
      <w:bookmarkStart w:id="23" w:name="_Toc24719417"/>
      <w:r w:rsidRPr="00562B28">
        <w:t>Scope of research</w:t>
      </w:r>
      <w:bookmarkEnd w:id="22"/>
      <w:bookmarkEnd w:id="23"/>
    </w:p>
    <w:p w14:paraId="734DB59B" w14:textId="3F204BB9" w:rsidR="00562B28" w:rsidRPr="00562B28" w:rsidRDefault="00562B28" w:rsidP="004A49B1">
      <w:r w:rsidRPr="00562B28">
        <w:t xml:space="preserve">The requirements for the literature review and report scope were to investigate the presence and frequency of AMR in known foodborne pathogens and commensal bacteria to specific critically important antimicrobials in food in both Australia and New Zealand that could pose a health risk to consumers. </w:t>
      </w:r>
      <w:r w:rsidR="0063414C">
        <w:t>There were n</w:t>
      </w:r>
      <w:r w:rsidRPr="00562B28">
        <w:t xml:space="preserve">o specific limitations to </w:t>
      </w:r>
      <w:r w:rsidR="0063414C">
        <w:t xml:space="preserve">the </w:t>
      </w:r>
      <w:r w:rsidRPr="00562B28">
        <w:t>resistant bacterial strains to be included. The literature review scope was however limited to the Australian and New Zealand context as it is considered important to hold a specific review for this region due to the particular nature of Australia and New Zealand’s tight biosecurity and food regulation systems.</w:t>
      </w:r>
    </w:p>
    <w:p w14:paraId="073CEAF5" w14:textId="2A172328" w:rsidR="00562B28" w:rsidRPr="00562B28" w:rsidRDefault="00562B28" w:rsidP="004A49B1">
      <w:r w:rsidRPr="00562B28">
        <w:lastRenderedPageBreak/>
        <w:t xml:space="preserve">The scope was limited to published and grey literature for research and surveillance conducted in Australia and New Zealand from 1998 onwards, enabling the capture of research undertaken since the </w:t>
      </w:r>
      <w:r w:rsidR="00C73D0E">
        <w:t xml:space="preserve">1999 </w:t>
      </w:r>
      <w:r w:rsidRPr="00562B28">
        <w:t>JETACAR</w:t>
      </w:r>
      <w:r w:rsidR="003711A0">
        <w:t xml:space="preserve"> report</w:t>
      </w:r>
      <w:r w:rsidRPr="00562B28">
        <w:t xml:space="preserve"> </w:t>
      </w:r>
      <w:r w:rsidR="00BF1C38">
        <w:fldChar w:fldCharType="begin"/>
      </w:r>
      <w:r w:rsidR="00CA2B78">
        <w:instrText xml:space="preserve"> ADDIN EN.CITE &lt;EndNote&gt;&lt;Cite ExcludeAuth="1"&gt;&lt;Author&gt;JETACAR&lt;/Author&gt;&lt;Year&gt;1999&lt;/Year&gt;&lt;RecNum&gt;153&lt;/RecNum&gt;&lt;DisplayText&gt;(1999)&lt;/DisplayText&gt;&lt;record&gt;&lt;rec-number&gt;153&lt;/rec-number&gt;&lt;foreign-keys&gt;&lt;key app="EN" db-id="s0vtf9r2lewvs8e2wwc50s5k2er002t0vaad" timestamp="1527814234"&gt;153&lt;/key&gt;&lt;/foreign-keys&gt;&lt;ref-type name="Report"&gt;27&lt;/ref-type&gt;&lt;contributors&gt;&lt;authors&gt;&lt;author&gt;JETACAR&lt;/author&gt;&lt;/authors&gt;&lt;/contributors&gt;&lt;titles&gt;&lt;title&gt;The use of antibiotics in food-producing animals: antibiotic-resistant bacteria in animals and humans&lt;/title&gt;&lt;/titles&gt;&lt;dates&gt;&lt;year&gt;1999&lt;/year&gt;&lt;/dates&gt;&lt;accession-num&gt;ISBN 1 86496 061 2&lt;/accession-num&gt;&lt;urls&gt;&lt;related-urls&gt;&lt;url&gt;http://www.health.gov.au/internet/main/publishing.nsf/Content/health-pubs-jetacar-cnt.htm/%24FILE/jetacar.pdf&lt;/url&gt;&lt;/related-urls&gt;&lt;/urls&gt;&lt;/record&gt;&lt;/Cite&gt;&lt;/EndNote&gt;</w:instrText>
      </w:r>
      <w:r w:rsidR="00BF1C38">
        <w:fldChar w:fldCharType="separate"/>
      </w:r>
      <w:r w:rsidR="00CA2B78">
        <w:rPr>
          <w:noProof/>
        </w:rPr>
        <w:t>(1999)</w:t>
      </w:r>
      <w:r w:rsidR="00BF1C38">
        <w:fldChar w:fldCharType="end"/>
      </w:r>
      <w:r w:rsidR="00D205B6">
        <w:t>.</w:t>
      </w:r>
    </w:p>
    <w:p w14:paraId="0D5F13A3" w14:textId="77777777" w:rsidR="00562B28" w:rsidRPr="00562B28" w:rsidRDefault="00562B28" w:rsidP="00751C98">
      <w:pPr>
        <w:pStyle w:val="Heading2"/>
      </w:pPr>
      <w:bookmarkStart w:id="24" w:name="_Toc531332695"/>
      <w:bookmarkStart w:id="25" w:name="_Toc24719418"/>
      <w:r w:rsidRPr="00562B28">
        <w:t>Eligibility criteria</w:t>
      </w:r>
      <w:bookmarkEnd w:id="24"/>
      <w:bookmarkEnd w:id="25"/>
    </w:p>
    <w:p w14:paraId="13811422" w14:textId="5D5314FC" w:rsidR="00562B28" w:rsidRPr="00562B28" w:rsidRDefault="00562B28" w:rsidP="004A49B1">
      <w:pPr>
        <w:rPr>
          <w:lang w:val="en-US"/>
        </w:rPr>
      </w:pPr>
      <w:r w:rsidRPr="00562B28">
        <w:rPr>
          <w:lang w:val="en-US"/>
        </w:rPr>
        <w:t>Only studies that considered</w:t>
      </w:r>
      <w:r w:rsidR="0051409D" w:rsidRPr="0051409D">
        <w:rPr>
          <w:lang w:val="en-US"/>
        </w:rPr>
        <w:t xml:space="preserve"> </w:t>
      </w:r>
      <w:r w:rsidR="0051409D">
        <w:rPr>
          <w:lang w:val="en-US"/>
        </w:rPr>
        <w:t xml:space="preserve">the following </w:t>
      </w:r>
      <w:r w:rsidR="0051409D" w:rsidRPr="00562B28">
        <w:rPr>
          <w:lang w:val="en-US"/>
        </w:rPr>
        <w:t>were considered for inclusion in this review.</w:t>
      </w:r>
    </w:p>
    <w:p w14:paraId="59EE0D81" w14:textId="77777777" w:rsidR="00562B28" w:rsidRPr="00C76892" w:rsidRDefault="00562B28" w:rsidP="00C76892">
      <w:pPr>
        <w:pStyle w:val="ListParagraph"/>
        <w:numPr>
          <w:ilvl w:val="0"/>
          <w:numId w:val="25"/>
        </w:numPr>
      </w:pPr>
      <w:r w:rsidRPr="00C76892">
        <w:t>red meat, pork, poultry, eggs, milk and milk products, fish and shellfish and horticulture,</w:t>
      </w:r>
    </w:p>
    <w:p w14:paraId="1C88EDB3" w14:textId="77777777" w:rsidR="00562B28" w:rsidRPr="00C76892" w:rsidRDefault="00562B28" w:rsidP="00C76892">
      <w:pPr>
        <w:pStyle w:val="ListParagraph"/>
        <w:numPr>
          <w:ilvl w:val="0"/>
          <w:numId w:val="26"/>
        </w:numPr>
      </w:pPr>
      <w:r w:rsidRPr="00C76892">
        <w:t xml:space="preserve">at production, processing and retail level </w:t>
      </w:r>
    </w:p>
    <w:p w14:paraId="4C13ABB7" w14:textId="2768096F" w:rsidR="00562B28" w:rsidRPr="00C76892" w:rsidRDefault="003711A0" w:rsidP="00C76892">
      <w:pPr>
        <w:pStyle w:val="ListParagraph"/>
        <w:numPr>
          <w:ilvl w:val="0"/>
          <w:numId w:val="27"/>
        </w:numPr>
      </w:pPr>
      <w:r w:rsidRPr="00C76892">
        <w:t xml:space="preserve">produced </w:t>
      </w:r>
      <w:r w:rsidR="00562B28" w:rsidRPr="00C76892">
        <w:t>in Australia and New Zealand</w:t>
      </w:r>
      <w:r w:rsidRPr="00C76892">
        <w:t xml:space="preserve"> (i.e. not imported)</w:t>
      </w:r>
    </w:p>
    <w:p w14:paraId="4B137256" w14:textId="51C36560" w:rsidR="00562B28" w:rsidRPr="00562B28" w:rsidRDefault="00562B28" w:rsidP="004A49B1">
      <w:pPr>
        <w:rPr>
          <w:lang w:val="en-US"/>
        </w:rPr>
      </w:pPr>
      <w:r w:rsidRPr="00562B28">
        <w:rPr>
          <w:lang w:val="en-US"/>
        </w:rPr>
        <w:t>Original scientific articles, literature, grey literature, systematic reviews, scientific opinions and surveillance reports published since 1998 until April 2018 were considered for the purpose of this revi</w:t>
      </w:r>
      <w:r w:rsidR="00126C63">
        <w:rPr>
          <w:lang w:val="en-US"/>
        </w:rPr>
        <w:t>ew.</w:t>
      </w:r>
    </w:p>
    <w:p w14:paraId="228F8F2A" w14:textId="097B8D98" w:rsidR="00562B28" w:rsidRPr="004A49B1" w:rsidRDefault="00562B28" w:rsidP="00562B28">
      <w:pPr>
        <w:rPr>
          <w:lang w:val="en-US"/>
        </w:rPr>
      </w:pPr>
      <w:r w:rsidRPr="00562B28">
        <w:rPr>
          <w:lang w:val="en-US"/>
        </w:rPr>
        <w:t>Studies that assessed AMR prevalence, transmission of resistant bacteria or genetic determinants to humans in/from the following sources: companion animals, horses or exotic pets, direct contact with wildlife; healthcare settings (nosocomial infections; unless the primary cause was a foodborne pathogen of animal or horticultural produce origin) veterinary practice or humans, were not considered eligible.</w:t>
      </w:r>
    </w:p>
    <w:p w14:paraId="35460690" w14:textId="77777777" w:rsidR="00562B28" w:rsidRPr="00562B28" w:rsidRDefault="00562B28" w:rsidP="00751C98">
      <w:pPr>
        <w:pStyle w:val="Heading2"/>
      </w:pPr>
      <w:bookmarkStart w:id="26" w:name="_Toc531332696"/>
      <w:bookmarkStart w:id="27" w:name="_Toc24719419"/>
      <w:r w:rsidRPr="00562B28">
        <w:t>Study screening process</w:t>
      </w:r>
      <w:bookmarkEnd w:id="26"/>
      <w:bookmarkEnd w:id="27"/>
    </w:p>
    <w:p w14:paraId="5A7692B6" w14:textId="5D3EA823" w:rsidR="00562B28" w:rsidRPr="00562B28" w:rsidRDefault="00562B28" w:rsidP="004A49B1">
      <w:pPr>
        <w:rPr>
          <w:lang w:val="en-US"/>
        </w:rPr>
      </w:pPr>
      <w:r w:rsidRPr="00562B28">
        <w:rPr>
          <w:lang w:eastAsia="zh-CN"/>
        </w:rPr>
        <w:t>This study applied a rapid systematic review methodology</w:t>
      </w:r>
      <w:r w:rsidRPr="00562B28">
        <w:rPr>
          <w:vertAlign w:val="superscript"/>
          <w:lang w:eastAsia="zh-CN"/>
        </w:rPr>
        <w:footnoteReference w:id="17"/>
      </w:r>
      <w:r w:rsidRPr="00562B28">
        <w:rPr>
          <w:lang w:eastAsia="zh-CN"/>
        </w:rPr>
        <w:t xml:space="preserve"> to meet the </w:t>
      </w:r>
      <w:r w:rsidR="003711A0">
        <w:rPr>
          <w:lang w:eastAsia="zh-CN"/>
        </w:rPr>
        <w:t>six</w:t>
      </w:r>
      <w:r w:rsidRPr="00562B28">
        <w:rPr>
          <w:lang w:eastAsia="zh-CN"/>
        </w:rPr>
        <w:t xml:space="preserve"> month project timetable. A set of potentially relevant studies were compiled from several sources: 1) forward and backward citation searches on one relevant food animal AMR reference for each country Australia or New Zealand; 2) an updated search of a recent relevant report on food AMR for each country and 3) known relevant studies provided by the review consortium or other known experts. Articles identified by this method, spanning the period from 1998 to present, were considered a ‘validation set’. The common key words of these studies were then used to compile the literature search to be tested in PubMed, ensuring that all validation set articles were found by this strategy. Following validation, the search strategies were applied to the various relevant literature and grey literature d</w:t>
      </w:r>
      <w:r w:rsidR="006B2C7E">
        <w:rPr>
          <w:lang w:eastAsia="zh-CN"/>
        </w:rPr>
        <w:t>atabases and sources nominated</w:t>
      </w:r>
      <w:r w:rsidR="004D73AC">
        <w:rPr>
          <w:lang w:eastAsia="zh-CN"/>
        </w:rPr>
        <w:t xml:space="preserve"> (</w:t>
      </w:r>
      <w:r w:rsidR="004D73AC" w:rsidRPr="00E330C7">
        <w:rPr>
          <w:lang w:eastAsia="zh-CN"/>
        </w:rPr>
        <w:t xml:space="preserve">see </w:t>
      </w:r>
      <w:r w:rsidR="00E330C7" w:rsidRPr="00E330C7">
        <w:rPr>
          <w:lang w:eastAsia="zh-CN"/>
        </w:rPr>
        <w:fldChar w:fldCharType="begin"/>
      </w:r>
      <w:r w:rsidR="00E330C7" w:rsidRPr="00E330C7">
        <w:rPr>
          <w:lang w:eastAsia="zh-CN"/>
        </w:rPr>
        <w:instrText xml:space="preserve"> REF _Ref518298246 \h  \* MERGEFORMAT </w:instrText>
      </w:r>
      <w:r w:rsidR="00E330C7" w:rsidRPr="00E330C7">
        <w:rPr>
          <w:lang w:eastAsia="zh-CN"/>
        </w:rPr>
      </w:r>
      <w:r w:rsidR="00E330C7" w:rsidRPr="00E330C7">
        <w:rPr>
          <w:lang w:eastAsia="zh-CN"/>
        </w:rPr>
        <w:fldChar w:fldCharType="separate"/>
      </w:r>
      <w:r w:rsidR="005353E5" w:rsidRPr="005353E5">
        <w:t>Appendix 1</w:t>
      </w:r>
      <w:r w:rsidR="00E330C7" w:rsidRPr="00E330C7">
        <w:rPr>
          <w:lang w:eastAsia="zh-CN"/>
        </w:rPr>
        <w:fldChar w:fldCharType="end"/>
      </w:r>
      <w:r w:rsidR="00E330C7" w:rsidRPr="00E330C7">
        <w:rPr>
          <w:lang w:eastAsia="zh-CN"/>
        </w:rPr>
        <w:t xml:space="preserve"> </w:t>
      </w:r>
      <w:r w:rsidR="004D73AC" w:rsidRPr="00E330C7">
        <w:rPr>
          <w:lang w:eastAsia="zh-CN"/>
        </w:rPr>
        <w:t>for further details</w:t>
      </w:r>
      <w:r w:rsidR="004D73AC">
        <w:rPr>
          <w:lang w:eastAsia="zh-CN"/>
        </w:rPr>
        <w:t>)</w:t>
      </w:r>
      <w:r w:rsidRPr="00562B28">
        <w:rPr>
          <w:lang w:eastAsia="zh-CN"/>
        </w:rPr>
        <w:t>. Two or more reviewers screened titles and abstracts for inclusion and any discrepancies in included references were resolved by discussi</w:t>
      </w:r>
      <w:r w:rsidR="004D73AC">
        <w:rPr>
          <w:lang w:eastAsia="zh-CN"/>
        </w:rPr>
        <w:t>on or through a third reviewer.</w:t>
      </w:r>
    </w:p>
    <w:p w14:paraId="333CE2D5" w14:textId="47C52520" w:rsidR="006B2C7E" w:rsidRPr="00E330C7" w:rsidRDefault="006B2C7E" w:rsidP="004A49B1">
      <w:pPr>
        <w:rPr>
          <w:lang w:val="en-NZ" w:eastAsia="zh-CN" w:bidi="th-TH"/>
        </w:rPr>
      </w:pPr>
      <w:r w:rsidRPr="00E330C7">
        <w:rPr>
          <w:lang w:val="en-NZ" w:eastAsia="zh-CN" w:bidi="th-TH"/>
        </w:rPr>
        <w:t>Additional details of the literature search d</w:t>
      </w:r>
      <w:r w:rsidR="00E330C7">
        <w:rPr>
          <w:lang w:val="en-NZ" w:eastAsia="zh-CN" w:bidi="th-TH"/>
        </w:rPr>
        <w:t xml:space="preserve">ata sources and </w:t>
      </w:r>
      <w:r w:rsidR="00226412">
        <w:rPr>
          <w:lang w:val="en-NZ" w:eastAsia="zh-CN" w:bidi="th-TH"/>
        </w:rPr>
        <w:t>strategy</w:t>
      </w:r>
      <w:r w:rsidR="00E330C7">
        <w:rPr>
          <w:lang w:val="en-NZ" w:eastAsia="zh-CN" w:bidi="th-TH"/>
        </w:rPr>
        <w:t xml:space="preserve">, including </w:t>
      </w:r>
      <w:r w:rsidR="000E26B7">
        <w:rPr>
          <w:lang w:val="en-NZ" w:eastAsia="zh-CN" w:bidi="th-TH"/>
        </w:rPr>
        <w:t xml:space="preserve">engagement with food AMR stakeholders in Australia and New Zealand for </w:t>
      </w:r>
      <w:r w:rsidR="000E26B7" w:rsidRPr="00821267">
        <w:rPr>
          <w:lang w:val="en-NZ" w:eastAsia="zh-CN" w:bidi="th-TH"/>
        </w:rPr>
        <w:t xml:space="preserve">AMR </w:t>
      </w:r>
      <w:r w:rsidR="00E330C7" w:rsidRPr="00821267">
        <w:rPr>
          <w:lang w:val="en-NZ" w:eastAsia="zh-CN" w:bidi="th-TH"/>
        </w:rPr>
        <w:t>grey literature discovery</w:t>
      </w:r>
      <w:r w:rsidR="000E26B7" w:rsidRPr="00821267">
        <w:rPr>
          <w:lang w:val="en-NZ" w:eastAsia="zh-CN" w:bidi="th-TH"/>
        </w:rPr>
        <w:t xml:space="preserve"> </w:t>
      </w:r>
      <w:r w:rsidR="000E26B7" w:rsidRPr="00906D18">
        <w:t>(</w:t>
      </w:r>
      <w:r w:rsidR="00226412" w:rsidRPr="00906D18">
        <w:fldChar w:fldCharType="begin"/>
      </w:r>
      <w:r w:rsidR="00226412" w:rsidRPr="00906D18">
        <w:instrText xml:space="preserve"> REF _Ref518300981 \h  \* MERGEFORMAT </w:instrText>
      </w:r>
      <w:r w:rsidR="00226412" w:rsidRPr="00906D18">
        <w:fldChar w:fldCharType="separate"/>
      </w:r>
      <w:r w:rsidR="005353E5" w:rsidRPr="00906D18">
        <w:t>Appendix 3</w:t>
      </w:r>
      <w:r w:rsidR="00226412" w:rsidRPr="00906D18">
        <w:fldChar w:fldCharType="end"/>
      </w:r>
      <w:r w:rsidR="000E26B7" w:rsidRPr="00906D18">
        <w:t>)</w:t>
      </w:r>
      <w:r w:rsidR="000E26B7" w:rsidRPr="00821267">
        <w:rPr>
          <w:lang w:val="en-NZ" w:eastAsia="zh-CN" w:bidi="th-TH"/>
        </w:rPr>
        <w:t>,</w:t>
      </w:r>
      <w:r w:rsidR="00E330C7" w:rsidRPr="00821267">
        <w:rPr>
          <w:lang w:val="en-NZ" w:eastAsia="zh-CN" w:bidi="th-TH"/>
        </w:rPr>
        <w:t xml:space="preserve"> is pr</w:t>
      </w:r>
      <w:r w:rsidR="00E330C7">
        <w:rPr>
          <w:lang w:val="en-NZ" w:eastAsia="zh-CN" w:bidi="th-TH"/>
        </w:rPr>
        <w:t>ovided in the</w:t>
      </w:r>
      <w:r w:rsidR="00E330C7" w:rsidRPr="00906D18">
        <w:t xml:space="preserve"> </w:t>
      </w:r>
      <w:r w:rsidR="00E330C7" w:rsidRPr="00906D18">
        <w:fldChar w:fldCharType="begin"/>
      </w:r>
      <w:r w:rsidR="00E330C7" w:rsidRPr="00906D18">
        <w:instrText xml:space="preserve"> REF _Ref518298531 \h </w:instrText>
      </w:r>
      <w:r w:rsidR="000E26B7" w:rsidRPr="00906D18">
        <w:instrText xml:space="preserve"> \* MERGEFORMAT </w:instrText>
      </w:r>
      <w:r w:rsidR="00E330C7" w:rsidRPr="00906D18">
        <w:fldChar w:fldCharType="separate"/>
      </w:r>
      <w:r w:rsidR="005353E5" w:rsidRPr="00906D18">
        <w:t>APPENDICES</w:t>
      </w:r>
      <w:r w:rsidR="00E330C7" w:rsidRPr="00906D18">
        <w:fldChar w:fldCharType="end"/>
      </w:r>
      <w:r w:rsidR="00E330C7" w:rsidRPr="00906D18">
        <w:t xml:space="preserve"> section of this report.</w:t>
      </w:r>
    </w:p>
    <w:p w14:paraId="3D3A9524" w14:textId="77777777" w:rsidR="00286FEF" w:rsidRPr="009E5E8A" w:rsidRDefault="00286FEF" w:rsidP="009E5E8A">
      <w:pPr>
        <w:pStyle w:val="Heading1"/>
      </w:pPr>
      <w:bookmarkStart w:id="28" w:name="_Toc531332697"/>
      <w:bookmarkStart w:id="29" w:name="_Toc24719420"/>
      <w:r w:rsidRPr="009E5E8A">
        <w:lastRenderedPageBreak/>
        <w:t>ANTIMICROBIAL RESISTANCE IN RED MEAT AT PRODUCTION, PROCESSING AND RETAIL</w:t>
      </w:r>
      <w:bookmarkEnd w:id="28"/>
      <w:bookmarkEnd w:id="29"/>
    </w:p>
    <w:p w14:paraId="21586AD3" w14:textId="77777777" w:rsidR="00286FEF" w:rsidRPr="00286FEF" w:rsidRDefault="00286FEF" w:rsidP="009E77F1">
      <w:pPr>
        <w:pStyle w:val="Heading2"/>
      </w:pPr>
      <w:bookmarkStart w:id="30" w:name="_Toc531332698"/>
      <w:bookmarkStart w:id="31" w:name="_Toc24719421"/>
      <w:r w:rsidRPr="00286FEF">
        <w:t>AUSTRALIA</w:t>
      </w:r>
      <w:bookmarkEnd w:id="30"/>
      <w:bookmarkEnd w:id="31"/>
    </w:p>
    <w:p w14:paraId="5806E968" w14:textId="77777777" w:rsidR="00286FEF" w:rsidRPr="00286FEF" w:rsidRDefault="00286FEF" w:rsidP="009E77F1">
      <w:pPr>
        <w:pStyle w:val="Heading3"/>
      </w:pPr>
      <w:bookmarkStart w:id="32" w:name="_Toc531332699"/>
      <w:bookmarkStart w:id="33" w:name="_Toc24719422"/>
      <w:r w:rsidRPr="00286FEF">
        <w:t>Industry background</w:t>
      </w:r>
      <w:bookmarkEnd w:id="32"/>
      <w:bookmarkEnd w:id="33"/>
    </w:p>
    <w:p w14:paraId="1C3522EF" w14:textId="70273DB8" w:rsidR="00286FEF" w:rsidRPr="00286FEF" w:rsidRDefault="00286FEF" w:rsidP="004A49B1">
      <w:r w:rsidRPr="00286FEF">
        <w:t>The Australian red meat industry includes beef cattle, sheep</w:t>
      </w:r>
      <w:r w:rsidR="0051409D">
        <w:t xml:space="preserve"> </w:t>
      </w:r>
      <w:r w:rsidRPr="00286FEF">
        <w:t>and goat</w:t>
      </w:r>
      <w:r w:rsidR="0051409D">
        <w:t>s</w:t>
      </w:r>
      <w:r w:rsidRPr="00286FEF">
        <w:t xml:space="preserve">. Meat and Livestock Australia produce fact sheets outlining the performance and characteristics of the three red meat production systems annually </w:t>
      </w:r>
      <w:r w:rsidRPr="00286FEF">
        <w:fldChar w:fldCharType="begin"/>
      </w:r>
      <w:r w:rsidR="00CA2B78">
        <w:instrText xml:space="preserve"> ADDIN EN.CITE &lt;EndNote&gt;&lt;Cite&gt;&lt;Author&gt;Meat &amp;amp; Livestock Australia&lt;/Author&gt;&lt;Year&gt;2017&lt;/Year&gt;&lt;RecNum&gt;406&lt;/RecNum&gt;&lt;DisplayText&gt;(Meat &amp;amp; Livestock Australia, 2017)&lt;/DisplayText&gt;&lt;record&gt;&lt;rec-number&gt;406&lt;/rec-number&gt;&lt;foreign-keys&gt;&lt;key app="EN" db-id="at9zfzef1wwprye2e2oxszz1er29ap2vxavx" timestamp="1527559706"&gt;406&lt;/key&gt;&lt;/foreign-keys&gt;&lt;ref-type name="Report"&gt;27&lt;/ref-type&gt;&lt;contributors&gt;&lt;authors&gt;&lt;author&gt;Meat &amp;amp; Livestock Australia,&lt;/author&gt;&lt;/authors&gt;&lt;/contributors&gt;&lt;titles&gt;&lt;title&gt;Fast Facts 2017. https://www.mla.com.au/prices-markets/Trends-analysis/fast-facts/ accessed 29th May, 2018.&lt;/title&gt;&lt;/titles&gt;&lt;dates&gt;&lt;year&gt;2017&lt;/year&gt;&lt;/dates&gt;&lt;urls&gt;&lt;/urls&gt;&lt;/record&gt;&lt;/Cite&gt;&lt;/EndNote&gt;</w:instrText>
      </w:r>
      <w:r w:rsidRPr="00286FEF">
        <w:fldChar w:fldCharType="separate"/>
      </w:r>
      <w:r w:rsidRPr="00286FEF">
        <w:rPr>
          <w:noProof/>
        </w:rPr>
        <w:t>(</w:t>
      </w:r>
      <w:r w:rsidR="00B834BD" w:rsidRPr="00286FEF">
        <w:rPr>
          <w:noProof/>
        </w:rPr>
        <w:t>Meat &amp; Livestock Australia, 2017</w:t>
      </w:r>
      <w:r w:rsidRPr="00286FEF">
        <w:rPr>
          <w:noProof/>
        </w:rPr>
        <w:t>)</w:t>
      </w:r>
      <w:r w:rsidRPr="00286FEF">
        <w:fldChar w:fldCharType="end"/>
      </w:r>
      <w:r w:rsidRPr="00286FEF">
        <w:t>. A summary of Australia’s red meat production systems is provided below. Whilst the majority of goatmeat is harvested from semi-wild rangeland goats and therefore numbers are unknown, Australia accounts for approximately 2% (25 million head) of the global cattle herd and 6% (67 million head) of the global sheep flock. In 2016-17, Australia produced 2.07 million tonnes cwt of beef and veal, 670,000 tonnes cwt of sheepmeat and 31,000 tonnes cwt goatmeat. Beef production occurs predominantly in Queensland (49.5%) and along with New South Wales (NSW) and Victoria comprise &gt;85% of production. Cattle may spend between 50 and 120 days in any of Australia’s 450 accredited feedlots and in 2016-17, 39% of all adult cattle slaughtered were marketed as feedlot cattle. The majority of lamb and mutton production occurs in Victoria (43%) with NSW contributing &gt;20% to sheepmeat production. Australia exports 68% of its total beef and veal, 57% of lamb, 92% of mutton and 90% of total goat production ranking it as the world’s largest exporter of beef, veal and goatmeat, and the second largest exporter of sheepmeat in 2015. The gross value of production in 2016-17 was $17 billion</w:t>
      </w:r>
      <w:r w:rsidR="0007387A">
        <w:t>,</w:t>
      </w:r>
      <w:r w:rsidRPr="00286FEF">
        <w:t xml:space="preserve"> of which beef and veal contribute</w:t>
      </w:r>
      <w:r w:rsidR="0007387A">
        <w:t>d</w:t>
      </w:r>
      <w:r w:rsidRPr="00286FEF">
        <w:t xml:space="preserve"> $12.7 billion and sheepmeat $3.9 billion. Beef exports </w:t>
      </w:r>
      <w:r w:rsidR="008E6E07">
        <w:t>were</w:t>
      </w:r>
      <w:r w:rsidR="008E6E07" w:rsidRPr="00286FEF">
        <w:t xml:space="preserve"> </w:t>
      </w:r>
      <w:r w:rsidRPr="00286FEF">
        <w:t>valued at $8.3 billion and include</w:t>
      </w:r>
      <w:r w:rsidR="008E6E07">
        <w:t>d</w:t>
      </w:r>
      <w:r w:rsidRPr="00286FEF">
        <w:t xml:space="preserve"> $1.2 billion from live cattle exports. Sheepmeat and goatmeat exports total</w:t>
      </w:r>
      <w:r w:rsidR="008E6E07">
        <w:t>led</w:t>
      </w:r>
      <w:r w:rsidRPr="00286FEF">
        <w:t xml:space="preserve"> $2.66 billion and $250 million, respectively. Australians consume an average of 27.6kg of beef and veal and 10.6kg of lamb and mutton per capita </w:t>
      </w:r>
      <w:r w:rsidR="008E6E07">
        <w:t xml:space="preserve">per annum </w:t>
      </w:r>
      <w:r w:rsidRPr="00286FEF">
        <w:t>which is 50% and 110% more than the global average for beef and veal and lamb and mutton, respectively.</w:t>
      </w:r>
    </w:p>
    <w:p w14:paraId="6FE521D4" w14:textId="42385860" w:rsidR="00286FEF" w:rsidRPr="00286FEF" w:rsidRDefault="00286FEF" w:rsidP="00F65FF6">
      <w:r w:rsidRPr="00286FEF">
        <w:t xml:space="preserve">Australia has a predominance of extensive livestock grazing systems which take advantage of low stocking densities and low antimicrobial usage. Consequently, livestock produced under such grazing systems have very low rates of infectious disease and reports into the development, prevalence and impact of AMR seldom occur. The use of feedlots to intensively finish red meat animals prior to slaughter results in substantial increases in stocking densities and provides increased opportunity for the spread of infectious disease </w:t>
      </w:r>
      <w:r w:rsidRPr="00286FEF">
        <w:fldChar w:fldCharType="begin"/>
      </w:r>
      <w:r w:rsidR="00CA2B78">
        <w:instrText xml:space="preserve"> ADDIN EN.CITE &lt;EndNote&gt;&lt;Cite&gt;&lt;Author&gt;Meat &amp;amp; Livestock Australia&lt;/Author&gt;&lt;Year&gt;2006&lt;/Year&gt;&lt;RecNum&gt;407&lt;/RecNum&gt;&lt;DisplayText&gt;(Meat &amp;amp; Livestock Australia, 2006)&lt;/DisplayText&gt;&lt;record&gt;&lt;rec-number&gt;407&lt;/rec-number&gt;&lt;foreign-keys&gt;&lt;key app="EN" db-id="at9zfzef1wwprye2e2oxszz1er29ap2vxavx" timestamp="1527560063"&gt;407&lt;/key&gt;&lt;/foreign-keys&gt;&lt;ref-type name="Journal Article"&gt;17&lt;/ref-type&gt;&lt;contributors&gt;&lt;authors&gt;&lt;author&gt;Meat &amp;amp; Livestock Australia,&lt;/author&gt;&lt;/authors&gt;&lt;/contributors&gt;&lt;titles&gt;&lt;title&gt;Controlling bovine respiratory disease in feedlot cattle. https://futurebeef.com.au/wp-content/uploads/Controlling-Bovine-Respiratory-Disease-in-feedlot-cattle.pdf. Accessed 29th May, 2018&lt;/title&gt;&lt;/titles&gt;&lt;dates&gt;&lt;year&gt;2006&lt;/year&gt;&lt;/dates&gt;&lt;urls&gt;&lt;/urls&gt;&lt;/record&gt;&lt;/Cite&gt;&lt;/EndNote&gt;</w:instrText>
      </w:r>
      <w:r w:rsidRPr="00286FEF">
        <w:fldChar w:fldCharType="separate"/>
      </w:r>
      <w:r w:rsidRPr="00286FEF">
        <w:rPr>
          <w:noProof/>
        </w:rPr>
        <w:t>(</w:t>
      </w:r>
      <w:r w:rsidR="00B834BD" w:rsidRPr="00286FEF">
        <w:rPr>
          <w:noProof/>
        </w:rPr>
        <w:t>Meat &amp; Livestock Australia, 2006</w:t>
      </w:r>
      <w:r w:rsidRPr="00286FEF">
        <w:rPr>
          <w:noProof/>
        </w:rPr>
        <w:t>)</w:t>
      </w:r>
      <w:r w:rsidRPr="00286FEF">
        <w:fldChar w:fldCharType="end"/>
      </w:r>
      <w:r w:rsidRPr="00286FEF">
        <w:t xml:space="preserve">. Bovine respiratory disease is the most common infectious disease observed in cattle with foot issues and gastrointestinal problems also common. Increased vaccination rates over recent years has assisted in reducing the presence of bovine respiratory disease in feedlot cattle and gastrointestinal infections in calves. Treatment of disease in cattle typically occurs through the use of common antimicrobials such as penicillins, tetracyclines and sulfonamides. The use of antimicrobials of high or critical importance to human medicine in cattle is low with ceftiofur and virginiamycin representing the two uses relevant to human health. Cautious use of ceftiofur in feedlots is encouraged to reduce the likelihood of </w:t>
      </w:r>
      <w:r w:rsidR="007730B9">
        <w:t>ESBL</w:t>
      </w:r>
      <w:r w:rsidRPr="00286FEF">
        <w:t xml:space="preserve"> resistance developing. Consistent with judicious use principles suggested for ceftiofur, the Australian Lot Feeders’ Association in conjunction with Meat &amp; Livestock Australia have developed antimicrobial stewardship </w:t>
      </w:r>
      <w:r w:rsidRPr="00286FEF">
        <w:lastRenderedPageBreak/>
        <w:t>guidelines for the Australian cattle feedlot industry. The guidelines are being rolled out in 2018 and aim to preserve the effectiveness of antimicrobials for human and animal health.</w:t>
      </w:r>
    </w:p>
    <w:p w14:paraId="4056CD0F" w14:textId="2CDC86AD" w:rsidR="00286FEF" w:rsidRPr="001100E4" w:rsidRDefault="00286FEF" w:rsidP="001100E4">
      <w:r w:rsidRPr="001100E4">
        <w:t xml:space="preserve">A search of the literature identified a number of studies that examined the prevalence of AMR at the production, processing or retail level. The studies generally reflect the internationally accepted approach of assessing AMR within red meat animal production systems by conducting surveys for the prevalence of resistance in enteric commensal bacteria and zoonotic pathogens such as </w:t>
      </w:r>
      <w:r w:rsidRPr="00A41EA1">
        <w:rPr>
          <w:i/>
        </w:rPr>
        <w:t>E. coli</w:t>
      </w:r>
      <w:r w:rsidRPr="001100E4">
        <w:t xml:space="preserve">, </w:t>
      </w:r>
      <w:r w:rsidRPr="00A41EA1">
        <w:rPr>
          <w:i/>
        </w:rPr>
        <w:t>Enterococcus</w:t>
      </w:r>
      <w:r w:rsidRPr="001100E4">
        <w:t xml:space="preserve"> and </w:t>
      </w:r>
      <w:r w:rsidRPr="00A41EA1">
        <w:rPr>
          <w:i/>
        </w:rPr>
        <w:t>Salmonella</w:t>
      </w:r>
      <w:r w:rsidRPr="001100E4">
        <w:t xml:space="preserve">, respectively. As antimicrobial use in red meat production systems occurs primarily to enhance animal health and welfare, smaller studies detailing the assessment of AMR in animal pathogens are also of relevance. This approach is consistent with the JETACAR </w:t>
      </w:r>
      <w:r w:rsidR="00D205B6" w:rsidRPr="001100E4">
        <w:t xml:space="preserve">recommendations for a </w:t>
      </w:r>
      <w:r w:rsidRPr="001100E4">
        <w:t xml:space="preserve">strategy for AMR surveillance in Australian animals </w:t>
      </w:r>
      <w:r w:rsidR="00D205B6" w:rsidRPr="001100E4">
        <w:fldChar w:fldCharType="begin"/>
      </w:r>
      <w:r w:rsidR="009F764C" w:rsidRPr="001100E4">
        <w:instrText xml:space="preserve"> ADDIN EN.CITE &lt;EndNote&gt;&lt;Cite&gt;&lt;Author&gt;JETACAR&lt;/Author&gt;&lt;Year&gt;1999&lt;/Year&gt;&lt;RecNum&gt;153&lt;/RecNum&gt;&lt;DisplayText&gt;(Anon., 2003; JETACAR, 1999)&lt;/DisplayText&gt;&lt;record&gt;&lt;rec-number&gt;153&lt;/rec-number&gt;&lt;foreign-keys&gt;&lt;key app="EN" db-id="s0vtf9r2lewvs8e2wwc50s5k2er002t0vaad" timestamp="1527814234"&gt;153&lt;/key&gt;&lt;/foreign-keys&gt;&lt;ref-type name="Report"&gt;27&lt;/ref-type&gt;&lt;contributors&gt;&lt;authors&gt;&lt;author&gt;JETACAR&lt;/author&gt;&lt;/authors&gt;&lt;/contributors&gt;&lt;titles&gt;&lt;title&gt;The use of antibiotics in food-producing animals: antibiotic-resistant bacteria in animals and humans&lt;/title&gt;&lt;/titles&gt;&lt;dates&gt;&lt;year&gt;1999&lt;/year&gt;&lt;/dates&gt;&lt;accession-num&gt;ISBN 1 86496 061 2&lt;/accession-num&gt;&lt;urls&gt;&lt;related-urls&gt;&lt;url&gt;http://www.health.gov.au/internet/main/publishing.nsf/Content/health-pubs-jetacar-cnt.htm/%24FILE/jetacar.pdf&lt;/url&gt;&lt;/related-urls&gt;&lt;/urls&gt;&lt;/record&gt;&lt;/Cite&gt;&lt;Cite&gt;&lt;Author&gt;Anon.&lt;/Author&gt;&lt;Year&gt;2003&lt;/Year&gt;&lt;RecNum&gt;1&lt;/RecNum&gt;&lt;record&gt;&lt;rec-number&gt;1&lt;/rec-number&gt;&lt;foreign-keys&gt;&lt;key app="EN" db-id="s0vtf9r2lewvs8e2wwc50s5k2er002t0vaad" timestamp="1524804275"&gt;1&lt;/key&gt;&lt;/foreign-keys&gt;&lt;ref-type name="Journal Article"&gt;17&lt;/ref-type&gt;&lt;contributors&gt;&lt;authors&gt;&lt;author&gt;Anon.,&lt;/author&gt;&lt;/authors&gt;&lt;/contributors&gt;&lt;titles&gt;&lt;title&gt;Strategy for antimicrobial resistance surveillance in Australia&lt;/title&gt;&lt;secondary-title&gt;Communicable Diseases Intelligence&lt;/secondary-title&gt;&lt;/titles&gt;&lt;periodical&gt;&lt;full-title&gt;Communicable Diseases Intelligence&lt;/full-title&gt;&lt;/periodical&gt;&lt;pages&gt;435-448&lt;/pages&gt;&lt;volume&gt;27&lt;/volume&gt;&lt;number&gt;4&lt;/number&gt;&lt;dates&gt;&lt;year&gt;2003&lt;/year&gt;&lt;/dates&gt;&lt;urls&gt;&lt;/urls&gt;&lt;/record&gt;&lt;/Cite&gt;&lt;/EndNote&gt;</w:instrText>
      </w:r>
      <w:r w:rsidR="00D205B6" w:rsidRPr="001100E4">
        <w:fldChar w:fldCharType="separate"/>
      </w:r>
      <w:r w:rsidR="009F764C" w:rsidRPr="001100E4">
        <w:t>(</w:t>
      </w:r>
      <w:r w:rsidR="00B834BD" w:rsidRPr="001100E4">
        <w:t>Anon., 2003</w:t>
      </w:r>
      <w:r w:rsidR="009F764C" w:rsidRPr="001100E4">
        <w:t xml:space="preserve">; </w:t>
      </w:r>
      <w:r w:rsidR="00B834BD" w:rsidRPr="001100E4">
        <w:t>JETACAR, 1999</w:t>
      </w:r>
      <w:r w:rsidR="009F764C" w:rsidRPr="001100E4">
        <w:t>)</w:t>
      </w:r>
      <w:r w:rsidR="00D205B6" w:rsidRPr="001100E4">
        <w:fldChar w:fldCharType="end"/>
      </w:r>
      <w:r w:rsidRPr="001100E4">
        <w:t xml:space="preserve"> that proposed a list of organisms and antimicrobials as national priorities for antimicrobial resistance surveillance. As </w:t>
      </w:r>
      <w:r w:rsidRPr="00A41EA1">
        <w:rPr>
          <w:i/>
        </w:rPr>
        <w:t>Campylobacter</w:t>
      </w:r>
      <w:r w:rsidRPr="001100E4">
        <w:t xml:space="preserve"> is presently not considered a food safety or antimicrobial resistance issue in red meat production, the list of bacteria and antimicrobials can be grouped as animal pathogens (gram +ve or –ve), commensals (</w:t>
      </w:r>
      <w:r w:rsidRPr="00A41EA1">
        <w:rPr>
          <w:i/>
        </w:rPr>
        <w:t>E. coli</w:t>
      </w:r>
      <w:r w:rsidRPr="001100E4">
        <w:t xml:space="preserve"> and </w:t>
      </w:r>
      <w:r w:rsidRPr="00A41EA1">
        <w:rPr>
          <w:i/>
        </w:rPr>
        <w:t>Enterococcus</w:t>
      </w:r>
      <w:r w:rsidRPr="001100E4">
        <w:t>) and zoonotic pathogens (</w:t>
      </w:r>
      <w:r w:rsidRPr="00A41EA1">
        <w:rPr>
          <w:i/>
        </w:rPr>
        <w:t>Salmonella</w:t>
      </w:r>
      <w:r w:rsidRPr="001100E4">
        <w:t>) as shown in</w:t>
      </w:r>
      <w:r w:rsidR="00A92B0A" w:rsidRPr="001100E4">
        <w:t xml:space="preserve"> </w:t>
      </w:r>
      <w:r w:rsidR="00A92B0A" w:rsidRPr="001100E4">
        <w:fldChar w:fldCharType="begin"/>
      </w:r>
      <w:r w:rsidR="00A92B0A" w:rsidRPr="001100E4">
        <w:instrText xml:space="preserve"> REF _Ref515800338 \h  \* MERGEFORMAT </w:instrText>
      </w:r>
      <w:r w:rsidR="00A92B0A" w:rsidRPr="001100E4">
        <w:fldChar w:fldCharType="separate"/>
      </w:r>
      <w:r w:rsidR="005353E5" w:rsidRPr="001100E4">
        <w:t>Table 1</w:t>
      </w:r>
      <w:r w:rsidR="00A92B0A" w:rsidRPr="001100E4">
        <w:fldChar w:fldCharType="end"/>
      </w:r>
      <w:r w:rsidR="00A92B0A" w:rsidRPr="001100E4">
        <w:t>.</w:t>
      </w:r>
    </w:p>
    <w:p w14:paraId="3B20032A" w14:textId="450B5582" w:rsidR="00286FEF" w:rsidRPr="00403C9E" w:rsidRDefault="009E77F1" w:rsidP="009E77F1">
      <w:pPr>
        <w:pStyle w:val="Caption"/>
      </w:pPr>
      <w:bookmarkStart w:id="34" w:name="_Ref515800338"/>
      <w:bookmarkStart w:id="35" w:name="_Ref515800292"/>
      <w:r>
        <w:t xml:space="preserve">Table </w:t>
      </w:r>
      <w:r w:rsidR="00E565AF">
        <w:fldChar w:fldCharType="begin"/>
      </w:r>
      <w:r w:rsidR="00E565AF">
        <w:instrText xml:space="preserve"> SEQ Table \* ARABIC </w:instrText>
      </w:r>
      <w:r w:rsidR="00E565AF">
        <w:fldChar w:fldCharType="separate"/>
      </w:r>
      <w:r w:rsidR="00F842E3">
        <w:rPr>
          <w:noProof/>
        </w:rPr>
        <w:t>1</w:t>
      </w:r>
      <w:r w:rsidR="00E565AF">
        <w:rPr>
          <w:noProof/>
        </w:rPr>
        <w:fldChar w:fldCharType="end"/>
      </w:r>
      <w:bookmarkEnd w:id="34"/>
      <w:r w:rsidR="0093129A" w:rsidRPr="005D7CF6">
        <w:t xml:space="preserve">: </w:t>
      </w:r>
      <w:r w:rsidR="00286FEF" w:rsidRPr="005D7CF6">
        <w:t>Organisms and antimicrobials proposed as national priorities for animal antimicrobial resistance surveillance</w:t>
      </w:r>
      <w:bookmarkEnd w:id="35"/>
      <w:r w:rsidR="00205685" w:rsidRPr="005D7CF6">
        <w:t xml:space="preserve"> </w:t>
      </w:r>
      <w:r w:rsidR="00205685" w:rsidRPr="005D7CF6">
        <w:rPr>
          <w:rFonts w:cs="Arial"/>
          <w:i/>
        </w:rPr>
        <w:fldChar w:fldCharType="begin"/>
      </w:r>
      <w:r w:rsidR="00205685" w:rsidRPr="005D7CF6">
        <w:rPr>
          <w:rFonts w:cs="Arial"/>
        </w:rPr>
        <w:instrText xml:space="preserve"> ADDIN EN.CITE &lt;EndNote&gt;&lt;Cite&gt;&lt;Author&gt;JETACAR&lt;/Author&gt;&lt;Year&gt;1999&lt;/Year&gt;&lt;RecNum&gt;153&lt;/RecNum&gt;&lt;DisplayText&gt;(JETACAR, 1999)&lt;/DisplayText&gt;&lt;record&gt;&lt;rec-number&gt;153&lt;/rec-number&gt;&lt;foreign-keys&gt;&lt;key app="EN" db-id="s0vtf9r2lewvs8e2wwc50s5k2er002t0vaad" timestamp="1527814234"&gt;153&lt;/key&gt;&lt;/foreign-keys&gt;&lt;ref-type name="Report"&gt;27&lt;/ref-type&gt;&lt;contributors&gt;&lt;authors&gt;&lt;author&gt;JETACAR&lt;/author&gt;&lt;/authors&gt;&lt;/contributors&gt;&lt;titles&gt;&lt;title&gt;The use of antibiotics in food-producing animals: antibiotic-resistant bacteria in animals and humans&lt;/title&gt;&lt;/titles&gt;&lt;dates&gt;&lt;year&gt;1999&lt;/year&gt;&lt;/dates&gt;&lt;accession-num&gt;ISBN 1 86496 061 2&lt;/accession-num&gt;&lt;urls&gt;&lt;related-urls&gt;&lt;url&gt;http://www.health.gov.au/internet/main/publishing.nsf/Content/health-pubs-jetacar-cnt.htm/%24FILE/jetacar.pdf&lt;/url&gt;&lt;/related-urls&gt;&lt;/urls&gt;&lt;/record&gt;&lt;/Cite&gt;&lt;/EndNote&gt;</w:instrText>
      </w:r>
      <w:r w:rsidR="00205685" w:rsidRPr="005D7CF6">
        <w:rPr>
          <w:rFonts w:cs="Arial"/>
          <w:i/>
        </w:rPr>
        <w:fldChar w:fldCharType="separate"/>
      </w:r>
      <w:r w:rsidR="00205685" w:rsidRPr="005D7CF6">
        <w:rPr>
          <w:rFonts w:cs="Arial"/>
          <w:noProof/>
        </w:rPr>
        <w:t>(</w:t>
      </w:r>
      <w:r w:rsidR="00B834BD" w:rsidRPr="005D7CF6">
        <w:rPr>
          <w:rFonts w:cs="Arial"/>
          <w:noProof/>
        </w:rPr>
        <w:t>JETACAR, 1999</w:t>
      </w:r>
      <w:r w:rsidR="00205685" w:rsidRPr="005D7CF6">
        <w:rPr>
          <w:rFonts w:cs="Arial"/>
          <w:noProof/>
        </w:rPr>
        <w:t>)</w:t>
      </w:r>
      <w:r w:rsidR="00205685" w:rsidRPr="005D7CF6">
        <w:rPr>
          <w:rFonts w:cs="Arial"/>
          <w:i/>
        </w:rPr>
        <w:fldChar w:fldCharType="end"/>
      </w:r>
      <w:r w:rsidR="0093129A" w:rsidRPr="0093129A">
        <w:t>.</w:t>
      </w:r>
    </w:p>
    <w:tbl>
      <w:tblPr>
        <w:tblStyle w:val="GridTable1Light"/>
        <w:tblW w:w="5000" w:type="pct"/>
        <w:tblLook w:val="04A0" w:firstRow="1" w:lastRow="0" w:firstColumn="1" w:lastColumn="0" w:noHBand="0" w:noVBand="1"/>
        <w:tblCaption w:val="Organisms and antimicrobials proposed as national priorities for animal antimicrobial resistance surveillance"/>
        <w:tblDescription w:val="Table 1 consists of 4 column headings: column 1 is a list of antimicrobial classes, column 2 shows the animal pathogens (Gram -ve and Gram +ve) and antimicrobial class combinations that are assessed in AMR surveillance, column 3 shows the commensals (E. coli and Enterococcus) and antimicrobial class combinations that are assessed in AMR surveillance, and column 4 shows the zoonotic pathogens (Salmonella) and antimicrobial class combinations that are assessed in AMR surveillance."/>
      </w:tblPr>
      <w:tblGrid>
        <w:gridCol w:w="1990"/>
        <w:gridCol w:w="1235"/>
        <w:gridCol w:w="1260"/>
        <w:gridCol w:w="979"/>
        <w:gridCol w:w="1516"/>
        <w:gridCol w:w="2036"/>
      </w:tblGrid>
      <w:tr w:rsidR="00286FEF" w:rsidRPr="00286FEF" w14:paraId="7751C3D9" w14:textId="77777777" w:rsidTr="00A41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2" w:type="pct"/>
          </w:tcPr>
          <w:p w14:paraId="562643F7" w14:textId="77777777" w:rsidR="00286FEF" w:rsidRPr="00921AB4" w:rsidRDefault="00286FEF" w:rsidP="00921AB4">
            <w:r w:rsidRPr="00921AB4">
              <w:t>Antimicrobial class</w:t>
            </w:r>
          </w:p>
        </w:tc>
        <w:tc>
          <w:tcPr>
            <w:tcW w:w="1400" w:type="pct"/>
            <w:gridSpan w:val="2"/>
          </w:tcPr>
          <w:p w14:paraId="150A2F2D" w14:textId="77777777" w:rsidR="00286FEF" w:rsidRPr="00921AB4" w:rsidRDefault="00286FEF" w:rsidP="00921AB4">
            <w:pPr>
              <w:cnfStyle w:val="100000000000" w:firstRow="1" w:lastRow="0" w:firstColumn="0" w:lastColumn="0" w:oddVBand="0" w:evenVBand="0" w:oddHBand="0" w:evenHBand="0" w:firstRowFirstColumn="0" w:firstRowLastColumn="0" w:lastRowFirstColumn="0" w:lastRowLastColumn="0"/>
            </w:pPr>
            <w:r w:rsidRPr="00921AB4">
              <w:t>Animal Pathogens</w:t>
            </w:r>
          </w:p>
        </w:tc>
        <w:tc>
          <w:tcPr>
            <w:tcW w:w="1350" w:type="pct"/>
            <w:gridSpan w:val="2"/>
          </w:tcPr>
          <w:p w14:paraId="42C0A006" w14:textId="77777777" w:rsidR="00286FEF" w:rsidRPr="00921AB4" w:rsidRDefault="00286FEF" w:rsidP="00921AB4">
            <w:pPr>
              <w:cnfStyle w:val="100000000000" w:firstRow="1" w:lastRow="0" w:firstColumn="0" w:lastColumn="0" w:oddVBand="0" w:evenVBand="0" w:oddHBand="0" w:evenHBand="0" w:firstRowFirstColumn="0" w:firstRowLastColumn="0" w:lastRowFirstColumn="0" w:lastRowLastColumn="0"/>
            </w:pPr>
            <w:r w:rsidRPr="00921AB4">
              <w:t>Commensals</w:t>
            </w:r>
          </w:p>
        </w:tc>
        <w:tc>
          <w:tcPr>
            <w:tcW w:w="1137" w:type="pct"/>
          </w:tcPr>
          <w:p w14:paraId="72C7D560" w14:textId="77777777" w:rsidR="00286FEF" w:rsidRPr="00921AB4" w:rsidRDefault="00286FEF" w:rsidP="00921AB4">
            <w:pPr>
              <w:cnfStyle w:val="100000000000" w:firstRow="1" w:lastRow="0" w:firstColumn="0" w:lastColumn="0" w:oddVBand="0" w:evenVBand="0" w:oddHBand="0" w:evenHBand="0" w:firstRowFirstColumn="0" w:firstRowLastColumn="0" w:lastRowFirstColumn="0" w:lastRowLastColumn="0"/>
            </w:pPr>
            <w:r w:rsidRPr="00921AB4">
              <w:t>Zoonotic pathogens</w:t>
            </w:r>
          </w:p>
        </w:tc>
      </w:tr>
      <w:tr w:rsidR="00286FEF" w:rsidRPr="00286FEF" w14:paraId="045EAB30" w14:textId="77777777" w:rsidTr="00A41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2" w:type="pct"/>
          </w:tcPr>
          <w:p w14:paraId="16D36554" w14:textId="77777777" w:rsidR="00286FEF" w:rsidRPr="00286FEF" w:rsidRDefault="00286FEF" w:rsidP="00286FEF">
            <w:pPr>
              <w:spacing w:after="0" w:line="360" w:lineRule="auto"/>
              <w:jc w:val="center"/>
              <w:rPr>
                <w:b w:val="0"/>
              </w:rPr>
            </w:pPr>
          </w:p>
        </w:tc>
        <w:tc>
          <w:tcPr>
            <w:tcW w:w="693" w:type="pct"/>
          </w:tcPr>
          <w:p w14:paraId="46E306FB" w14:textId="77777777" w:rsidR="00286FEF" w:rsidRPr="00921AB4" w:rsidRDefault="00286FEF" w:rsidP="00921AB4">
            <w:pPr>
              <w:cnfStyle w:val="100000000000" w:firstRow="1" w:lastRow="0" w:firstColumn="0" w:lastColumn="0" w:oddVBand="0" w:evenVBand="0" w:oddHBand="0" w:evenHBand="0" w:firstRowFirstColumn="0" w:firstRowLastColumn="0" w:lastRowFirstColumn="0" w:lastRowLastColumn="0"/>
            </w:pPr>
            <w:r w:rsidRPr="00921AB4">
              <w:t>Gram -ve</w:t>
            </w:r>
          </w:p>
        </w:tc>
        <w:tc>
          <w:tcPr>
            <w:tcW w:w="707" w:type="pct"/>
          </w:tcPr>
          <w:p w14:paraId="0E8F9F42" w14:textId="77777777" w:rsidR="00286FEF" w:rsidRPr="00921AB4" w:rsidRDefault="00286FEF" w:rsidP="00921AB4">
            <w:pPr>
              <w:cnfStyle w:val="100000000000" w:firstRow="1" w:lastRow="0" w:firstColumn="0" w:lastColumn="0" w:oddVBand="0" w:evenVBand="0" w:oddHBand="0" w:evenHBand="0" w:firstRowFirstColumn="0" w:firstRowLastColumn="0" w:lastRowFirstColumn="0" w:lastRowLastColumn="0"/>
            </w:pPr>
            <w:r w:rsidRPr="00921AB4">
              <w:t>Gram +ve</w:t>
            </w:r>
          </w:p>
        </w:tc>
        <w:tc>
          <w:tcPr>
            <w:tcW w:w="551" w:type="pct"/>
          </w:tcPr>
          <w:p w14:paraId="36DD52CF" w14:textId="77777777" w:rsidR="00286FEF" w:rsidRPr="00A41EA1" w:rsidRDefault="00286FEF" w:rsidP="00262DC3">
            <w:pPr>
              <w:cnfStyle w:val="100000000000" w:firstRow="1" w:lastRow="0" w:firstColumn="0" w:lastColumn="0" w:oddVBand="0" w:evenVBand="0" w:oddHBand="0" w:evenHBand="0" w:firstRowFirstColumn="0" w:firstRowLastColumn="0" w:lastRowFirstColumn="0" w:lastRowLastColumn="0"/>
              <w:rPr>
                <w:i/>
              </w:rPr>
            </w:pPr>
            <w:r w:rsidRPr="00A41EA1">
              <w:rPr>
                <w:i/>
              </w:rPr>
              <w:t>E. coli</w:t>
            </w:r>
          </w:p>
        </w:tc>
        <w:tc>
          <w:tcPr>
            <w:tcW w:w="800" w:type="pct"/>
          </w:tcPr>
          <w:p w14:paraId="63BEB300" w14:textId="77777777" w:rsidR="00286FEF" w:rsidRPr="00A41EA1" w:rsidRDefault="00286FEF" w:rsidP="00B579C8">
            <w:pPr>
              <w:cnfStyle w:val="100000000000" w:firstRow="1" w:lastRow="0" w:firstColumn="0" w:lastColumn="0" w:oddVBand="0" w:evenVBand="0" w:oddHBand="0" w:evenHBand="0" w:firstRowFirstColumn="0" w:firstRowLastColumn="0" w:lastRowFirstColumn="0" w:lastRowLastColumn="0"/>
              <w:rPr>
                <w:i/>
              </w:rPr>
            </w:pPr>
            <w:r w:rsidRPr="00A41EA1">
              <w:rPr>
                <w:i/>
              </w:rPr>
              <w:t>Enterococcus</w:t>
            </w:r>
          </w:p>
        </w:tc>
        <w:tc>
          <w:tcPr>
            <w:tcW w:w="1137" w:type="pct"/>
          </w:tcPr>
          <w:p w14:paraId="25E6051B" w14:textId="77777777" w:rsidR="00286FEF" w:rsidRPr="00A41EA1" w:rsidRDefault="00286FEF" w:rsidP="00B579C8">
            <w:pPr>
              <w:cnfStyle w:val="100000000000" w:firstRow="1" w:lastRow="0" w:firstColumn="0" w:lastColumn="0" w:oddVBand="0" w:evenVBand="0" w:oddHBand="0" w:evenHBand="0" w:firstRowFirstColumn="0" w:firstRowLastColumn="0" w:lastRowFirstColumn="0" w:lastRowLastColumn="0"/>
              <w:rPr>
                <w:i/>
              </w:rPr>
            </w:pPr>
            <w:r w:rsidRPr="00A41EA1">
              <w:rPr>
                <w:i/>
              </w:rPr>
              <w:t>Salmonella</w:t>
            </w:r>
          </w:p>
        </w:tc>
      </w:tr>
      <w:tr w:rsidR="00286FEF" w:rsidRPr="00286FEF" w14:paraId="7CB409C9"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3EDA03C4" w14:textId="77777777" w:rsidR="00286FEF" w:rsidRPr="00921AB4" w:rsidRDefault="00286FEF" w:rsidP="00921AB4">
            <w:r w:rsidRPr="00921AB4">
              <w:t>Aminoglycosides</w:t>
            </w:r>
          </w:p>
        </w:tc>
        <w:tc>
          <w:tcPr>
            <w:tcW w:w="693" w:type="pct"/>
          </w:tcPr>
          <w:p w14:paraId="4CCF39F0"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44EE8DD2"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0EC37EC5"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7CE2F7FF"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2A50E6D4"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r w:rsidR="00286FEF" w:rsidRPr="00286FEF" w14:paraId="0733D62D"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21E85BC2" w14:textId="77777777" w:rsidR="00286FEF" w:rsidRPr="00921AB4" w:rsidRDefault="00286FEF" w:rsidP="00921AB4">
            <w:r w:rsidRPr="00921AB4">
              <w:t>Amphenicols</w:t>
            </w:r>
          </w:p>
        </w:tc>
        <w:tc>
          <w:tcPr>
            <w:tcW w:w="693" w:type="pct"/>
          </w:tcPr>
          <w:p w14:paraId="6A14DF24"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3DC154B9"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3CDC2595"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649A9FF1"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137" w:type="pct"/>
          </w:tcPr>
          <w:p w14:paraId="1AF6C016"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r w:rsidR="00286FEF" w:rsidRPr="00286FEF" w14:paraId="34D295F3"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6AAC2914" w14:textId="712E115E" w:rsidR="00286FEF" w:rsidRPr="00921AB4" w:rsidRDefault="00A11BD0" w:rsidP="00921AB4">
            <w:r w:rsidRPr="00921AB4">
              <w:t>β</w:t>
            </w:r>
            <w:r w:rsidR="00286FEF" w:rsidRPr="00921AB4">
              <w:t>-lactams</w:t>
            </w:r>
          </w:p>
        </w:tc>
        <w:tc>
          <w:tcPr>
            <w:tcW w:w="693" w:type="pct"/>
          </w:tcPr>
          <w:p w14:paraId="69B0CEF6"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3F00A662"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16FBD07A"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557987C0"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3259A9C4"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r w:rsidR="00286FEF" w:rsidRPr="00286FEF" w14:paraId="4BDFA11D"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0DCF6BA3" w14:textId="77777777" w:rsidR="00286FEF" w:rsidRPr="00921AB4" w:rsidRDefault="00286FEF" w:rsidP="00921AB4">
            <w:r w:rsidRPr="00921AB4">
              <w:t>Cephalosporins</w:t>
            </w:r>
          </w:p>
        </w:tc>
        <w:tc>
          <w:tcPr>
            <w:tcW w:w="693" w:type="pct"/>
          </w:tcPr>
          <w:p w14:paraId="69611651"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4CA213EA"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551" w:type="pct"/>
          </w:tcPr>
          <w:p w14:paraId="00E2E6D5"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1BBE1F4C"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137" w:type="pct"/>
          </w:tcPr>
          <w:p w14:paraId="67C356A3"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r w:rsidR="00286FEF" w:rsidRPr="00286FEF" w14:paraId="2339812E"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5D34BB49" w14:textId="77777777" w:rsidR="00286FEF" w:rsidRPr="00921AB4" w:rsidRDefault="00286FEF" w:rsidP="00921AB4">
            <w:r w:rsidRPr="00921AB4">
              <w:t>Glycopeptides</w:t>
            </w:r>
          </w:p>
        </w:tc>
        <w:tc>
          <w:tcPr>
            <w:tcW w:w="693" w:type="pct"/>
          </w:tcPr>
          <w:p w14:paraId="4B01D2FC"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707" w:type="pct"/>
          </w:tcPr>
          <w:p w14:paraId="2007E3DE"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69BD78B6"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800" w:type="pct"/>
          </w:tcPr>
          <w:p w14:paraId="24CCDFBF"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62B05F00"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286FEF" w:rsidRPr="00286FEF" w14:paraId="0DBF6E7D"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701D970D" w14:textId="77777777" w:rsidR="00286FEF" w:rsidRPr="00921AB4" w:rsidRDefault="00286FEF" w:rsidP="00921AB4">
            <w:r w:rsidRPr="00921AB4">
              <w:t>Lincosamides</w:t>
            </w:r>
          </w:p>
        </w:tc>
        <w:tc>
          <w:tcPr>
            <w:tcW w:w="693" w:type="pct"/>
          </w:tcPr>
          <w:p w14:paraId="3A38C9A8"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707" w:type="pct"/>
          </w:tcPr>
          <w:p w14:paraId="2F9CF64B"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33A160EE"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800" w:type="pct"/>
          </w:tcPr>
          <w:p w14:paraId="51106174"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137" w:type="pct"/>
          </w:tcPr>
          <w:p w14:paraId="7C77748E"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286FEF" w:rsidRPr="00286FEF" w14:paraId="55306C83"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03FE717A" w14:textId="77777777" w:rsidR="00286FEF" w:rsidRPr="00921AB4" w:rsidRDefault="00286FEF" w:rsidP="00921AB4">
            <w:r w:rsidRPr="00921AB4">
              <w:t>Macrolides</w:t>
            </w:r>
          </w:p>
        </w:tc>
        <w:tc>
          <w:tcPr>
            <w:tcW w:w="693" w:type="pct"/>
          </w:tcPr>
          <w:p w14:paraId="53541469"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5B9FD7BC"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1E242E1A"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800" w:type="pct"/>
          </w:tcPr>
          <w:p w14:paraId="6D095703"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1A5BF771"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286FEF" w:rsidRPr="00286FEF" w14:paraId="4A895AD7"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3DBFBBDA" w14:textId="77777777" w:rsidR="00286FEF" w:rsidRPr="00921AB4" w:rsidRDefault="00286FEF" w:rsidP="00921AB4">
            <w:r w:rsidRPr="00921AB4">
              <w:t>Quinolones</w:t>
            </w:r>
          </w:p>
        </w:tc>
        <w:tc>
          <w:tcPr>
            <w:tcW w:w="693" w:type="pct"/>
          </w:tcPr>
          <w:p w14:paraId="7F966100"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47142FCA"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6C7A3CB6"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2877F446"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1CE2F979"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r w:rsidR="00286FEF" w:rsidRPr="00286FEF" w14:paraId="66A14B73"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126ED9AD" w14:textId="77777777" w:rsidR="00286FEF" w:rsidRPr="00921AB4" w:rsidRDefault="00286FEF" w:rsidP="00921AB4">
            <w:r w:rsidRPr="00921AB4">
              <w:t>Streptogramins</w:t>
            </w:r>
          </w:p>
        </w:tc>
        <w:tc>
          <w:tcPr>
            <w:tcW w:w="693" w:type="pct"/>
          </w:tcPr>
          <w:p w14:paraId="41A18715"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707" w:type="pct"/>
          </w:tcPr>
          <w:p w14:paraId="6CC8042C"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551" w:type="pct"/>
          </w:tcPr>
          <w:p w14:paraId="5054FA21"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800" w:type="pct"/>
          </w:tcPr>
          <w:p w14:paraId="670C9E6D"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6A269EA7"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286FEF" w:rsidRPr="00286FEF" w14:paraId="76F7A8FE"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54D8725D" w14:textId="77777777" w:rsidR="00286FEF" w:rsidRPr="00921AB4" w:rsidRDefault="00286FEF" w:rsidP="00921AB4">
            <w:r w:rsidRPr="00921AB4">
              <w:t>Sulfonamides</w:t>
            </w:r>
          </w:p>
        </w:tc>
        <w:tc>
          <w:tcPr>
            <w:tcW w:w="693" w:type="pct"/>
          </w:tcPr>
          <w:p w14:paraId="0EA82FBB"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653BD985"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4414B32F"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692AF32E" w14:textId="77777777" w:rsidR="00286FEF" w:rsidRPr="00126C63" w:rsidRDefault="00286FEF" w:rsidP="00126C63">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137" w:type="pct"/>
          </w:tcPr>
          <w:p w14:paraId="2FC01523"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r w:rsidR="00286FEF" w:rsidRPr="00286FEF" w14:paraId="7DA99CD8" w14:textId="77777777" w:rsidTr="00A41EA1">
        <w:tc>
          <w:tcPr>
            <w:cnfStyle w:val="001000000000" w:firstRow="0" w:lastRow="0" w:firstColumn="1" w:lastColumn="0" w:oddVBand="0" w:evenVBand="0" w:oddHBand="0" w:evenHBand="0" w:firstRowFirstColumn="0" w:firstRowLastColumn="0" w:lastRowFirstColumn="0" w:lastRowLastColumn="0"/>
            <w:tcW w:w="1112" w:type="pct"/>
          </w:tcPr>
          <w:p w14:paraId="161B0AD7" w14:textId="77777777" w:rsidR="00286FEF" w:rsidRPr="00921AB4" w:rsidRDefault="00286FEF" w:rsidP="00921AB4">
            <w:r w:rsidRPr="00921AB4">
              <w:t>Tetracyclines</w:t>
            </w:r>
          </w:p>
        </w:tc>
        <w:tc>
          <w:tcPr>
            <w:tcW w:w="693" w:type="pct"/>
          </w:tcPr>
          <w:p w14:paraId="267BA99B"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707" w:type="pct"/>
          </w:tcPr>
          <w:p w14:paraId="71266E6E"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551" w:type="pct"/>
          </w:tcPr>
          <w:p w14:paraId="6A676AF8"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800" w:type="pct"/>
          </w:tcPr>
          <w:p w14:paraId="1C7F936C"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c>
          <w:tcPr>
            <w:tcW w:w="1137" w:type="pct"/>
          </w:tcPr>
          <w:p w14:paraId="65475C37" w14:textId="77777777" w:rsidR="00286FEF" w:rsidRPr="00126C63" w:rsidRDefault="00286FEF" w:rsidP="002D7E82">
            <w:pPr>
              <w:pStyle w:val="StyleCentered"/>
              <w:cnfStyle w:val="000000000000" w:firstRow="0" w:lastRow="0" w:firstColumn="0" w:lastColumn="0" w:oddVBand="0" w:evenVBand="0" w:oddHBand="0" w:evenHBand="0" w:firstRowFirstColumn="0" w:firstRowLastColumn="0" w:lastRowFirstColumn="0" w:lastRowLastColumn="0"/>
            </w:pPr>
            <w:r w:rsidRPr="00126C63">
              <w:sym w:font="Wingdings" w:char="F0FC"/>
            </w:r>
          </w:p>
        </w:tc>
      </w:tr>
    </w:tbl>
    <w:p w14:paraId="051F8281" w14:textId="77777777" w:rsidR="00286FEF" w:rsidRPr="00286FEF" w:rsidRDefault="00286FEF" w:rsidP="00921AB4">
      <w:pPr>
        <w:pStyle w:val="Heading3"/>
      </w:pPr>
      <w:bookmarkStart w:id="36" w:name="_Toc531332700"/>
      <w:bookmarkStart w:id="37" w:name="_Toc24719423"/>
      <w:r w:rsidRPr="00286FEF">
        <w:lastRenderedPageBreak/>
        <w:t>AMR in red meat animal pathogens</w:t>
      </w:r>
      <w:bookmarkEnd w:id="36"/>
      <w:bookmarkEnd w:id="37"/>
    </w:p>
    <w:p w14:paraId="12963577" w14:textId="0F5D2DB3" w:rsidR="00F041D3" w:rsidRPr="00921AB4" w:rsidRDefault="00F041D3" w:rsidP="00921AB4">
      <w:pPr>
        <w:pStyle w:val="Heading4"/>
      </w:pPr>
      <w:r w:rsidRPr="00921AB4">
        <w:t>Histophilus somni, Mannheimia haemolytica and Past</w:t>
      </w:r>
      <w:r w:rsidR="00F8484C" w:rsidRPr="00921AB4">
        <w:t>e</w:t>
      </w:r>
      <w:r w:rsidRPr="00921AB4">
        <w:t>urella multicoda</w:t>
      </w:r>
    </w:p>
    <w:p w14:paraId="24DE4856" w14:textId="2C77AA5D" w:rsidR="00286FEF" w:rsidRPr="00286FEF" w:rsidRDefault="00286FEF" w:rsidP="00921AB4">
      <w:r w:rsidRPr="00286FEF">
        <w:t xml:space="preserve">The prevalence of AMR in causative agents of bovine respiratory disease has been investigated as part of small, geographically constrained studies. </w:t>
      </w:r>
      <w:r w:rsidR="00B834BD" w:rsidRPr="00286FEF">
        <w:fldChar w:fldCharType="begin"/>
      </w:r>
      <w:r w:rsidR="00CA2B78">
        <w:instrText xml:space="preserve"> ADDIN EN.CITE &lt;EndNote&gt;&lt;Cite AuthorYear="1"&gt;&lt;Author&gt;Goldspink&lt;/Author&gt;&lt;Year&gt;2015&lt;/Year&gt;&lt;RecNum&gt;37&lt;/RecNum&gt;&lt;DisplayText&gt;Goldspink&lt;style face="italic"&gt; et al.&lt;/style&gt; (2015)&lt;/DisplayText&gt;&lt;record&gt;&lt;rec-number&gt;37&lt;/rec-number&gt;&lt;foreign-keys&gt;&lt;key app="EN" db-id="at9zfzef1wwprye2e2oxszz1er29ap2vxavx" timestamp="1517198109"&gt;37&lt;/key&gt;&lt;/foreign-keys&gt;&lt;ref-type name="Journal Article"&gt;17&lt;/ref-type&gt;&lt;contributors&gt;&lt;authors&gt;&lt;author&gt;Goldspink, Lauren K.&lt;/author&gt;&lt;author&gt;Mollinger, Joanne L.&lt;/author&gt;&lt;author&gt;Barnes, Tamsin S.&lt;/author&gt;&lt;author&gt;Groves, Mitchell&lt;/author&gt;&lt;author&gt;Mahony, Timothy J.&lt;/author&gt;&lt;author&gt;Gibson, Justine S.&lt;/author&gt;&lt;/authors&gt;&lt;/contributors&gt;&lt;titles&gt;&lt;title&gt;Antimicrobial susceptibility of Histophilus somni isolated from clinically affected cattle in Australia&lt;/title&gt;&lt;secondary-title&gt;Veterinary Journal&lt;/secondary-title&gt;&lt;/titles&gt;&lt;periodical&gt;&lt;full-title&gt;Veterinary Journal&lt;/full-title&gt;&lt;/periodical&gt;&lt;pages&gt;239-243&lt;/pages&gt;&lt;volume&gt;203&lt;/volume&gt;&lt;number&gt;2&lt;/number&gt;&lt;dates&gt;&lt;year&gt;2015&lt;/year&gt;&lt;pub-dates&gt;&lt;date&gt;Feb&lt;/date&gt;&lt;/pub-dates&gt;&lt;/dates&gt;&lt;isbn&gt;1090-0233&lt;/isbn&gt;&lt;accession-num&gt;WOS:000350518500019&lt;/accession-num&gt;&lt;urls&gt;&lt;related-urls&gt;&lt;url&gt;&lt;style face="underline" font="default" size="100%"&gt;&amp;lt;Go to ISI&amp;gt;://WOS:000350518500019&lt;/style&gt;&lt;/url&gt;&lt;url&gt;&lt;style face="underline" font="default" size="100%"&gt;https://ac.els-cdn.com/S1090023314005048/1-s2.0-S1090023314005048-main.pdf?_tid=dfa7b80a-0fb7-11e8-a578-00000aab0f02&amp;amp;acdnat=1518414484_9004cdd76a532247d378a3fb18f8f3e3&lt;/style&gt;&lt;/url&gt;&lt;/related-urls&gt;&lt;/urls&gt;&lt;electronic-resource-num&gt;10.1016/j.tvjl.2014.12.008&lt;/electronic-resource-num&gt;&lt;/record&gt;&lt;/Cite&gt;&lt;/EndNote&gt;</w:instrText>
      </w:r>
      <w:r w:rsidR="00B834BD" w:rsidRPr="00286FEF">
        <w:fldChar w:fldCharType="separate"/>
      </w:r>
      <w:r w:rsidR="00B834BD">
        <w:rPr>
          <w:noProof/>
        </w:rPr>
        <w:t>Goldspink</w:t>
      </w:r>
      <w:r w:rsidR="00B834BD" w:rsidRPr="00EA2CA0">
        <w:rPr>
          <w:i/>
          <w:noProof/>
        </w:rPr>
        <w:t xml:space="preserve"> et al.</w:t>
      </w:r>
      <w:r w:rsidR="00B834BD">
        <w:rPr>
          <w:noProof/>
        </w:rPr>
        <w:t xml:space="preserve"> (2015)</w:t>
      </w:r>
      <w:r w:rsidR="00B834BD" w:rsidRPr="00286FEF">
        <w:fldChar w:fldCharType="end"/>
      </w:r>
      <w:r w:rsidRPr="00286FEF">
        <w:t xml:space="preserve"> reported on the antimicrobial susceptibility of 53 </w:t>
      </w:r>
      <w:r w:rsidRPr="00E4039E">
        <w:rPr>
          <w:rStyle w:val="Emphasis"/>
        </w:rPr>
        <w:t>Histophilus somni</w:t>
      </w:r>
      <w:r w:rsidRPr="00286FEF">
        <w:t xml:space="preserve"> isolates that were associated with bovine respiratory disease in mostly feedlot cattle from </w:t>
      </w:r>
      <w:r w:rsidR="00C95828">
        <w:t>NSW</w:t>
      </w:r>
      <w:r w:rsidRPr="00286FEF">
        <w:t xml:space="preserve"> and Queensland. Using</w:t>
      </w:r>
      <w:r w:rsidR="00BA00B6">
        <w:t xml:space="preserve"> </w:t>
      </w:r>
      <w:r w:rsidR="00BA00B6" w:rsidRPr="0073796B">
        <w:t>minimum inhibitory concentration</w:t>
      </w:r>
      <w:r w:rsidRPr="00286FEF">
        <w:t xml:space="preserve"> </w:t>
      </w:r>
      <w:r w:rsidR="00BA00B6">
        <w:t>(</w:t>
      </w:r>
      <w:r w:rsidRPr="00286FEF">
        <w:t>MIC</w:t>
      </w:r>
      <w:r w:rsidR="00BA00B6">
        <w:t>)</w:t>
      </w:r>
      <w:r w:rsidRPr="00286FEF">
        <w:t xml:space="preserve"> methods for ceftiofur, tetracycline, enrofloxacin, tilmicosin, florfenicol and tulathromycin, all isolates were considered pan-susceptible except for one tetracycline</w:t>
      </w:r>
      <w:r w:rsidR="00EE1594">
        <w:t>-resistant</w:t>
      </w:r>
      <w:r w:rsidRPr="00286FEF">
        <w:t xml:space="preserve"> isolate. Similarly, an earlier study of AMR in </w:t>
      </w:r>
      <w:r w:rsidRPr="00E4039E">
        <w:rPr>
          <w:rStyle w:val="Emphasis"/>
        </w:rPr>
        <w:t xml:space="preserve">Mannheimia haemolytica </w:t>
      </w:r>
      <w:r w:rsidRPr="00286FEF">
        <w:t xml:space="preserve">and </w:t>
      </w:r>
      <w:r w:rsidRPr="00E4039E">
        <w:rPr>
          <w:rStyle w:val="Emphasis"/>
        </w:rPr>
        <w:t>Pastuerella multicoda</w:t>
      </w:r>
      <w:r w:rsidRPr="00286FEF">
        <w:t xml:space="preserve"> isolates from diseased cattle in south east Queensland demonstrated that 49/50 were susceptible to tilmicosin </w:t>
      </w:r>
      <w:r w:rsidRPr="00286FEF">
        <w:fldChar w:fldCharType="begin"/>
      </w:r>
      <w:r w:rsidR="00CA2B78">
        <w:instrText xml:space="preserve"> ADDIN EN.CITE &lt;EndNote&gt;&lt;Cite&gt;&lt;Author&gt;Stephens&lt;/Author&gt;&lt;Year&gt;1993&lt;/Year&gt;&lt;RecNum&gt;404&lt;/RecNum&gt;&lt;DisplayText&gt;(Stephens&lt;style face="italic"&gt; et al.&lt;/style&gt;, 1993)&lt;/DisplayText&gt;&lt;record&gt;&lt;rec-number&gt;404&lt;/rec-number&gt;&lt;foreign-keys&gt;&lt;key app="EN" db-id="at9zfzef1wwprye2e2oxszz1er29ap2vxavx" timestamp="1524615834"&gt;404&lt;/key&gt;&lt;/foreign-keys&gt;&lt;ref-type name="Journal Article"&gt;17&lt;/ref-type&gt;&lt;contributors&gt;&lt;authors&gt;&lt;author&gt;Stephens, C. P.&lt;/author&gt;&lt;author&gt;Blackall, P. J.&lt;/author&gt;&lt;author&gt;Wade, L. K.&lt;/author&gt;&lt;author&gt;Lowe, L. B.&lt;/author&gt;&lt;/authors&gt;&lt;/contributors&gt;&lt;auth-address&gt;Queensland Dept Primary Ind,Anim Res Inst,Yeerongpilly,Qld 4105,Australia&amp;#xD;Elanco Anim Hlth,W Ryde,Nsw 2114,Australia&lt;/auth-address&gt;&lt;titles&gt;&lt;title&gt;In-Vitro Antibacterial Properties of Tilmicosin against Australian Isolates of Pasteurella-Multocida and Pasteurella-Haemolytica from Cattle&lt;/title&gt;&lt;secondary-title&gt;Australian Veterinary Journal&lt;/secondary-title&gt;&lt;alt-title&gt;Aust Vet J&lt;/alt-title&gt;&lt;/titles&gt;&lt;periodical&gt;&lt;full-title&gt;Australian Veterinary Journal&lt;/full-title&gt;&lt;/periodical&gt;&lt;alt-periodical&gt;&lt;full-title&gt;Aust Vet J&lt;/full-title&gt;&lt;/alt-periodical&gt;&lt;pages&gt;391-392&lt;/pages&gt;&lt;volume&gt;70&lt;/volume&gt;&lt;number&gt;10&lt;/number&gt;&lt;keywords&gt;&lt;keyword&gt;calf pneumonia&lt;/keyword&gt;&lt;keyword&gt;el-870&lt;/keyword&gt;&lt;keyword&gt;calves&lt;/keyword&gt;&lt;/keywords&gt;&lt;dates&gt;&lt;year&gt;1993&lt;/year&gt;&lt;pub-dates&gt;&lt;date&gt;Oct&lt;/date&gt;&lt;/pub-dates&gt;&lt;/dates&gt;&lt;isbn&gt;0005-0423&lt;/isbn&gt;&lt;accession-num&gt;WOS:A1993ME48800011&lt;/accession-num&gt;&lt;urls&gt;&lt;related-urls&gt;&lt;url&gt;&amp;lt;Go to ISI&amp;gt;://WOS:A1993ME48800011&lt;/url&gt;&lt;/related-urls&gt;&lt;/urls&gt;&lt;electronic-resource-num&gt;DOI 10.1111/j.1751-0813.1993.tb00824.x&lt;/electronic-resource-num&gt;&lt;language&gt;English&lt;/language&gt;&lt;/record&gt;&lt;/Cite&gt;&lt;/EndNote&gt;</w:instrText>
      </w:r>
      <w:r w:rsidRPr="00286FEF">
        <w:fldChar w:fldCharType="separate"/>
      </w:r>
      <w:r w:rsidRPr="00286FEF">
        <w:rPr>
          <w:noProof/>
        </w:rPr>
        <w:t>(</w:t>
      </w:r>
      <w:r w:rsidR="00B834BD" w:rsidRPr="00286FEF">
        <w:rPr>
          <w:noProof/>
        </w:rPr>
        <w:t>Stephens</w:t>
      </w:r>
      <w:r w:rsidR="00B834BD" w:rsidRPr="00286FEF">
        <w:rPr>
          <w:i/>
          <w:noProof/>
        </w:rPr>
        <w:t xml:space="preserve"> et al.</w:t>
      </w:r>
      <w:r w:rsidR="00B834BD" w:rsidRPr="00286FEF">
        <w:rPr>
          <w:noProof/>
        </w:rPr>
        <w:t>, 1993</w:t>
      </w:r>
      <w:r w:rsidRPr="00286FEF">
        <w:rPr>
          <w:noProof/>
        </w:rPr>
        <w:t>)</w:t>
      </w:r>
      <w:r w:rsidRPr="00286FEF">
        <w:fldChar w:fldCharType="end"/>
      </w:r>
      <w:r w:rsidRPr="00286FEF">
        <w:t xml:space="preserve">. </w:t>
      </w:r>
      <w:r w:rsidRPr="00E4039E">
        <w:rPr>
          <w:rStyle w:val="Emphasis"/>
        </w:rPr>
        <w:t xml:space="preserve">M. haemolytica </w:t>
      </w:r>
      <w:r w:rsidRPr="00286FEF">
        <w:t xml:space="preserve">is also a causative agent of clinical mastitis in sheep. A study investigating an outbreak of mastitis in a poll dorset flock from Victoria isolated </w:t>
      </w:r>
      <w:r w:rsidRPr="00290F49">
        <w:t xml:space="preserve">17 </w:t>
      </w:r>
      <w:r w:rsidRPr="00E4039E">
        <w:rPr>
          <w:rStyle w:val="Emphasis"/>
        </w:rPr>
        <w:t>M. haemolytica</w:t>
      </w:r>
      <w:r w:rsidRPr="00286FEF">
        <w:t xml:space="preserve"> across a four-month period. Resistance to neomycin, streptomycin and sulphafurazole was detected in some of the isolates, but they were all susceptible to penicillin, ampicillin, ceftiofur, amoxycillin/clavulanic acid, ciprofloxacin, tetracycline, erythromycin and trimethoprim </w:t>
      </w:r>
      <w:r w:rsidRPr="00286FEF">
        <w:fldChar w:fldCharType="begin"/>
      </w:r>
      <w:r w:rsidR="00CA2B78">
        <w:instrText xml:space="preserve"> ADDIN EN.CITE &lt;EndNote&gt;&lt;Cite&gt;&lt;Author&gt;Omaleki&lt;/Author&gt;&lt;Year&gt;2016&lt;/Year&gt;&lt;RecNum&gt;97&lt;/RecNum&gt;&lt;DisplayText&gt;(Omaleki&lt;style face="italic"&gt; et al.&lt;/style&gt;, 2016)&lt;/DisplayText&gt;&lt;record&gt;&lt;rec-number&gt;97&lt;/rec-number&gt;&lt;foreign-keys&gt;&lt;key app="EN" db-id="9dp59evrldtvp4er09pvz0d0z5deaprwx529" timestamp="1520221750"&gt;97&lt;/key&gt;&lt;/foreign-keys&gt;&lt;ref-type name="Journal Article"&gt;17&lt;/ref-type&gt;&lt;contributors&gt;&lt;authors&gt;&lt;author&gt;Omaleki, L.&lt;/author&gt;&lt;author&gt;Browning, G. F.&lt;/author&gt;&lt;author&gt;Allen, J. L.&lt;/author&gt;&lt;author&gt;Markham, P. F.&lt;/author&gt;&lt;author&gt;Barber, S. R.&lt;/author&gt;&lt;/authors&gt;&lt;/contributors&gt;&lt;titles&gt;&lt;title&gt;Molecular epidemiology of an outbreak of clinical mastitis in sheep caused by Mannheimia haemolytica&lt;/title&gt;&lt;secondary-title&gt;Veterinary Microbiology&lt;/secondary-title&gt;&lt;/titles&gt;&lt;periodical&gt;&lt;full-title&gt;Veterinary Microbiology&lt;/full-title&gt;&lt;abbr-1&gt;Vet. Microbiol.&lt;/abbr-1&gt;&lt;abbr-2&gt;Vet Microbiol&lt;/abbr-2&gt;&lt;/periodical&gt;&lt;pages&gt;82-87&lt;/pages&gt;&lt;volume&gt;191&lt;/volume&gt;&lt;dates&gt;&lt;year&gt;2016&lt;/year&gt;&lt;/dates&gt;&lt;work-type&gt;Article&lt;/work-type&gt;&lt;urls&gt;&lt;related-urls&gt;&lt;url&gt;https://www.scopus.com/inward/record.uri?eid=2-s2.0-84975879600&amp;amp;doi=10.1016%2fj.vetmic.2016.06.005&amp;amp;partnerID=40&amp;amp;md5=dbd3306bedd32ef459419d2bbfd6b513&lt;/url&gt;&lt;url&gt;https://www.sciencedirect.com/science/article/pii/S0378113516301602?via%3Dihub&lt;/url&gt;&lt;/related-urls&gt;&lt;/urls&gt;&lt;electronic-resource-num&gt;10.1016/j.vetmic.2016.06.005&lt;/electronic-resource-num&gt;&lt;remote-database-name&gt;Scopus&lt;/remote-database-name&gt;&lt;/record&gt;&lt;/Cite&gt;&lt;/EndNote&gt;</w:instrText>
      </w:r>
      <w:r w:rsidRPr="00286FEF">
        <w:fldChar w:fldCharType="separate"/>
      </w:r>
      <w:r w:rsidRPr="00286FEF">
        <w:rPr>
          <w:noProof/>
        </w:rPr>
        <w:t>(</w:t>
      </w:r>
      <w:r w:rsidR="00B834BD" w:rsidRPr="00286FEF">
        <w:rPr>
          <w:noProof/>
        </w:rPr>
        <w:t>Omaleki</w:t>
      </w:r>
      <w:r w:rsidR="00B834BD" w:rsidRPr="00286FEF">
        <w:rPr>
          <w:i/>
          <w:noProof/>
        </w:rPr>
        <w:t xml:space="preserve"> et al.</w:t>
      </w:r>
      <w:r w:rsidR="00B834BD" w:rsidRPr="00286FEF">
        <w:rPr>
          <w:noProof/>
        </w:rPr>
        <w:t>, 2016</w:t>
      </w:r>
      <w:r w:rsidRPr="00286FEF">
        <w:rPr>
          <w:noProof/>
        </w:rPr>
        <w:t>)</w:t>
      </w:r>
      <w:r w:rsidRPr="00286FEF">
        <w:fldChar w:fldCharType="end"/>
      </w:r>
      <w:r w:rsidRPr="00286FEF">
        <w:t>. The treatment of clinical mastitis in dairy cattle herds provides opportunity for the development of AMR which may ultimately enter the beef cattle supply chain. AMR associated with bovine mastitis will be reviewed in the dairy cattle section of this review.</w:t>
      </w:r>
    </w:p>
    <w:p w14:paraId="1508966C" w14:textId="77777777" w:rsidR="00D82124" w:rsidRPr="00921AB4" w:rsidRDefault="00D82124" w:rsidP="00921AB4">
      <w:pPr>
        <w:pStyle w:val="Heading4"/>
      </w:pPr>
      <w:r w:rsidRPr="00921AB4">
        <w:t>Salmonella</w:t>
      </w:r>
    </w:p>
    <w:p w14:paraId="073AF570" w14:textId="61108C65" w:rsidR="00286FEF" w:rsidRPr="00286FEF" w:rsidRDefault="00B834BD" w:rsidP="00921AB4">
      <w:r w:rsidRPr="00286FEF">
        <w:fldChar w:fldCharType="begin"/>
      </w:r>
      <w:r w:rsidR="00CA2B78">
        <w:instrText xml:space="preserve"> ADDIN EN.CITE &lt;EndNote&gt;&lt;Cite AuthorYear="1"&gt;&lt;Author&gt;Abraham&lt;/Author&gt;&lt;Year&gt;2014&lt;/Year&gt;&lt;RecNum&gt;158&lt;/RecNum&gt;&lt;DisplayText&gt;Abraham&lt;style face="italic"&gt; et al.&lt;/style&gt; (2014b)&lt;/DisplayText&gt;&lt;record&gt;&lt;rec-number&gt;158&lt;/rec-number&gt;&lt;foreign-keys&gt;&lt;key app="EN" db-id="etawa9psi0a5siepsdwx9wtmzr5pfspvwxxp" timestamp="1525006959"&gt;158&lt;/key&gt;&lt;/foreign-keys&gt;&lt;ref-type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Agents&lt;/full-title&gt;&lt;abbr-1&gt;Int. J. Antimicrob. Agents&lt;/abbr-1&gt;&lt;abbr-2&gt;Int J Antimicrob Agents&lt;/abbr-2&gt;&lt;/periodical&gt;&lt;pages&gt;126-130&lt;/pages&gt;&lt;volume&gt;43&lt;/volume&gt;&lt;dates&gt;&lt;year&gt;2014&lt;/year&gt;&lt;/dates&gt;&lt;urls&gt;&lt;/urls&gt;&lt;/record&gt;&lt;/Cite&gt;&lt;/EndNote&gt;</w:instrText>
      </w:r>
      <w:r w:rsidRPr="00286FEF">
        <w:fldChar w:fldCharType="separate"/>
      </w:r>
      <w:r w:rsidR="00CA2B78">
        <w:rPr>
          <w:noProof/>
        </w:rPr>
        <w:t>Abraham</w:t>
      </w:r>
      <w:r w:rsidR="00CA2B78" w:rsidRPr="00CA2B78">
        <w:rPr>
          <w:i/>
          <w:noProof/>
        </w:rPr>
        <w:t xml:space="preserve"> et al.</w:t>
      </w:r>
      <w:r w:rsidR="00CA2B78">
        <w:rPr>
          <w:noProof/>
        </w:rPr>
        <w:t xml:space="preserve"> (2014b)</w:t>
      </w:r>
      <w:r w:rsidRPr="00286FEF">
        <w:fldChar w:fldCharType="end"/>
      </w:r>
      <w:r w:rsidR="00286FEF" w:rsidRPr="00286FEF">
        <w:t xml:space="preserve"> investigated the prevalence of AMR in a collection of 165 </w:t>
      </w:r>
      <w:r w:rsidR="00286FEF" w:rsidRPr="00E4039E">
        <w:rPr>
          <w:rStyle w:val="Emphasis"/>
        </w:rPr>
        <w:t>S. enterica</w:t>
      </w:r>
      <w:r w:rsidR="00286FEF" w:rsidRPr="00286FEF">
        <w:t xml:space="preserve"> sourced between 2007 and 2011 from confirmed cases of salmonellosis in livestock. The study included 21 isolates from beef cattle and 85 from dairy cattle and reported AMR presence in 33% and 32% of the isolates, respectively. Typhimurium and Bovismorbificans were the sero</w:t>
      </w:r>
      <w:r w:rsidR="003711A0">
        <w:t>types</w:t>
      </w:r>
      <w:r w:rsidR="00286FEF" w:rsidRPr="00286FEF">
        <w:t xml:space="preserve"> most frequently associated with AMR from beef or dairy cattle, however there was no </w:t>
      </w:r>
      <w:r w:rsidR="00B44092">
        <w:t xml:space="preserve">statistical </w:t>
      </w:r>
      <w:r w:rsidR="00286FEF" w:rsidRPr="00286FEF">
        <w:t>association between sero</w:t>
      </w:r>
      <w:r w:rsidR="003711A0">
        <w:t>type</w:t>
      </w:r>
      <w:r w:rsidR="00286FEF" w:rsidRPr="00286FEF">
        <w:t xml:space="preserve"> and the presence of AMR. The study also </w:t>
      </w:r>
      <w:r w:rsidR="002C60B4">
        <w:t>reported that</w:t>
      </w:r>
      <w:r w:rsidR="00286FEF" w:rsidRPr="00286FEF">
        <w:t xml:space="preserve"> class 1 integrons (mobile genetic elements capable of acquiring multiple AMR genes) </w:t>
      </w:r>
      <w:r w:rsidR="002C60B4">
        <w:t>were present</w:t>
      </w:r>
      <w:r w:rsidR="00286FEF" w:rsidRPr="00286FEF">
        <w:t xml:space="preserve"> in two beef cattle and five dairy cattle isolates. Although the study did demonstrate an absence of resistance to critical antimicrobials, the presence of class 1 integrons provides a potential mechanism by which new antimicrobial resistance genes </w:t>
      </w:r>
      <w:r w:rsidR="00A50A46">
        <w:t xml:space="preserve">(ARG) </w:t>
      </w:r>
      <w:r w:rsidR="00286FEF" w:rsidRPr="00286FEF">
        <w:t>can be rapidly acquired and disseminated.</w:t>
      </w:r>
    </w:p>
    <w:p w14:paraId="571FA61D" w14:textId="413144FC" w:rsidR="00286FEF" w:rsidRPr="00286FEF" w:rsidRDefault="00286FEF" w:rsidP="00921AB4">
      <w:r w:rsidRPr="00286FEF">
        <w:t xml:space="preserve">An investigation into bovine salmonellosis in dairy and dairy beef calves examined the presence of AMR in 76 </w:t>
      </w:r>
      <w:r w:rsidRPr="00E4039E">
        <w:rPr>
          <w:rStyle w:val="Emphasis"/>
        </w:rPr>
        <w:t xml:space="preserve">Salmonella </w:t>
      </w:r>
      <w:r w:rsidRPr="00286FEF">
        <w:t xml:space="preserve">isolates, 14 of which were from dairy beef calves </w:t>
      </w:r>
      <w:r w:rsidRPr="00286FEF">
        <w:fldChar w:fldCharType="begin"/>
      </w:r>
      <w:r w:rsidR="00CA2B78">
        <w:instrText xml:space="preserve"> ADDIN EN.CITE &lt;EndNote&gt;&lt;Cite&gt;&lt;Author&gt;Izzo&lt;/Author&gt;&lt;Year&gt;2011&lt;/Year&gt;&lt;RecNum&gt;50&lt;/RecNum&gt;&lt;DisplayText&gt;(Izzo&lt;style face="italic"&gt; et al.&lt;/style&gt;, 2011)&lt;/DisplayText&gt;&lt;record&gt;&lt;rec-number&gt;50&lt;/rec-number&gt;&lt;foreign-keys&gt;&lt;key app="EN" db-id="at9zfzef1wwprye2e2oxszz1er29ap2vxavx" timestamp="1517198111"&gt;50&lt;/key&gt;&lt;/foreign-keys&gt;&lt;ref-type name="Journal Article"&gt;17&lt;/ref-type&gt;&lt;contributors&gt;&lt;authors&gt;&lt;author&gt;Izzo, M. M.&lt;/author&gt;&lt;author&gt;Mohler, V. L.&lt;/author&gt;&lt;author&gt;House, J. K.&lt;/author&gt;&lt;/authors&gt;&lt;/contributors&gt;&lt;titles&gt;&lt;title&gt;Antimicrobial susceptibility of Salmonella isolates recovered from calves with diarrhoea in Australia&lt;/title&gt;&lt;secondary-title&gt;Australian Veterinary Journal&lt;/secondary-title&gt;&lt;/titles&gt;&lt;periodical&gt;&lt;full-title&gt;Australian Veterinary Journal&lt;/full-title&gt;&lt;/periodical&gt;&lt;pages&gt;402-408&lt;/pages&gt;&lt;volume&gt;89&lt;/volume&gt;&lt;number&gt;10&lt;/number&gt;&lt;dates&gt;&lt;year&gt;2011&lt;/year&gt;&lt;pub-dates&gt;&lt;date&gt;Oct&lt;/date&gt;&lt;/pub-dates&gt;&lt;/dates&gt;&lt;isbn&gt;0005-0423&lt;/isbn&gt;&lt;accession-num&gt;WOS:000295138800022&lt;/accession-num&gt;&lt;urls&gt;&lt;related-urls&gt;&lt;url&gt;&lt;style face="underline" font="default" size="100%"&gt;&amp;lt;Go to ISI&amp;gt;://WOS:000295138800022&lt;/style&gt;&lt;/url&gt;&lt;url&gt;&lt;style face="underline" font="default" size="100%"&gt;http://onlinelibrary.wiley.com/store/10.1111/j.1751-0813.2011.00818.x/asset/j.1751-0813.2011.00818.x.pdf?v=1&amp;amp;t=jdjt33zx&amp;amp;s=c333e29a1d948d78c2176355fe5330e7185a048c&lt;/style&gt;&lt;/url&gt;&lt;/related-urls&gt;&lt;/urls&gt;&lt;electronic-resource-num&gt;10.1111/j.1751-0813.2011.00818.x&lt;/electronic-resource-num&gt;&lt;/record&gt;&lt;/Cite&gt;&lt;/EndNote&gt;</w:instrText>
      </w:r>
      <w:r w:rsidRPr="00286FEF">
        <w:fldChar w:fldCharType="separate"/>
      </w:r>
      <w:r w:rsidRPr="00286FEF">
        <w:rPr>
          <w:noProof/>
        </w:rPr>
        <w:t>(</w:t>
      </w:r>
      <w:r w:rsidR="00B834BD" w:rsidRPr="00286FEF">
        <w:rPr>
          <w:noProof/>
        </w:rPr>
        <w:t>Izzo</w:t>
      </w:r>
      <w:r w:rsidR="00B834BD" w:rsidRPr="00286FEF">
        <w:rPr>
          <w:i/>
          <w:noProof/>
        </w:rPr>
        <w:t xml:space="preserve"> et al.</w:t>
      </w:r>
      <w:r w:rsidR="00B834BD" w:rsidRPr="00286FEF">
        <w:rPr>
          <w:noProof/>
        </w:rPr>
        <w:t>, 2011</w:t>
      </w:r>
      <w:r w:rsidRPr="00286FEF">
        <w:rPr>
          <w:noProof/>
        </w:rPr>
        <w:t>)</w:t>
      </w:r>
      <w:r w:rsidRPr="00286FEF">
        <w:fldChar w:fldCharType="end"/>
      </w:r>
      <w:r w:rsidRPr="00286FEF">
        <w:t xml:space="preserve">. In this study </w:t>
      </w:r>
      <w:r w:rsidRPr="00E4039E">
        <w:rPr>
          <w:rStyle w:val="Emphasis"/>
        </w:rPr>
        <w:t>Salmonella</w:t>
      </w:r>
      <w:r w:rsidRPr="00286FEF">
        <w:t xml:space="preserve"> isolates from dairy beef calves were more likely (p &lt; 0.05) to be resistant to ampicillin, kanamycin, sulfamethoxazole/trimethoprim and tetracycline than isolates from dairy calves. Resistance to </w:t>
      </w:r>
      <w:r w:rsidR="00976EA8">
        <w:t>3</w:t>
      </w:r>
      <w:r w:rsidR="00976EA8" w:rsidRPr="002D7E82">
        <w:rPr>
          <w:vertAlign w:val="superscript"/>
        </w:rPr>
        <w:t>rd</w:t>
      </w:r>
      <w:r w:rsidR="00976EA8" w:rsidRPr="0003321B">
        <w:t xml:space="preserve"> </w:t>
      </w:r>
      <w:r w:rsidR="00976EA8">
        <w:t>generation</w:t>
      </w:r>
      <w:r w:rsidRPr="00286FEF">
        <w:t xml:space="preserve"> cephalosporins was not identified in dairy beef calves, however the study was the first to report the presence of a ceftiofur</w:t>
      </w:r>
      <w:r w:rsidR="0051409D">
        <w:t>-</w:t>
      </w:r>
      <w:r w:rsidRPr="00286FEF">
        <w:t xml:space="preserve">resistant </w:t>
      </w:r>
      <w:r w:rsidRPr="00E4039E">
        <w:rPr>
          <w:rStyle w:val="Emphasis"/>
        </w:rPr>
        <w:t>Salmonella</w:t>
      </w:r>
      <w:r w:rsidRPr="00286FEF">
        <w:t xml:space="preserve"> in a dairy calf. Resistance to </w:t>
      </w:r>
      <w:r w:rsidR="00F76B0C">
        <w:t>3</w:t>
      </w:r>
      <w:r w:rsidR="00F76B0C" w:rsidRPr="002D7E82">
        <w:rPr>
          <w:vertAlign w:val="superscript"/>
        </w:rPr>
        <w:t>rd</w:t>
      </w:r>
      <w:r w:rsidRPr="00286FEF">
        <w:t xml:space="preserve"> </w:t>
      </w:r>
      <w:r w:rsidR="00976EA8">
        <w:t xml:space="preserve">generation </w:t>
      </w:r>
      <w:r w:rsidRPr="00286FEF">
        <w:t xml:space="preserve">cephalosporins was also the focus of the study by </w:t>
      </w:r>
      <w:r w:rsidR="00B834BD" w:rsidRPr="00286FEF">
        <w:fldChar w:fldCharType="begin"/>
      </w:r>
      <w:r w:rsidR="00CA2B78">
        <w:instrText xml:space="preserve"> ADDIN EN.CITE &lt;EndNote&gt;&lt;Cite AuthorYear="1"&gt;&lt;Author&gt;Sparham&lt;/Author&gt;&lt;Year&gt;2017&lt;/Year&gt;&lt;RecNum&gt;101&lt;/RecNum&gt;&lt;DisplayText&gt;Sparham&lt;style face="italic"&gt; et al.&lt;/style&gt; (2017a)&lt;/DisplayText&gt;&lt;record&gt;&lt;rec-number&gt;101&lt;/rec-number&gt;&lt;foreign-keys&gt;&lt;key app="EN" db-id="at9zfzef1wwprye2e2oxszz1er29ap2vxavx" timestamp="1517200971"&gt;101&lt;/key&gt;&lt;/foreign-keys&gt;&lt;ref-type name="Journal Article"&gt;17&lt;/ref-type&gt;&lt;contributors&gt;&lt;authors&gt;&lt;author&gt;Sparham, S. J.&lt;/author&gt;&lt;author&gt;Kwong, J. C.&lt;/author&gt;&lt;author&gt;Valcanis, M.&lt;/author&gt;&lt;author&gt;Easton, M.&lt;/author&gt;&lt;author&gt;Trott, D. J.&lt;/author&gt;&lt;author&gt;Seemann, T.&lt;/author&gt;&lt;author&gt;Stinear, T. P.&lt;/author&gt;&lt;author&gt;Howden, B. P.&lt;/author&gt;&lt;/authors&gt;&lt;/contributors&gt;&lt;titles&gt;&lt;title&gt;Emergence of multidrug resistance in locally-acquired human infections with Salmonella Typhimurium in Australia owing to a new clade harbouring bla&amp;lt;inf&amp;gt;CTX-M-9&amp;lt;/inf&amp;gt;&lt;/title&gt;&lt;secondary-title&gt;International Journal of Antimicrobial Agents&lt;/secondary-title&gt;&lt;/titles&gt;&lt;periodical&gt;&lt;full-title&gt;International Journal of Antimicrobial Agents&lt;/full-title&gt;&lt;/periodical&gt;&lt;pages&gt;101-105&lt;/pages&gt;&lt;volume&gt;50&lt;/volume&gt;&lt;number&gt;1&lt;/number&gt;&lt;dates&gt;&lt;year&gt;2017&lt;/year&gt;&lt;/dates&gt;&lt;work-type&gt;Article&lt;/work-type&gt;&lt;urls&gt;&lt;related-urls&gt;&lt;url&gt;https://www.scopus.com/inward/record.uri?eid=2-s2.0-85018865596&amp;amp;doi=10.1016%2fj.ijantimicag.2017.02.014&amp;amp;partnerID=40&amp;amp;md5=fad073a3c5a1a7107e972cf23158cd64&lt;/url&gt;&lt;url&gt;https://ac.els-cdn.com/S0924857917301395/1-s2.0-S0924857917301395-main.pdf?_tid=bd316536-0fa9-11e8-8a92-00000aacb35e&amp;amp;acdnat=1518408413_b940958380e7363568ffbe7204cef2e8&lt;/url&gt;&lt;/related-urls&gt;&lt;/urls&gt;&lt;electronic-resource-num&gt;10.1016/j.ijantimicag.2017.02.014&lt;/electronic-resource-num&gt;&lt;remote-database-name&gt;Scopus&lt;/remote-database-name&gt;&lt;/record&gt;&lt;/Cite&gt;&lt;/EndNote&gt;</w:instrText>
      </w:r>
      <w:r w:rsidR="00B834BD" w:rsidRPr="00286FEF">
        <w:fldChar w:fldCharType="separate"/>
      </w:r>
      <w:r w:rsidR="00B834BD">
        <w:rPr>
          <w:noProof/>
        </w:rPr>
        <w:t>Sparham</w:t>
      </w:r>
      <w:r w:rsidR="00B834BD" w:rsidRPr="00C609C6">
        <w:rPr>
          <w:i/>
          <w:noProof/>
        </w:rPr>
        <w:t xml:space="preserve"> et al.</w:t>
      </w:r>
      <w:r w:rsidR="002F2BFF">
        <w:rPr>
          <w:noProof/>
        </w:rPr>
        <w:t xml:space="preserve"> (2017</w:t>
      </w:r>
      <w:r w:rsidR="00B834BD">
        <w:rPr>
          <w:noProof/>
        </w:rPr>
        <w:t>)</w:t>
      </w:r>
      <w:r w:rsidR="00B834BD" w:rsidRPr="00286FEF">
        <w:fldChar w:fldCharType="end"/>
      </w:r>
      <w:r w:rsidRPr="00286FEF">
        <w:t xml:space="preserve"> that reported on 31 cefotaxime</w:t>
      </w:r>
      <w:r w:rsidR="0051409D">
        <w:t>-</w:t>
      </w:r>
      <w:r w:rsidRPr="00286FEF">
        <w:t xml:space="preserve">resistant isolates of human and animal origin. Investigations into the animal isolates determined that they were mostly bovine in origin and they clustered geographically in a dairy-producing region of Victoria, Australia. This finding, along with the close relatedness of </w:t>
      </w:r>
      <w:r w:rsidRPr="00286FEF">
        <w:lastRenderedPageBreak/>
        <w:t>locally acquired cases of cefotaxime</w:t>
      </w:r>
      <w:r w:rsidR="0051409D">
        <w:t>-</w:t>
      </w:r>
      <w:r w:rsidRPr="00286FEF">
        <w:t xml:space="preserve">resistant </w:t>
      </w:r>
      <w:r w:rsidRPr="00E4039E">
        <w:rPr>
          <w:rStyle w:val="Emphasis"/>
        </w:rPr>
        <w:t>Salmonella</w:t>
      </w:r>
      <w:r w:rsidRPr="00286FEF">
        <w:t xml:space="preserve"> suggest they arose from a point source and raise concerns about the </w:t>
      </w:r>
      <w:r w:rsidR="0051409D" w:rsidRPr="00286FEF">
        <w:t>possib</w:t>
      </w:r>
      <w:r w:rsidR="0051409D">
        <w:t>le risks</w:t>
      </w:r>
      <w:r w:rsidR="0051409D" w:rsidRPr="00286FEF">
        <w:t xml:space="preserve"> </w:t>
      </w:r>
      <w:r w:rsidRPr="00286FEF">
        <w:t xml:space="preserve">of off-label use of ceftiofur in </w:t>
      </w:r>
      <w:r w:rsidR="0051409D">
        <w:t xml:space="preserve">dairy </w:t>
      </w:r>
      <w:r w:rsidRPr="00286FEF">
        <w:t>cattle.</w:t>
      </w:r>
      <w:r w:rsidR="00894989">
        <w:t xml:space="preserve"> </w:t>
      </w:r>
      <w:r w:rsidR="00E57945">
        <w:t>Th</w:t>
      </w:r>
      <w:r w:rsidR="0051409D">
        <w:t>ese</w:t>
      </w:r>
      <w:r w:rsidR="00E57945">
        <w:t xml:space="preserve"> data indicate t</w:t>
      </w:r>
      <w:r w:rsidR="00894989">
        <w:t xml:space="preserve">he potential </w:t>
      </w:r>
      <w:r w:rsidR="00E57945">
        <w:t xml:space="preserve">for </w:t>
      </w:r>
      <w:r w:rsidR="00894989">
        <w:t xml:space="preserve">emergence </w:t>
      </w:r>
      <w:r w:rsidR="00E57945">
        <w:t>of resistance to an antimicrobial agent</w:t>
      </w:r>
      <w:r w:rsidR="00E57945" w:rsidRPr="004A5592">
        <w:t xml:space="preserve"> with a </w:t>
      </w:r>
      <w:r w:rsidR="00E57945">
        <w:t>high</w:t>
      </w:r>
      <w:r w:rsidR="00E57945" w:rsidRPr="004A5592">
        <w:t xml:space="preserve"> ASTAG importance rating </w:t>
      </w:r>
      <w:r w:rsidR="00E57945">
        <w:t xml:space="preserve">in </w:t>
      </w:r>
      <w:r w:rsidR="00894989" w:rsidRPr="00286FEF">
        <w:t>dairy cattle herds</w:t>
      </w:r>
      <w:r w:rsidR="00E57945">
        <w:t>. Since older dairy cows and calves enter the beef supply chain</w:t>
      </w:r>
      <w:r w:rsidR="0051409D">
        <w:t>,</w:t>
      </w:r>
      <w:r w:rsidR="00E57945">
        <w:t xml:space="preserve"> this </w:t>
      </w:r>
      <w:r w:rsidR="00E91FE7">
        <w:t xml:space="preserve">evidence </w:t>
      </w:r>
      <w:r w:rsidR="00894989" w:rsidRPr="00286FEF">
        <w:t xml:space="preserve">for the development of </w:t>
      </w:r>
      <w:r w:rsidR="00E57945" w:rsidRPr="00E4039E">
        <w:rPr>
          <w:rStyle w:val="Emphasis"/>
        </w:rPr>
        <w:t>Salmonella</w:t>
      </w:r>
      <w:r w:rsidR="00E57945">
        <w:t xml:space="preserve"> </w:t>
      </w:r>
      <w:r w:rsidR="00894989" w:rsidRPr="00286FEF">
        <w:t xml:space="preserve">AMR </w:t>
      </w:r>
      <w:r w:rsidR="00E57945">
        <w:t>is notable</w:t>
      </w:r>
      <w:r w:rsidR="00085B4A">
        <w:t xml:space="preserve"> (and for completeness has also been reviewed below in the section </w:t>
      </w:r>
      <w:r w:rsidR="00085B4A" w:rsidRPr="00E4039E">
        <w:rPr>
          <w:rStyle w:val="Emphasis"/>
        </w:rPr>
        <w:t>Australia - AMR in dairy animal zoonotic pathogens</w:t>
      </w:r>
      <w:r w:rsidR="00085B4A" w:rsidRPr="00256523">
        <w:t>)</w:t>
      </w:r>
      <w:r w:rsidR="00894989" w:rsidRPr="00286FEF">
        <w:t>.</w:t>
      </w:r>
    </w:p>
    <w:p w14:paraId="7A02DA52" w14:textId="3C009386" w:rsidR="00F041D3" w:rsidRPr="009E77F1" w:rsidRDefault="00F041D3" w:rsidP="000667E6">
      <w:pPr>
        <w:pStyle w:val="Heading4"/>
      </w:pPr>
      <w:r w:rsidRPr="009E77F1">
        <w:t>E</w:t>
      </w:r>
      <w:r w:rsidR="000857DA" w:rsidRPr="009E77F1">
        <w:t>.</w:t>
      </w:r>
      <w:r w:rsidRPr="009E77F1">
        <w:t xml:space="preserve"> coli</w:t>
      </w:r>
    </w:p>
    <w:p w14:paraId="20698F4E" w14:textId="5E3798F6" w:rsidR="00286FEF" w:rsidRPr="001100E4" w:rsidRDefault="00286FEF" w:rsidP="001100E4">
      <w:r w:rsidRPr="001100E4">
        <w:t xml:space="preserve">The presence of AMR in clinical </w:t>
      </w:r>
      <w:r w:rsidRPr="00A41EA1">
        <w:rPr>
          <w:i/>
        </w:rPr>
        <w:t>E. coli</w:t>
      </w:r>
      <w:r w:rsidRPr="001100E4">
        <w:t xml:space="preserve"> isolates was assessed as part of the first national Australian veterinary AMR survey </w:t>
      </w:r>
      <w:r w:rsidRPr="001100E4">
        <w:fldChar w:fldCharType="begin"/>
      </w:r>
      <w:r w:rsidR="003F113A" w:rsidRPr="001100E4">
        <w:instrText xml:space="preserve"> ADDIN EN.CITE &lt;EndNote&gt;&lt;Cite&gt;&lt;Author&gt;Abraham&lt;/Author&gt;&lt;Year&gt;2015&lt;/Year&gt;&lt;RecNum&gt;8&lt;/RecNum&gt;&lt;DisplayText&gt;(Abraham&lt;style face="italic"&gt; et al.&lt;/style&gt;, 2015)&lt;/DisplayText&gt;&lt;record&gt;&lt;rec-number&gt;8&lt;/rec-number&gt;&lt;foreign-keys&gt;&lt;key app="EN" db-id="s0vtf9r2lewvs8e2wwc50s5k2er002t0vaad" timestamp="1524804276"&gt;8&lt;/key&gt;&lt;/foreign-keys&gt;&lt;ref-type name="Journal Article"&gt;17&lt;/ref-type&gt;&lt;contributors&gt;&lt;authors&gt;&lt;author&gt;Abraham, Sam&lt;/author&gt;&lt;author&gt;Jordan, David&lt;/author&gt;&lt;author&gt;Wong, Hui S.&lt;/author&gt;&lt;author&gt;Johnson, James R.&lt;/author&gt;&lt;author&gt;Toleman, Mark A.&lt;/author&gt;&lt;author&gt;Wakeham, David L.&lt;/author&gt;&lt;author&gt;Gordon, David M.&lt;/author&gt;&lt;author&gt;Turnidge, John D.&lt;/author&gt;&lt;author&gt;Mollinger, Joanne L.&lt;/author&gt;&lt;author&gt;Gibson, Justine S.&lt;/author&gt;&lt;author&gt;Trott, Darren J.&lt;/author&gt;&lt;/authors&gt;&lt;/contributors&gt;&lt;titles&gt;&lt;title&gt;First detection of extended-spectrum cephalosporin- and fluoroquinolone-resistant Escherichia coli in Australian food-producing animals&lt;/title&gt;&lt;secondary-title&gt;Journal of Global Antimicrobial Resistance&lt;/secondary-title&gt;&lt;/titles&gt;&lt;periodical&gt;&lt;full-title&gt;Journal of Global Antimicrobial Resistance&lt;/full-title&gt;&lt;/periodical&gt;&lt;pages&gt;273-277&lt;/pages&gt;&lt;volume&gt;3&lt;/volume&gt;&lt;number&gt;4&lt;/number&gt;&lt;dates&gt;&lt;year&gt;2015&lt;/year&gt;&lt;pub-dates&gt;&lt;date&gt;Dec&lt;/date&gt;&lt;/pub-dates&gt;&lt;/dates&gt;&lt;isbn&gt;2213-7165&lt;/isbn&gt;&lt;accession-num&gt;WOS:000366948100008&lt;/accession-num&gt;&lt;urls&gt;&lt;related-urls&gt;&lt;url&gt;&lt;style face="underline" font="default" size="100%"&gt;&amp;lt;Go to ISI&amp;gt;://WOS:000366948100008&lt;/style&gt;&lt;/url&gt;&lt;url&gt;&lt;style face="underline" font="default" size="100%"&gt;https://ac.els-cdn.com/S2213716515000909/1-s2.0-S2213716515000909-main.pdf?_tid=1ae2de22-0fb8-11e8-895b-00000aab0f26&amp;amp;acdnat=1518414592_b65a77d55e6d94f9ab2502db8088a4d0&lt;/style&gt;&lt;/url&gt;&lt;/related-urls&gt;&lt;/urls&gt;&lt;electronic-resource-num&gt;10.1016/j.jgar.2015.08.002&lt;/electronic-resource-num&gt;&lt;/record&gt;&lt;/Cite&gt;&lt;/EndNote&gt;</w:instrText>
      </w:r>
      <w:r w:rsidRPr="001100E4">
        <w:fldChar w:fldCharType="separate"/>
      </w:r>
      <w:r w:rsidRPr="001100E4">
        <w:t>(</w:t>
      </w:r>
      <w:r w:rsidR="00B834BD" w:rsidRPr="001100E4">
        <w:t>Abraham et al., 2015</w:t>
      </w:r>
      <w:r w:rsidRPr="001100E4">
        <w:t>)</w:t>
      </w:r>
      <w:r w:rsidRPr="001100E4">
        <w:fldChar w:fldCharType="end"/>
      </w:r>
      <w:r w:rsidRPr="001100E4">
        <w:t xml:space="preserve">. In this study 26% of bovine isolates qualified as MDR, primarily as a result of ampicillin, streptomycin, trimethoprim/sulfamethoxazole and tetracycline resistance. It also reported the first detection of extended-spectrum cephalosporin </w:t>
      </w:r>
      <w:r w:rsidR="004C562B" w:rsidRPr="001100E4">
        <w:t xml:space="preserve">(ESC) </w:t>
      </w:r>
      <w:r w:rsidRPr="001100E4">
        <w:t xml:space="preserve">resistance in two isolates of </w:t>
      </w:r>
      <w:r w:rsidRPr="00A41EA1">
        <w:rPr>
          <w:i/>
        </w:rPr>
        <w:t>E. coli</w:t>
      </w:r>
      <w:r w:rsidRPr="001100E4">
        <w:t xml:space="preserve"> from calves </w:t>
      </w:r>
      <w:r w:rsidRPr="001100E4">
        <w:fldChar w:fldCharType="begin"/>
      </w:r>
      <w:r w:rsidR="003F113A" w:rsidRPr="001100E4">
        <w:instrText xml:space="preserve"> ADDIN EN.CITE &lt;EndNote&gt;&lt;Cite&gt;&lt;Author&gt;Abraham&lt;/Author&gt;&lt;Year&gt;2015&lt;/Year&gt;&lt;RecNum&gt;8&lt;/RecNum&gt;&lt;DisplayText&gt;(Abraham&lt;style face="italic"&gt; et al.&lt;/style&gt;, 2015)&lt;/DisplayText&gt;&lt;record&gt;&lt;rec-number&gt;8&lt;/rec-number&gt;&lt;foreign-keys&gt;&lt;key app="EN" db-id="s0vtf9r2lewvs8e2wwc50s5k2er002t0vaad" timestamp="1524804276"&gt;8&lt;/key&gt;&lt;/foreign-keys&gt;&lt;ref-type name="Journal Article"&gt;17&lt;/ref-type&gt;&lt;contributors&gt;&lt;authors&gt;&lt;author&gt;Abraham, Sam&lt;/author&gt;&lt;author&gt;Jordan, David&lt;/author&gt;&lt;author&gt;Wong, Hui S.&lt;/author&gt;&lt;author&gt;Johnson, James R.&lt;/author&gt;&lt;author&gt;Toleman, Mark A.&lt;/author&gt;&lt;author&gt;Wakeham, David L.&lt;/author&gt;&lt;author&gt;Gordon, David M.&lt;/author&gt;&lt;author&gt;Turnidge, John D.&lt;/author&gt;&lt;author&gt;Mollinger, Joanne L.&lt;/author&gt;&lt;author&gt;Gibson, Justine S.&lt;/author&gt;&lt;author&gt;Trott, Darren J.&lt;/author&gt;&lt;/authors&gt;&lt;/contributors&gt;&lt;titles&gt;&lt;title&gt;First detection of extended-spectrum cephalosporin- and fluoroquinolone-resistant Escherichia coli in Australian food-producing animals&lt;/title&gt;&lt;secondary-title&gt;Journal of Global Antimicrobial Resistance&lt;/secondary-title&gt;&lt;/titles&gt;&lt;periodical&gt;&lt;full-title&gt;Journal of Global Antimicrobial Resistance&lt;/full-title&gt;&lt;/periodical&gt;&lt;pages&gt;273-277&lt;/pages&gt;&lt;volume&gt;3&lt;/volume&gt;&lt;number&gt;4&lt;/number&gt;&lt;dates&gt;&lt;year&gt;2015&lt;/year&gt;&lt;pub-dates&gt;&lt;date&gt;Dec&lt;/date&gt;&lt;/pub-dates&gt;&lt;/dates&gt;&lt;isbn&gt;2213-7165&lt;/isbn&gt;&lt;accession-num&gt;WOS:000366948100008&lt;/accession-num&gt;&lt;urls&gt;&lt;related-urls&gt;&lt;url&gt;&lt;style face="underline" font="default" size="100%"&gt;&amp;lt;Go to ISI&amp;gt;://WOS:000366948100008&lt;/style&gt;&lt;/url&gt;&lt;url&gt;&lt;style face="underline" font="default" size="100%"&gt;https://ac.els-cdn.com/S2213716515000909/1-s2.0-S2213716515000909-main.pdf?_tid=1ae2de22-0fb8-11e8-895b-00000aab0f26&amp;amp;acdnat=1518414592_b65a77d55e6d94f9ab2502db8088a4d0&lt;/style&gt;&lt;/url&gt;&lt;/related-urls&gt;&lt;/urls&gt;&lt;electronic-resource-num&gt;10.1016/j.jgar.2015.08.002&lt;/electronic-resource-num&gt;&lt;/record&gt;&lt;/Cite&gt;&lt;/EndNote&gt;</w:instrText>
      </w:r>
      <w:r w:rsidRPr="001100E4">
        <w:fldChar w:fldCharType="separate"/>
      </w:r>
      <w:r w:rsidRPr="001100E4">
        <w:t>(</w:t>
      </w:r>
      <w:r w:rsidR="00B834BD" w:rsidRPr="001100E4">
        <w:t>Abraham et al., 2015</w:t>
      </w:r>
      <w:r w:rsidRPr="001100E4">
        <w:t>)</w:t>
      </w:r>
      <w:r w:rsidRPr="001100E4">
        <w:fldChar w:fldCharType="end"/>
      </w:r>
      <w:r w:rsidRPr="001100E4">
        <w:t xml:space="preserve">. The sequence types of </w:t>
      </w:r>
      <w:r w:rsidRPr="00A41EA1">
        <w:rPr>
          <w:i/>
        </w:rPr>
        <w:t>E. coli</w:t>
      </w:r>
      <w:r w:rsidRPr="001100E4">
        <w:t xml:space="preserve"> detailed in the report had not previously been identified in Australian food-producing animals or as a cause of human infection. The authors propose that introduction may have occurred through human carriers entering the country or migratory wild birds </w:t>
      </w:r>
      <w:r w:rsidRPr="001100E4">
        <w:fldChar w:fldCharType="begin"/>
      </w:r>
      <w:r w:rsidR="003F113A" w:rsidRPr="001100E4">
        <w:instrText xml:space="preserve"> ADDIN EN.CITE &lt;EndNote&gt;&lt;Cite&gt;&lt;Author&gt;Abraham&lt;/Author&gt;&lt;Year&gt;2015&lt;/Year&gt;&lt;RecNum&gt;8&lt;/RecNum&gt;&lt;DisplayText&gt;(Abraham&lt;style face="italic"&gt; et al.&lt;/style&gt;, 2015)&lt;/DisplayText&gt;&lt;record&gt;&lt;rec-number&gt;8&lt;/rec-number&gt;&lt;foreign-keys&gt;&lt;key app="EN" db-id="s0vtf9r2lewvs8e2wwc50s5k2er002t0vaad" timestamp="1524804276"&gt;8&lt;/key&gt;&lt;/foreign-keys&gt;&lt;ref-type name="Journal Article"&gt;17&lt;/ref-type&gt;&lt;contributors&gt;&lt;authors&gt;&lt;author&gt;Abraham, Sam&lt;/author&gt;&lt;author&gt;Jordan, David&lt;/author&gt;&lt;author&gt;Wong, Hui S.&lt;/author&gt;&lt;author&gt;Johnson, James R.&lt;/author&gt;&lt;author&gt;Toleman, Mark A.&lt;/author&gt;&lt;author&gt;Wakeham, David L.&lt;/author&gt;&lt;author&gt;Gordon, David M.&lt;/author&gt;&lt;author&gt;Turnidge, John D.&lt;/author&gt;&lt;author&gt;Mollinger, Joanne L.&lt;/author&gt;&lt;author&gt;Gibson, Justine S.&lt;/author&gt;&lt;author&gt;Trott, Darren J.&lt;/author&gt;&lt;/authors&gt;&lt;/contributors&gt;&lt;titles&gt;&lt;title&gt;First detection of extended-spectrum cephalosporin- and fluoroquinolone-resistant Escherichia coli in Australian food-producing animals&lt;/title&gt;&lt;secondary-title&gt;Journal of Global Antimicrobial Resistance&lt;/secondary-title&gt;&lt;/titles&gt;&lt;periodical&gt;&lt;full-title&gt;Journal of Global Antimicrobial Resistance&lt;/full-title&gt;&lt;/periodical&gt;&lt;pages&gt;273-277&lt;/pages&gt;&lt;volume&gt;3&lt;/volume&gt;&lt;number&gt;4&lt;/number&gt;&lt;dates&gt;&lt;year&gt;2015&lt;/year&gt;&lt;pub-dates&gt;&lt;date&gt;Dec&lt;/date&gt;&lt;/pub-dates&gt;&lt;/dates&gt;&lt;isbn&gt;2213-7165&lt;/isbn&gt;&lt;accession-num&gt;WOS:000366948100008&lt;/accession-num&gt;&lt;urls&gt;&lt;related-urls&gt;&lt;url&gt;&lt;style face="underline" font="default" size="100%"&gt;&amp;lt;Go to ISI&amp;gt;://WOS:000366948100008&lt;/style&gt;&lt;/url&gt;&lt;url&gt;&lt;style face="underline" font="default" size="100%"&gt;https://ac.els-cdn.com/S2213716515000909/1-s2.0-S2213716515000909-main.pdf?_tid=1ae2de22-0fb8-11e8-895b-00000aab0f26&amp;amp;acdnat=1518414592_b65a77d55e6d94f9ab2502db8088a4d0&lt;/style&gt;&lt;/url&gt;&lt;/related-urls&gt;&lt;/urls&gt;&lt;electronic-resource-num&gt;10.1016/j.jgar.2015.08.002&lt;/electronic-resource-num&gt;&lt;/record&gt;&lt;/Cite&gt;&lt;/EndNote&gt;</w:instrText>
      </w:r>
      <w:r w:rsidRPr="001100E4">
        <w:fldChar w:fldCharType="separate"/>
      </w:r>
      <w:r w:rsidRPr="001100E4">
        <w:t>(</w:t>
      </w:r>
      <w:r w:rsidR="00B834BD" w:rsidRPr="001100E4">
        <w:t>Abraham et al., 2015</w:t>
      </w:r>
      <w:r w:rsidRPr="001100E4">
        <w:t>)</w:t>
      </w:r>
      <w:r w:rsidRPr="001100E4">
        <w:fldChar w:fldCharType="end"/>
      </w:r>
      <w:r w:rsidRPr="001100E4">
        <w:t xml:space="preserve">. </w:t>
      </w:r>
    </w:p>
    <w:p w14:paraId="247EB79D" w14:textId="77777777" w:rsidR="00286FEF" w:rsidRPr="00286FEF" w:rsidRDefault="00286FEF" w:rsidP="000667E6">
      <w:pPr>
        <w:pStyle w:val="Heading3"/>
      </w:pPr>
      <w:bookmarkStart w:id="38" w:name="_Toc531332701"/>
      <w:bookmarkStart w:id="39" w:name="_Toc24719424"/>
      <w:r w:rsidRPr="00286FEF">
        <w:t>AMR in red meat animal commensals</w:t>
      </w:r>
      <w:bookmarkEnd w:id="38"/>
      <w:bookmarkEnd w:id="39"/>
    </w:p>
    <w:p w14:paraId="59449073" w14:textId="2655D85A" w:rsidR="002C5AB8" w:rsidRPr="009E77F1" w:rsidRDefault="002C5AB8" w:rsidP="000667E6">
      <w:pPr>
        <w:pStyle w:val="Heading4"/>
      </w:pPr>
      <w:r w:rsidRPr="009E77F1">
        <w:t>E. coli and Enterococcus spp.</w:t>
      </w:r>
    </w:p>
    <w:p w14:paraId="2C56DB20" w14:textId="660E6F26" w:rsidR="00286FEF" w:rsidRPr="00286FEF" w:rsidRDefault="00286FEF" w:rsidP="000667E6">
      <w:r w:rsidRPr="00286FEF">
        <w:t xml:space="preserve">Unlike studies that assess AMR in clinical isolates, studies that assess AMR in healthy animals or at retail typically require active collection of samples. Consequently, they occur at low frequency and indeed for some Australian food systems are yet to occur at a scale that enables point prevalence comparisons with international datasets. Nevertheless there has been substantial effort in the assessment of AMR in bacteria from beef cattle with initial data available from the late 1970s, when the then Animal Health Committee examined </w:t>
      </w:r>
      <w:r w:rsidR="00BF29E8">
        <w:rPr>
          <w:rStyle w:val="Emphasis"/>
        </w:rPr>
        <w:t>E. </w:t>
      </w:r>
      <w:r w:rsidRPr="00E4039E">
        <w:rPr>
          <w:rStyle w:val="Emphasis"/>
        </w:rPr>
        <w:t>coli</w:t>
      </w:r>
      <w:r w:rsidRPr="00286FEF">
        <w:t xml:space="preserve"> from livestock </w:t>
      </w:r>
      <w:r w:rsidRPr="00286FEF">
        <w:fldChar w:fldCharType="begin">
          <w:fldData xml:space="preserve">PEVuZE5vdGU+PENpdGU+PEF1dGhvcj5CYXJ0b248L0F1dGhvcj48WWVhcj4yMDAzPC9ZZWFyPjxS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</w:fldData>
        </w:fldChar>
      </w:r>
      <w:r w:rsidR="00CA2B78">
        <w:instrText xml:space="preserve"> ADDIN EN.CITE </w:instrText>
      </w:r>
      <w:r w:rsidR="00CA2B78">
        <w:fldChar w:fldCharType="begin">
          <w:fldData xml:space="preserve">PEVuZE5vdGU+PENpdGU+PEF1dGhvcj5CYXJ0b248L0F1dGhvcj48WWVhcj4yMDAzPC9ZZWFyPjxS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</w:fldData>
        </w:fldChar>
      </w:r>
      <w:r w:rsidR="00CA2B78">
        <w:instrText xml:space="preserve"> ADDIN EN.CITE.DATA </w:instrText>
      </w:r>
      <w:r w:rsidR="00CA2B78">
        <w:fldChar w:fldCharType="end"/>
      </w:r>
      <w:r w:rsidRPr="00286FEF">
        <w:fldChar w:fldCharType="separate"/>
      </w:r>
      <w:r w:rsidRPr="00286FEF">
        <w:rPr>
          <w:noProof/>
        </w:rPr>
        <w:t>(</w:t>
      </w:r>
      <w:r w:rsidR="00B834BD" w:rsidRPr="00286FEF">
        <w:rPr>
          <w:noProof/>
        </w:rPr>
        <w:t>Barton</w:t>
      </w:r>
      <w:r w:rsidR="00B834BD" w:rsidRPr="00286FEF">
        <w:rPr>
          <w:i/>
          <w:noProof/>
        </w:rPr>
        <w:t xml:space="preserve"> et al.</w:t>
      </w:r>
      <w:r w:rsidR="00B834BD" w:rsidRPr="00286FEF">
        <w:rPr>
          <w:noProof/>
        </w:rPr>
        <w:t>, 2003</w:t>
      </w:r>
      <w:r w:rsidRPr="00286FEF">
        <w:rPr>
          <w:noProof/>
        </w:rPr>
        <w:t>)</w:t>
      </w:r>
      <w:r w:rsidRPr="00286FEF">
        <w:fldChar w:fldCharType="end"/>
      </w:r>
      <w:r w:rsidRPr="00286FEF">
        <w:t xml:space="preserve">. From 2003 to 2004 the then Australian Government Department of Agriculture, Forestry and Fisheries (DAFF) funded a pilot AMR surveillance program that focused on </w:t>
      </w:r>
      <w:r w:rsidRPr="00E4039E">
        <w:rPr>
          <w:rStyle w:val="Emphasis"/>
        </w:rPr>
        <w:t>E. coli</w:t>
      </w:r>
      <w:r w:rsidRPr="00286FEF">
        <w:t xml:space="preserve"> and </w:t>
      </w:r>
      <w:r w:rsidRPr="00E4039E">
        <w:rPr>
          <w:rStyle w:val="Emphasis"/>
        </w:rPr>
        <w:t>Enterococcus</w:t>
      </w:r>
      <w:r w:rsidRPr="00286FEF">
        <w:t xml:space="preserve"> in healthy grass-fed, feedlot and dairy cattle </w:t>
      </w:r>
      <w:r w:rsidRPr="00286FEF">
        <w:fldChar w:fldCharType="begin"/>
      </w:r>
      <w:r w:rsidR="00A93C44">
        <w:instrText xml:space="preserve"> ADDIN EN.CITE &lt;EndNote&gt;&lt;Cite&gt;&lt;Author&gt;DAFF&lt;/Author&gt;&lt;Year&gt;2007&lt;/Year&gt;&lt;RecNum&gt;157&lt;/RecNum&gt;&lt;DisplayText&gt;(DAFF, 2007)&lt;/DisplayText&gt;&lt;record&gt;&lt;rec-number&gt;157&lt;/rec-number&gt;&lt;foreign-keys&gt;&lt;key app="EN" db-id="etawa9psi0a5siepsdwx9wtmzr5pfspvwxxp" timestamp="1524829504"&gt;157&lt;/key&gt;&lt;/foreign-keys&gt;&lt;ref-type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286FEF">
        <w:fldChar w:fldCharType="separate"/>
      </w:r>
      <w:r w:rsidRPr="00286FEF">
        <w:rPr>
          <w:noProof/>
        </w:rPr>
        <w:t>(</w:t>
      </w:r>
      <w:r w:rsidR="00B834BD" w:rsidRPr="00286FEF">
        <w:rPr>
          <w:noProof/>
        </w:rPr>
        <w:t>DAFF, 2007</w:t>
      </w:r>
      <w:r w:rsidRPr="00286FEF">
        <w:rPr>
          <w:noProof/>
        </w:rPr>
        <w:t>)</w:t>
      </w:r>
      <w:r w:rsidRPr="00286FEF">
        <w:fldChar w:fldCharType="end"/>
      </w:r>
      <w:r w:rsidRPr="00286FEF">
        <w:t xml:space="preserve">. The study assessed 194 </w:t>
      </w:r>
      <w:r w:rsidRPr="00E4039E">
        <w:rPr>
          <w:rStyle w:val="Emphasis"/>
        </w:rPr>
        <w:t>E. coli</w:t>
      </w:r>
      <w:r w:rsidRPr="00286FEF">
        <w:t xml:space="preserve"> and 158 </w:t>
      </w:r>
      <w:r w:rsidRPr="00E4039E">
        <w:rPr>
          <w:rStyle w:val="Emphasis"/>
        </w:rPr>
        <w:t>Enterococcus</w:t>
      </w:r>
      <w:r w:rsidRPr="00286FEF">
        <w:t xml:space="preserve"> comprising </w:t>
      </w:r>
      <w:r w:rsidRPr="00E4039E">
        <w:rPr>
          <w:rStyle w:val="Emphasis"/>
        </w:rPr>
        <w:t xml:space="preserve">E. faecium </w:t>
      </w:r>
      <w:r w:rsidRPr="00286FEF">
        <w:t xml:space="preserve">(n=21) and </w:t>
      </w:r>
      <w:r w:rsidRPr="00E4039E">
        <w:rPr>
          <w:rStyle w:val="Emphasis"/>
        </w:rPr>
        <w:t xml:space="preserve">E. faecalis </w:t>
      </w:r>
      <w:r w:rsidRPr="00286FEF">
        <w:t xml:space="preserve">(n=17). Using predominantly CLSI breakpoints, the </w:t>
      </w:r>
      <w:r w:rsidRPr="00E4039E">
        <w:rPr>
          <w:rStyle w:val="Emphasis"/>
        </w:rPr>
        <w:t>E. coli</w:t>
      </w:r>
      <w:r w:rsidRPr="00286FEF">
        <w:t xml:space="preserve"> isolates demonstrated low levels of resistance to florfenicol (1%) and tetracycline (3%). Similarly </w:t>
      </w:r>
      <w:r w:rsidRPr="00E4039E">
        <w:rPr>
          <w:rStyle w:val="Emphasis"/>
        </w:rPr>
        <w:t>Enterococcus</w:t>
      </w:r>
      <w:r w:rsidRPr="00286FEF">
        <w:t xml:space="preserve"> isolates were generally pan-susceptible to all antimicrobials tested with the only notable observation occurring in 2 of 21 (9.5%) of </w:t>
      </w:r>
      <w:r w:rsidRPr="00E4039E">
        <w:rPr>
          <w:rStyle w:val="Emphasis"/>
        </w:rPr>
        <w:t xml:space="preserve">E. faecium </w:t>
      </w:r>
      <w:r w:rsidRPr="00286FEF">
        <w:t xml:space="preserve">isolates that expressed resistance to erythromycin and virginiamycin </w:t>
      </w:r>
      <w:r w:rsidRPr="00286FEF">
        <w:fldChar w:fldCharType="begin"/>
      </w:r>
      <w:r w:rsidR="00A93C44">
        <w:instrText xml:space="preserve"> ADDIN EN.CITE &lt;EndNote&gt;&lt;Cite&gt;&lt;Author&gt;DAFF&lt;/Author&gt;&lt;Year&gt;2007&lt;/Year&gt;&lt;RecNum&gt;157&lt;/RecNum&gt;&lt;DisplayText&gt;(DAFF, 2007)&lt;/DisplayText&gt;&lt;record&gt;&lt;rec-number&gt;157&lt;/rec-number&gt;&lt;foreign-keys&gt;&lt;key app="EN" db-id="etawa9psi0a5siepsdwx9wtmzr5pfspvwxxp" timestamp="1524829504"&gt;157&lt;/key&gt;&lt;/foreign-keys&gt;&lt;ref-type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286FEF">
        <w:fldChar w:fldCharType="separate"/>
      </w:r>
      <w:r w:rsidRPr="00286FEF">
        <w:rPr>
          <w:noProof/>
        </w:rPr>
        <w:t>(</w:t>
      </w:r>
      <w:r w:rsidR="00B834BD" w:rsidRPr="00286FEF">
        <w:rPr>
          <w:noProof/>
        </w:rPr>
        <w:t>DAFF, 2007</w:t>
      </w:r>
      <w:r w:rsidRPr="00286FEF">
        <w:rPr>
          <w:noProof/>
        </w:rPr>
        <w:t>)</w:t>
      </w:r>
      <w:r w:rsidRPr="00286FEF">
        <w:fldChar w:fldCharType="end"/>
      </w:r>
      <w:r w:rsidRPr="00286FEF">
        <w:t xml:space="preserve">. </w:t>
      </w:r>
    </w:p>
    <w:p w14:paraId="63BB6CD7" w14:textId="52CAF858" w:rsidR="00286FEF" w:rsidRPr="00286FEF" w:rsidRDefault="00286FEF" w:rsidP="000667E6">
      <w:r w:rsidRPr="00286FEF">
        <w:t xml:space="preserve">In 2013, Meat &amp; Livestock Australia (MLA) funded the largest investigation into the prevalence of AMR in healthy Australian beef cattle at slaughter. The survey collected faecal samples from grass- and grain-fed beef cattle (n=910), dairy cattle (n=290) and veal calves (n=300) and evaluated the prevalence of AMR in 800 </w:t>
      </w:r>
      <w:r w:rsidRPr="00E4039E">
        <w:rPr>
          <w:rStyle w:val="Emphasis"/>
        </w:rPr>
        <w:t>E. coli</w:t>
      </w:r>
      <w:r w:rsidRPr="00286FEF">
        <w:t xml:space="preserve"> and 800 </w:t>
      </w:r>
      <w:r w:rsidRPr="00E4039E">
        <w:rPr>
          <w:rStyle w:val="Emphasis"/>
        </w:rPr>
        <w:t>Enterococcus</w:t>
      </w:r>
      <w:r w:rsidRPr="00286FEF">
        <w:t xml:space="preserve"> (96 </w:t>
      </w:r>
      <w:r w:rsidR="00BF29E8">
        <w:rPr>
          <w:rStyle w:val="Emphasis"/>
        </w:rPr>
        <w:t>E. </w:t>
      </w:r>
      <w:r w:rsidRPr="00E4039E">
        <w:rPr>
          <w:rStyle w:val="Emphasis"/>
        </w:rPr>
        <w:t>faecalis</w:t>
      </w:r>
      <w:r w:rsidRPr="00286FEF">
        <w:t xml:space="preserve"> and 120 </w:t>
      </w:r>
      <w:r w:rsidRPr="00E4039E">
        <w:rPr>
          <w:rStyle w:val="Emphasis"/>
        </w:rPr>
        <w:t>E. faecium</w:t>
      </w:r>
      <w:r w:rsidRPr="00286FEF">
        <w:t xml:space="preserve">) isolates </w:t>
      </w:r>
      <w:r w:rsidRPr="00286FEF">
        <w:fldChar w:fldCharType="begin">
          <w:fldData xml:space="preserve">PEVuZE5vdGU+PENpdGU+PEF1dGhvcj5CYXJsb3c8L0F1dGhvcj48WWVhcj4yMDE1PC9ZZWFyPjxS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</w:fldData>
        </w:fldChar>
      </w:r>
      <w:r w:rsidR="00CA2B78">
        <w:instrText xml:space="preserve"> ADDIN EN.CITE </w:instrText>
      </w:r>
      <w:r w:rsidR="00CA2B78">
        <w:fldChar w:fldCharType="begin">
          <w:fldData xml:space="preserve">PEVuZE5vdGU+PENpdGU+PEF1dGhvcj5CYXJsb3c8L0F1dGhvcj48WWVhcj4yMDE1PC9ZZWFyPjxS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</w:fldData>
        </w:fldChar>
      </w:r>
      <w:r w:rsidR="00CA2B78">
        <w:instrText xml:space="preserve"> ADDIN EN.CITE.DATA </w:instrText>
      </w:r>
      <w:r w:rsidR="00CA2B78">
        <w:fldChar w:fldCharType="end"/>
      </w:r>
      <w:r w:rsidRPr="00286FEF">
        <w:fldChar w:fldCharType="separate"/>
      </w:r>
      <w:r w:rsidR="008D63F1">
        <w:rPr>
          <w:noProof/>
        </w:rPr>
        <w:t>(</w:t>
      </w:r>
      <w:r w:rsidR="00B834BD">
        <w:rPr>
          <w:noProof/>
        </w:rPr>
        <w:t>Barlow</w:t>
      </w:r>
      <w:r w:rsidR="00B834BD" w:rsidRPr="008D63F1">
        <w:rPr>
          <w:i/>
          <w:noProof/>
        </w:rPr>
        <w:t xml:space="preserve"> et al.</w:t>
      </w:r>
      <w:r w:rsidR="00B834BD">
        <w:rPr>
          <w:noProof/>
        </w:rPr>
        <w:t>, 2015</w:t>
      </w:r>
      <w:r w:rsidR="008D63F1">
        <w:rPr>
          <w:noProof/>
        </w:rPr>
        <w:t xml:space="preserve">, </w:t>
      </w:r>
      <w:r w:rsidR="00B834BD">
        <w:rPr>
          <w:noProof/>
        </w:rPr>
        <w:t>2017</w:t>
      </w:r>
      <w:r w:rsidR="008D63F1">
        <w:rPr>
          <w:noProof/>
        </w:rPr>
        <w:t>)</w:t>
      </w:r>
      <w:r w:rsidRPr="00286FEF">
        <w:fldChar w:fldCharType="end"/>
      </w:r>
      <w:r w:rsidRPr="00286FEF">
        <w:t xml:space="preserve">. Overall, the rates of AMR observed in </w:t>
      </w:r>
      <w:r w:rsidRPr="00E4039E">
        <w:rPr>
          <w:rStyle w:val="Emphasis"/>
        </w:rPr>
        <w:t>E. coli</w:t>
      </w:r>
      <w:r w:rsidRPr="00286FEF">
        <w:t xml:space="preserve"> were low (</w:t>
      </w:r>
      <w:r w:rsidR="004C0957" w:rsidRPr="004C0957">
        <w:fldChar w:fldCharType="begin"/>
      </w:r>
      <w:r w:rsidR="004C0957" w:rsidRPr="004C0957">
        <w:instrText xml:space="preserve"> REF _Ref515801173 \h </w:instrText>
      </w:r>
      <w:r w:rsidR="004C0957">
        <w:instrText xml:space="preserve"> \* MERGEFORMAT </w:instrText>
      </w:r>
      <w:r w:rsidR="004C0957" w:rsidRPr="004C0957">
        <w:fldChar w:fldCharType="separate"/>
      </w:r>
      <w:r w:rsidR="005353E5" w:rsidRPr="005353E5">
        <w:t>Table 2</w:t>
      </w:r>
      <w:r w:rsidR="004C0957" w:rsidRPr="004C0957">
        <w:fldChar w:fldCharType="end"/>
      </w:r>
      <w:r w:rsidRPr="00286FEF">
        <w:t>) with resistance to fluoroquinolones or 3</w:t>
      </w:r>
      <w:r w:rsidRPr="005A188F">
        <w:rPr>
          <w:vertAlign w:val="subscript"/>
        </w:rPr>
        <w:t>rd</w:t>
      </w:r>
      <w:r w:rsidRPr="00286FEF">
        <w:t xml:space="preserve"> generation cephalosporins not observed. Furthermore, resistance to three or more classes of antimicrobials were detected infrequently and the resistances observed were typically to antimicrobials of limited importance to human medicine </w:t>
      </w:r>
      <w:r w:rsidRPr="00286FEF">
        <w:fldChar w:fldCharType="begin"/>
      </w:r>
      <w:r w:rsidR="00CA2B78">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Pr="00286FEF">
        <w:fldChar w:fldCharType="separate"/>
      </w:r>
      <w:r w:rsidRPr="00286FEF">
        <w:rPr>
          <w:noProof/>
        </w:rPr>
        <w:t>(</w:t>
      </w:r>
      <w:r w:rsidR="00B834BD" w:rsidRPr="00286FEF">
        <w:rPr>
          <w:noProof/>
        </w:rPr>
        <w:t>Barlow</w:t>
      </w:r>
      <w:r w:rsidR="00B834BD" w:rsidRPr="00286FEF">
        <w:rPr>
          <w:i/>
          <w:noProof/>
        </w:rPr>
        <w:t xml:space="preserve"> et al.</w:t>
      </w:r>
      <w:r w:rsidR="00B834BD" w:rsidRPr="00286FEF">
        <w:rPr>
          <w:noProof/>
        </w:rPr>
        <w:t>, 2015</w:t>
      </w:r>
      <w:r w:rsidRPr="00286FEF">
        <w:rPr>
          <w:noProof/>
        </w:rPr>
        <w:t>)</w:t>
      </w:r>
      <w:r w:rsidRPr="00286FEF">
        <w:fldChar w:fldCharType="end"/>
      </w:r>
      <w:r w:rsidRPr="00286FEF">
        <w:t xml:space="preserve">. In </w:t>
      </w:r>
      <w:r w:rsidRPr="00E4039E">
        <w:rPr>
          <w:rStyle w:val="Emphasis"/>
        </w:rPr>
        <w:t>E. faecalis</w:t>
      </w:r>
      <w:r w:rsidRPr="00286FEF">
        <w:t xml:space="preserve"> </w:t>
      </w:r>
      <w:r w:rsidRPr="00286FEF">
        <w:lastRenderedPageBreak/>
        <w:t xml:space="preserve">and </w:t>
      </w:r>
      <w:r w:rsidRPr="00E4039E">
        <w:rPr>
          <w:rStyle w:val="Emphasis"/>
        </w:rPr>
        <w:t>E. faecium</w:t>
      </w:r>
      <w:r w:rsidRPr="00286FEF">
        <w:t xml:space="preserve"> isolates resistance to flavomycin (80.2%) and lincomycin (85.4 – 94.2%) was routinely observed though once again, resistance to antimicrobials considered critically or highly important to human medicine was not observed </w:t>
      </w:r>
      <w:r w:rsidRPr="00286FEF">
        <w:fldChar w:fldCharType="begin"/>
      </w:r>
      <w:r w:rsidR="00CA2B78">
        <w:instrText xml:space="preserve"> ADDIN EN.CITE &lt;EndNote&gt;&lt;Cite&gt;&lt;Author&gt;Barlow&lt;/Author&gt;&lt;Year&gt;2017&lt;/Year&gt;&lt;RecNum&gt;8&lt;/RecNum&gt;&lt;DisplayText&gt;(Barlow&lt;style face="italic"&gt; et al.&lt;/style&gt;, 2017)&lt;/DisplayText&gt;&lt;record&gt;&lt;rec-number&gt;8&lt;/rec-number&gt;&lt;foreign-keys&gt;&lt;key app="EN" db-id="at9zfzef1wwprye2e2oxszz1er29ap2vxavx" timestamp="1517198102"&gt;8&lt;/key&gt;&lt;/foreign-keys&gt;&lt;ref-type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E.&lt;/author&gt;&lt;/authors&gt;&lt;/contributors&gt;&lt;titles&gt;&lt;title&gt;Antimicrobial resistance status of Enterococcus from Australian cattle populations at slaughter&lt;/title&gt;&lt;secondary-title&gt;Plos One&lt;/secondary-title&gt;&lt;/titles&gt;&lt;periodical&gt;&lt;full-title&gt;Plos One&lt;/full-title&gt;&lt;/periodical&gt;&lt;volume&gt;12&lt;/volume&gt;&lt;number&gt;5&lt;/number&gt;&lt;dates&gt;&lt;year&gt;2017&lt;/year&gt;&lt;pub-dates&gt;&lt;date&gt;May 18&lt;/date&gt;&lt;/pub-dates&gt;&lt;/dates&gt;&lt;isbn&gt;1932-6203&lt;/isbn&gt;&lt;accession-num&gt;WOS:000401672400071&lt;/accession-num&gt;&lt;urls&gt;&lt;related-urls&gt;&lt;url&gt;&lt;style face="underline" font="default" size="100%"&gt;&amp;lt;Go to ISI&amp;gt;://WOS:000401672400071&lt;/style&gt;&lt;/url&gt;&lt;url&gt;&lt;style face="underline" font="default" size="100%"&gt;http://journals.plos.org/plosone/article/file?id=10.1371/journal.pone.0177728&amp;amp;type=printable&lt;/style&gt;&lt;/url&gt;&lt;/related-urls&gt;&lt;/urls&gt;&lt;custom7&gt;e0177728&lt;/custom7&gt;&lt;electronic-resource-num&gt;10.1371/journal.pone.0177728&lt;/electronic-resource-num&gt;&lt;/record&gt;&lt;/Cite&gt;&lt;/EndNote&gt;</w:instrText>
      </w:r>
      <w:r w:rsidRPr="00286FEF">
        <w:fldChar w:fldCharType="separate"/>
      </w:r>
      <w:r w:rsidRPr="00286FEF">
        <w:rPr>
          <w:noProof/>
        </w:rPr>
        <w:t>(</w:t>
      </w:r>
      <w:r w:rsidR="00B834BD" w:rsidRPr="00286FEF">
        <w:rPr>
          <w:noProof/>
        </w:rPr>
        <w:t>Barlow</w:t>
      </w:r>
      <w:r w:rsidR="00B834BD" w:rsidRPr="00286FEF">
        <w:rPr>
          <w:i/>
          <w:noProof/>
        </w:rPr>
        <w:t xml:space="preserve"> et al.</w:t>
      </w:r>
      <w:r w:rsidR="00B834BD" w:rsidRPr="00286FEF">
        <w:rPr>
          <w:noProof/>
        </w:rPr>
        <w:t>, 2017</w:t>
      </w:r>
      <w:r w:rsidRPr="00286FEF">
        <w:rPr>
          <w:noProof/>
        </w:rPr>
        <w:t>)</w:t>
      </w:r>
      <w:r w:rsidRPr="00286FEF">
        <w:fldChar w:fldCharType="end"/>
      </w:r>
      <w:r w:rsidRPr="00286FEF">
        <w:t xml:space="preserve">. Importantly, regardless of the bacteria-antimicrobial combination assessed, there appeared to be minimal evidence that specific production practices are responsible for disproportionate contributions to AMR development. The low levels of resistance observed in both the Department of Agriculture, Canberra and MLA funded studies are supported further by the findings of the 2007 to 2008 survey of AMR bacteria in Australian food. In that study 81% of </w:t>
      </w:r>
      <w:r w:rsidRPr="00E4039E">
        <w:rPr>
          <w:rStyle w:val="Emphasis"/>
        </w:rPr>
        <w:t xml:space="preserve">E. coli </w:t>
      </w:r>
      <w:r w:rsidRPr="00286FEF">
        <w:t xml:space="preserve">were pan-susceptible to all antimicrobials tested and when resistance was observed in the </w:t>
      </w:r>
      <w:r w:rsidRPr="00E4039E">
        <w:rPr>
          <w:rStyle w:val="Emphasis"/>
        </w:rPr>
        <w:t>E. coli</w:t>
      </w:r>
      <w:r w:rsidRPr="00286FEF">
        <w:t xml:space="preserve"> or </w:t>
      </w:r>
      <w:r w:rsidRPr="00E4039E">
        <w:rPr>
          <w:rStyle w:val="Emphasis"/>
        </w:rPr>
        <w:t>Enterococcus</w:t>
      </w:r>
      <w:r w:rsidRPr="00286FEF">
        <w:t xml:space="preserve"> isolates assessed it was generally limited to older antimicrobials of limited human clinical significance </w:t>
      </w:r>
      <w:r w:rsidRPr="00286FEF">
        <w:fldChar w:fldCharType="begin"/>
      </w:r>
      <w:r w:rsidR="00B834BD">
        <w:instrText xml:space="preserve"> ADDIN EN.CITE &lt;EndNote&gt;&lt;Cite&gt;&lt;Author&gt;Barlow&lt;/Author&gt;&lt;Year&gt;2008&lt;/Year&gt;&lt;RecNum&gt;13&lt;/RecNum&gt;&lt;DisplayText&gt;(Barlow &amp;amp; Gobius, 2008)&lt;/DisplayText&gt;&lt;record&gt;&lt;rec-number&gt;13&lt;/rec-number&gt;&lt;foreign-keys&gt;&lt;key app="EN" db-id="s0vtf9r2lewvs8e2wwc50s5k2er002t0vaad" timestamp="1524804277"&gt;13&lt;/key&gt;&lt;/foreign-keys&gt;&lt;ref-type name="Web Page"&gt;12&lt;/ref-type&gt;&lt;contributors&gt;&lt;authors&gt;&lt;author&gt;Barlow, R.&lt;/author&gt;&lt;author&gt;Gobius, K. S.&lt;/author&gt;&lt;/authors&gt;&lt;/contributors&gt;&lt;titles&gt;&lt;title&gt;Pilot survey for antimicrobial resistant (AMR) bacteria in Australian food&lt;/title&gt;&lt;/titles&gt;&lt;number&gt;28 May 2018&lt;/number&gt;&lt;dates&gt;&lt;year&gt;2008&lt;/year&gt;&lt;/dates&gt;&lt;urls&gt;&lt;related-urls&gt;&lt;url&gt;&lt;style face="underline" font="default" size="100%"&gt;http://foodregulation.gov.au/internet/fr/publishing.nsf/Content/Antimicrobial-Resistance-in-Food&lt;/style&gt;&lt;/url&gt;&lt;/related-urls&gt;&lt;/urls&gt;&lt;/record&gt;&lt;/Cite&gt;&lt;/EndNote&gt;</w:instrText>
      </w:r>
      <w:r w:rsidRPr="00286FEF">
        <w:fldChar w:fldCharType="separate"/>
      </w:r>
      <w:r w:rsidR="0039316D">
        <w:rPr>
          <w:noProof/>
        </w:rPr>
        <w:t>(</w:t>
      </w:r>
      <w:r w:rsidR="00B834BD">
        <w:rPr>
          <w:noProof/>
        </w:rPr>
        <w:t>Barlow &amp; Gobius, 2008</w:t>
      </w:r>
      <w:r w:rsidR="0039316D">
        <w:rPr>
          <w:noProof/>
        </w:rPr>
        <w:t>)</w:t>
      </w:r>
      <w:r w:rsidRPr="00286FEF">
        <w:fldChar w:fldCharType="end"/>
      </w:r>
      <w:r w:rsidR="002D7E82">
        <w:t>.</w:t>
      </w:r>
    </w:p>
    <w:p w14:paraId="6F6C86E1" w14:textId="77777777" w:rsidR="00286FEF" w:rsidRPr="002D7E82" w:rsidRDefault="00286FEF" w:rsidP="002D7E82">
      <w:pPr>
        <w:pStyle w:val="Heading3"/>
      </w:pPr>
      <w:bookmarkStart w:id="40" w:name="_Toc531332702"/>
      <w:r w:rsidRPr="00286FEF">
        <w:t>Genetic based studies</w:t>
      </w:r>
      <w:bookmarkEnd w:id="40"/>
    </w:p>
    <w:p w14:paraId="317F6651" w14:textId="3D7B1CFC" w:rsidR="00286FEF" w:rsidRPr="00286FEF" w:rsidRDefault="00286FEF" w:rsidP="000667E6">
      <w:r w:rsidRPr="00286FEF">
        <w:t>In addition to AMR studies that target a particular animal pathogen, commensal or zoonotic pathogen there are studies that attempt to detail the AMR load of a production system or environment without bias towards particular bacteria. Increasingly, the importance of studies that assess the molecular diversity underpinning the development and transfer of AMR (i.e. resistome</w:t>
      </w:r>
      <w:r w:rsidRPr="005A188F">
        <w:rPr>
          <w:vertAlign w:val="subscript"/>
        </w:rPr>
        <w:footnoteReference w:id="18"/>
      </w:r>
      <w:r w:rsidRPr="00286FEF">
        <w:t xml:space="preserve">) is being recognised. Resistome studies are yet to be completed for red meat animals or their associated environments, however there are AMR studies that have focused on the role of mobile genetic elements known as integrons. In 2008 and 2009, Barlow </w:t>
      </w:r>
      <w:r w:rsidRPr="00E4039E">
        <w:rPr>
          <w:rStyle w:val="Emphasis"/>
        </w:rPr>
        <w:t>et al</w:t>
      </w:r>
      <w:r w:rsidR="00B25244" w:rsidRPr="00E4039E">
        <w:rPr>
          <w:rStyle w:val="Emphasis"/>
        </w:rPr>
        <w:t>.</w:t>
      </w:r>
      <w:r w:rsidRPr="00286FEF">
        <w:t xml:space="preserve"> </w:t>
      </w:r>
      <w:r w:rsidRPr="00286FEF">
        <w:fldChar w:fldCharType="begin">
          <w:fldData xml:space="preserve">PEVuZE5vdGU+PENpdGUgRXhjbHVkZUF1dGg9IjEiPjxBdXRob3I+QmFybG93PC9BdXRob3I+PFll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</w:fldData>
        </w:fldChar>
      </w:r>
      <w:r w:rsidR="00CA2B78">
        <w:instrText xml:space="preserve"> ADDIN EN.CITE </w:instrText>
      </w:r>
      <w:r w:rsidR="00CA2B78">
        <w:fldChar w:fldCharType="begin">
          <w:fldData xml:space="preserve">PEVuZE5vdGU+PENpdGUgRXhjbHVkZUF1dGg9IjEiPjxBdXRob3I+QmFybG93PC9BdXRob3I+PFll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</w:fldData>
        </w:fldChar>
      </w:r>
      <w:r w:rsidR="00CA2B78">
        <w:instrText xml:space="preserve"> ADDIN EN.CITE.DATA </w:instrText>
      </w:r>
      <w:r w:rsidR="00CA2B78">
        <w:fldChar w:fldCharType="end"/>
      </w:r>
      <w:r w:rsidRPr="00286FEF">
        <w:fldChar w:fldCharType="separate"/>
      </w:r>
      <w:r w:rsidR="00B25244">
        <w:rPr>
          <w:noProof/>
        </w:rPr>
        <w:t>(</w:t>
      </w:r>
      <w:r w:rsidR="00B834BD">
        <w:rPr>
          <w:noProof/>
        </w:rPr>
        <w:t>2008</w:t>
      </w:r>
      <w:r w:rsidR="00B25244">
        <w:rPr>
          <w:noProof/>
        </w:rPr>
        <w:t xml:space="preserve">, </w:t>
      </w:r>
      <w:r w:rsidR="00B834BD">
        <w:rPr>
          <w:noProof/>
        </w:rPr>
        <w:t>2009</w:t>
      </w:r>
      <w:r w:rsidR="00B25244">
        <w:rPr>
          <w:noProof/>
        </w:rPr>
        <w:t>)</w:t>
      </w:r>
      <w:r w:rsidRPr="00286FEF">
        <w:fldChar w:fldCharType="end"/>
      </w:r>
      <w:r w:rsidRPr="00286FEF">
        <w:t xml:space="preserve"> reported on the prevalence and composition of class 1 and class 2 integrons</w:t>
      </w:r>
      <w:r w:rsidR="00B25244">
        <w:t>, both</w:t>
      </w:r>
      <w:r w:rsidRPr="00286FEF">
        <w:t xml:space="preserve"> at and</w:t>
      </w:r>
      <w:r w:rsidR="00B25244">
        <w:t>,</w:t>
      </w:r>
      <w:r w:rsidRPr="00286FEF">
        <w:t xml:space="preserve"> through the slaughter process using an unbiased detection and isolation procedure. The studies detailed the presence of integrons in more than 10 genera, many of which would never be a focus of conventional AMR surveys. Analysis of the gene cassettes within the integrons determined that most were likely to carry genes that encode resistance to older antimicrobials of limited human clinical significance such as chloramphenicol, trimethoprim and aminoglycosides.</w:t>
      </w:r>
    </w:p>
    <w:p w14:paraId="7F84FF93" w14:textId="593D9C36" w:rsidR="00286FEF" w:rsidRPr="00286FEF" w:rsidRDefault="00286FEF" w:rsidP="000667E6">
      <w:r w:rsidRPr="00286FEF">
        <w:t xml:space="preserve">Furthermore, integrons could be recovered from grass-fed, grain-fed and certified organically produced cattle at similar rates suggesting that their presence may be independent of production system practices. The distribution of integrons in </w:t>
      </w:r>
      <w:r w:rsidRPr="00E4039E">
        <w:rPr>
          <w:rStyle w:val="Emphasis"/>
        </w:rPr>
        <w:t xml:space="preserve">E. coli </w:t>
      </w:r>
      <w:r w:rsidRPr="00286FEF">
        <w:t xml:space="preserve">isolates recovered from 304 animal clinical cases corroborate the findings from studies on healthy animals, with integrons most likely to harbour genes encoding resistance to trimethoprim and aminoglycosides </w:t>
      </w:r>
      <w:r w:rsidRPr="00286FEF">
        <w:fldChar w:fldCharType="begin">
          <w:fldData xml:space="preserve">PEVuZE5vdGU+PENpdGU+PEF1dGhvcj5EYXdlczwvQXV0aG9yPjxZZWFyPjIwMTA8L1llYXI+PFJl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</w:fldData>
        </w:fldChar>
      </w:r>
      <w:r w:rsidR="00CA2B78">
        <w:instrText xml:space="preserve"> ADDIN EN.CITE </w:instrText>
      </w:r>
      <w:r w:rsidR="00CA2B78">
        <w:fldChar w:fldCharType="begin">
          <w:fldData xml:space="preserve">PEVuZE5vdGU+PENpdGU+PEF1dGhvcj5EYXdlczwvQXV0aG9yPjxZZWFyPjIwMTA8L1llYXI+PFJl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</w:fldData>
        </w:fldChar>
      </w:r>
      <w:r w:rsidR="00CA2B78">
        <w:instrText xml:space="preserve"> ADDIN EN.CITE.DATA </w:instrText>
      </w:r>
      <w:r w:rsidR="00CA2B78">
        <w:fldChar w:fldCharType="end"/>
      </w:r>
      <w:r w:rsidRPr="00286FEF">
        <w:fldChar w:fldCharType="separate"/>
      </w:r>
      <w:r w:rsidRPr="00286FEF">
        <w:rPr>
          <w:noProof/>
        </w:rPr>
        <w:t>(</w:t>
      </w:r>
      <w:r w:rsidR="00B834BD" w:rsidRPr="00286FEF">
        <w:rPr>
          <w:noProof/>
        </w:rPr>
        <w:t>Dawes</w:t>
      </w:r>
      <w:r w:rsidR="00B834BD" w:rsidRPr="00286FEF">
        <w:rPr>
          <w:i/>
          <w:noProof/>
        </w:rPr>
        <w:t xml:space="preserve"> et al.</w:t>
      </w:r>
      <w:r w:rsidR="00B834BD" w:rsidRPr="00286FEF">
        <w:rPr>
          <w:noProof/>
        </w:rPr>
        <w:t>, 2010</w:t>
      </w:r>
      <w:r w:rsidRPr="00286FEF">
        <w:rPr>
          <w:noProof/>
        </w:rPr>
        <w:t>)</w:t>
      </w:r>
      <w:r w:rsidRPr="00286FEF">
        <w:fldChar w:fldCharType="end"/>
      </w:r>
      <w:r w:rsidRPr="00286FEF">
        <w:t xml:space="preserve">. Overall, the findings are of importance as they demonstrate that production practices and regulations relating to the use of antimicrobials in beef cattle production systems is not encouraging the development of integrons that carry resistance genes to critical or highly important human antimicrobials. Nevertheless it </w:t>
      </w:r>
      <w:r w:rsidRPr="00286FEF">
        <w:lastRenderedPageBreak/>
        <w:t>signals the need for ongoing prudent use of antimicrobials to ensure that development of integrons does not occur within beef production systems.</w:t>
      </w:r>
    </w:p>
    <w:p w14:paraId="2C4D958D" w14:textId="77777777" w:rsidR="00286FEF" w:rsidRPr="001100E4" w:rsidRDefault="00286FEF" w:rsidP="001100E4">
      <w:pPr>
        <w:sectPr w:rsidR="00286FEF" w:rsidRPr="001100E4" w:rsidSect="00751C98">
          <w:pgSz w:w="11906" w:h="16838"/>
          <w:pgMar w:top="851" w:right="1440" w:bottom="1440" w:left="1440" w:header="284" w:footer="708" w:gutter="0"/>
          <w:cols w:space="708"/>
          <w:docGrid w:linePitch="360"/>
        </w:sectPr>
      </w:pPr>
    </w:p>
    <w:p w14:paraId="376F1279" w14:textId="483344F9" w:rsidR="00286FEF" w:rsidRPr="00F86418" w:rsidRDefault="00204AAB" w:rsidP="00204AAB">
      <w:pPr>
        <w:pStyle w:val="Caption"/>
      </w:pPr>
      <w:bookmarkStart w:id="41" w:name="_Ref515801173"/>
      <w:r>
        <w:lastRenderedPageBreak/>
        <w:t xml:space="preserve">Table </w:t>
      </w:r>
      <w:r w:rsidR="00E565AF">
        <w:fldChar w:fldCharType="begin"/>
      </w:r>
      <w:r w:rsidR="00E565AF">
        <w:instrText xml:space="preserve"> SEQ Table \* ARA</w:instrText>
      </w:r>
      <w:r w:rsidR="00E565AF">
        <w:instrText xml:space="preserve">BIC </w:instrText>
      </w:r>
      <w:r w:rsidR="00E565AF">
        <w:fldChar w:fldCharType="separate"/>
      </w:r>
      <w:r w:rsidR="00F842E3">
        <w:rPr>
          <w:noProof/>
        </w:rPr>
        <w:t>2</w:t>
      </w:r>
      <w:r w:rsidR="00E565AF">
        <w:rPr>
          <w:noProof/>
        </w:rPr>
        <w:fldChar w:fldCharType="end"/>
      </w:r>
      <w:bookmarkEnd w:id="41"/>
      <w:r w:rsidR="0093129A" w:rsidRPr="00B579C8">
        <w:rPr>
          <w:rStyle w:val="Emphasis"/>
        </w:rPr>
        <w:t>:</w:t>
      </w:r>
      <w:r w:rsidR="00F86418" w:rsidRPr="00B579C8">
        <w:rPr>
          <w:rStyle w:val="Emphasis"/>
        </w:rPr>
        <w:t xml:space="preserve"> </w:t>
      </w:r>
      <w:r w:rsidR="00286FEF" w:rsidRPr="00B579C8">
        <w:rPr>
          <w:rStyle w:val="Emphasis"/>
        </w:rPr>
        <w:t xml:space="preserve">Antimicrobial resistance patterns of </w:t>
      </w:r>
      <w:r w:rsidR="00286FEF" w:rsidRPr="00A45825">
        <w:rPr>
          <w:rStyle w:val="CaptionChar"/>
        </w:rPr>
        <w:t>E. coli</w:t>
      </w:r>
      <w:r w:rsidR="00286FEF" w:rsidRPr="00B579C8">
        <w:rPr>
          <w:rStyle w:val="Emphasis"/>
        </w:rPr>
        <w:t xml:space="preserve"> and </w:t>
      </w:r>
      <w:r w:rsidR="00286FEF" w:rsidRPr="00A45825">
        <w:rPr>
          <w:rStyle w:val="CaptionChar"/>
        </w:rPr>
        <w:t>Salmonella</w:t>
      </w:r>
      <w:r w:rsidR="00286FEF" w:rsidRPr="00B579C8">
        <w:rPr>
          <w:rStyle w:val="Emphasis"/>
        </w:rPr>
        <w:t xml:space="preserve"> from beef cattle, dairy cattle and veal calf faecal samples </w:t>
      </w:r>
      <w:r w:rsidR="00286FEF" w:rsidRPr="00403C9E">
        <w:rPr>
          <w:rStyle w:val="CaptionChar"/>
          <w:i/>
        </w:rPr>
        <w:fldChar w:fldCharType="begin"/>
      </w:r>
      <w:r w:rsidR="00CA2B78">
        <w:rPr>
          <w:rStyle w:val="CaptionChar"/>
          <w:i/>
        </w:rPr>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286FEF" w:rsidRPr="00403C9E">
        <w:rPr>
          <w:rStyle w:val="CaptionChar"/>
          <w:i/>
        </w:rPr>
        <w:fldChar w:fldCharType="separate"/>
      </w:r>
      <w:r w:rsidR="00286FEF" w:rsidRPr="00403C9E">
        <w:rPr>
          <w:rStyle w:val="CaptionChar"/>
          <w:i/>
          <w:noProof/>
        </w:rPr>
        <w:t>(</w:t>
      </w:r>
      <w:r w:rsidR="00B834BD" w:rsidRPr="00403C9E">
        <w:rPr>
          <w:rStyle w:val="CaptionChar"/>
          <w:i/>
          <w:noProof/>
        </w:rPr>
        <w:t>Barlow et al., 2015</w:t>
      </w:r>
      <w:r w:rsidR="00286FEF" w:rsidRPr="00403C9E">
        <w:rPr>
          <w:rStyle w:val="CaptionChar"/>
          <w:i/>
          <w:noProof/>
        </w:rPr>
        <w:t>)</w:t>
      </w:r>
      <w:r w:rsidR="00286FEF" w:rsidRPr="00403C9E">
        <w:rPr>
          <w:rStyle w:val="CaptionChar"/>
          <w:i/>
        </w:rPr>
        <w:fldChar w:fldCharType="end"/>
      </w:r>
      <w:r w:rsidR="00286FEF" w:rsidRPr="00F86418">
        <w:t>.</w:t>
      </w:r>
    </w:p>
    <w:tbl>
      <w:tblPr>
        <w:tblStyle w:val="GridTable1Light"/>
        <w:tblW w:w="14331" w:type="dxa"/>
        <w:tblLook w:val="00A0" w:firstRow="1" w:lastRow="0" w:firstColumn="1" w:lastColumn="0" w:noHBand="0" w:noVBand="0"/>
        <w:tblCaption w:val="Antimicrobial resistance patterns of E. coli and Salmonella from beef cattle, dairy cattle and veal calf faecal samples "/>
        <w:tblDescription w:val="Table 2 consists of 8 columns. Column describes the antimicrobial resistance patterns observed in E. coli and Salmonella isolates, columns 2, 3 and 4 are the number and percentages of E. coli from beef (column 2), dairy (column 3) and veal (column 4) that harbor each of the AMR patterns, columns 5, 6 and 7 are the number and percentages of Salmonella from beef (column 5), dairy (column 6) and veal (column 7) that harbor each of the AMR patterns, column 8 describes the major Salmonella serotypes present for each of the AMR patterns. The Table is used to demonstrate the low levels of resistance typically observed in AMR surveys of bacterial isolates from red meat animals. For further description of the Table please contact Robert Barlow (robert.barlow@csiro.au)."/>
      </w:tblPr>
      <w:tblGrid>
        <w:gridCol w:w="2566"/>
        <w:gridCol w:w="1516"/>
        <w:gridCol w:w="1586"/>
        <w:gridCol w:w="1505"/>
        <w:gridCol w:w="1516"/>
        <w:gridCol w:w="1474"/>
        <w:gridCol w:w="1394"/>
        <w:gridCol w:w="2774"/>
      </w:tblGrid>
      <w:tr w:rsidR="00360CEB" w:rsidRPr="00286FEF" w14:paraId="37934768" w14:textId="77777777" w:rsidTr="00360CEB">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566" w:type="dxa"/>
            <w:vMerge w:val="restart"/>
            <w:noWrap/>
          </w:tcPr>
          <w:p w14:paraId="3B24740A" w14:textId="77777777" w:rsidR="00360CEB" w:rsidRPr="00C370F4" w:rsidRDefault="00360CEB" w:rsidP="00C370F4">
            <w:r w:rsidRPr="00C370F4">
              <w:t>Antimicrobial Resistance Patterns</w:t>
            </w:r>
            <w:r w:rsidRPr="00360CEB">
              <w:rPr>
                <w:b w:val="0"/>
                <w:bCs w:val="0"/>
                <w:vertAlign w:val="superscript"/>
              </w:rPr>
              <w:t>a</w:t>
            </w:r>
          </w:p>
        </w:tc>
        <w:tc>
          <w:tcPr>
            <w:tcW w:w="4607" w:type="dxa"/>
            <w:gridSpan w:val="3"/>
            <w:noWrap/>
          </w:tcPr>
          <w:p w14:paraId="00847370" w14:textId="77777777" w:rsidR="00360CEB" w:rsidRPr="00A41EA1" w:rsidRDefault="00360CEB" w:rsidP="00C8470B">
            <w:pPr>
              <w:pStyle w:val="StyleCentered"/>
              <w:cnfStyle w:val="100000000000" w:firstRow="1" w:lastRow="0" w:firstColumn="0" w:lastColumn="0" w:oddVBand="0" w:evenVBand="0" w:oddHBand="0" w:evenHBand="0" w:firstRowFirstColumn="0" w:firstRowLastColumn="0" w:lastRowFirstColumn="0" w:lastRowLastColumn="0"/>
              <w:rPr>
                <w:i/>
              </w:rPr>
            </w:pPr>
            <w:r w:rsidRPr="00A41EA1">
              <w:rPr>
                <w:i/>
              </w:rPr>
              <w:t>E. coli</w:t>
            </w:r>
            <w:r w:rsidRPr="00A41EA1">
              <w:rPr>
                <w:b w:val="0"/>
                <w:vertAlign w:val="superscript"/>
              </w:rPr>
              <w:t>b</w:t>
            </w:r>
          </w:p>
        </w:tc>
        <w:tc>
          <w:tcPr>
            <w:tcW w:w="7158" w:type="dxa"/>
            <w:gridSpan w:val="4"/>
          </w:tcPr>
          <w:p w14:paraId="4FE8F888" w14:textId="77777777" w:rsidR="00360CEB" w:rsidRPr="001100E4"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A41EA1">
              <w:rPr>
                <w:i/>
              </w:rPr>
              <w:t>Salmonella</w:t>
            </w:r>
            <w:r w:rsidRPr="00A41EA1">
              <w:rPr>
                <w:b w:val="0"/>
                <w:vertAlign w:val="superscript"/>
              </w:rPr>
              <w:t>b</w:t>
            </w:r>
          </w:p>
        </w:tc>
      </w:tr>
      <w:tr w:rsidR="00360CEB" w:rsidRPr="00286FEF" w14:paraId="44CC4DB5" w14:textId="77777777" w:rsidTr="00360CEB">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566" w:type="dxa"/>
            <w:vMerge/>
            <w:noWrap/>
          </w:tcPr>
          <w:p w14:paraId="28273DFE" w14:textId="77777777" w:rsidR="00360CEB" w:rsidRPr="00286FEF" w:rsidRDefault="00360CEB" w:rsidP="00286FEF">
            <w:pPr>
              <w:spacing w:after="0" w:line="240" w:lineRule="auto"/>
              <w:rPr>
                <w:rFonts w:cs="Arial"/>
                <w:b w:val="0"/>
                <w:bCs w:val="0"/>
                <w:vertAlign w:val="superscript"/>
                <w:lang w:eastAsia="en-AU"/>
              </w:rPr>
            </w:pPr>
          </w:p>
        </w:tc>
        <w:tc>
          <w:tcPr>
            <w:tcW w:w="1516" w:type="dxa"/>
            <w:noWrap/>
          </w:tcPr>
          <w:p w14:paraId="0482119E" w14:textId="77777777"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Beef (N=469)</w:t>
            </w:r>
          </w:p>
        </w:tc>
        <w:tc>
          <w:tcPr>
            <w:tcW w:w="1586" w:type="dxa"/>
            <w:noWrap/>
          </w:tcPr>
          <w:p w14:paraId="0CEA93CC" w14:textId="77777777"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Dairy (N=155)</w:t>
            </w:r>
          </w:p>
        </w:tc>
        <w:tc>
          <w:tcPr>
            <w:tcW w:w="1505" w:type="dxa"/>
            <w:noWrap/>
          </w:tcPr>
          <w:p w14:paraId="1E34B1D5" w14:textId="77777777"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Veal (N=176)</w:t>
            </w:r>
          </w:p>
        </w:tc>
        <w:tc>
          <w:tcPr>
            <w:tcW w:w="1516" w:type="dxa"/>
          </w:tcPr>
          <w:p w14:paraId="49C5C0FE" w14:textId="77777777"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Beef (N=106)</w:t>
            </w:r>
          </w:p>
        </w:tc>
        <w:tc>
          <w:tcPr>
            <w:tcW w:w="1474" w:type="dxa"/>
          </w:tcPr>
          <w:p w14:paraId="4289B8B9" w14:textId="77777777"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Dairy (N=75)</w:t>
            </w:r>
          </w:p>
        </w:tc>
        <w:tc>
          <w:tcPr>
            <w:tcW w:w="1394" w:type="dxa"/>
          </w:tcPr>
          <w:p w14:paraId="388072FD" w14:textId="77777777"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Veal (N=36)</w:t>
            </w:r>
          </w:p>
        </w:tc>
        <w:tc>
          <w:tcPr>
            <w:tcW w:w="2774" w:type="dxa"/>
          </w:tcPr>
          <w:p w14:paraId="32C82F53" w14:textId="5383F32C" w:rsidR="00360CEB" w:rsidRPr="00360CEB" w:rsidRDefault="00360CEB" w:rsidP="00C8470B">
            <w:pPr>
              <w:pStyle w:val="StyleCentered"/>
              <w:cnfStyle w:val="100000000000" w:firstRow="1" w:lastRow="0" w:firstColumn="0" w:lastColumn="0" w:oddVBand="0" w:evenVBand="0" w:oddHBand="0" w:evenHBand="0" w:firstRowFirstColumn="0" w:firstRowLastColumn="0" w:lastRowFirstColumn="0" w:lastRowLastColumn="0"/>
            </w:pPr>
            <w:r w:rsidRPr="00360CEB">
              <w:t>Major serotypes present</w:t>
            </w:r>
          </w:p>
        </w:tc>
      </w:tr>
      <w:tr w:rsidR="00360CEB" w:rsidRPr="00286FEF" w14:paraId="67AF48AF"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6CCDE853" w14:textId="77777777" w:rsidR="00360CEB" w:rsidRPr="002D7E82" w:rsidRDefault="00360CEB" w:rsidP="002D7E82">
            <w:r w:rsidRPr="002D7E82">
              <w:t>ALL SENSITIVE</w:t>
            </w:r>
          </w:p>
        </w:tc>
        <w:tc>
          <w:tcPr>
            <w:tcW w:w="1516" w:type="dxa"/>
            <w:noWrap/>
          </w:tcPr>
          <w:p w14:paraId="3256B49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432 (92.1)c</w:t>
            </w:r>
          </w:p>
        </w:tc>
        <w:tc>
          <w:tcPr>
            <w:tcW w:w="1586" w:type="dxa"/>
            <w:noWrap/>
          </w:tcPr>
          <w:p w14:paraId="435B934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150 (96.8)</w:t>
            </w:r>
          </w:p>
        </w:tc>
        <w:tc>
          <w:tcPr>
            <w:tcW w:w="1505" w:type="dxa"/>
            <w:noWrap/>
          </w:tcPr>
          <w:p w14:paraId="2B2DACA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164 (93.2)</w:t>
            </w:r>
          </w:p>
        </w:tc>
        <w:tc>
          <w:tcPr>
            <w:tcW w:w="1516" w:type="dxa"/>
          </w:tcPr>
          <w:p w14:paraId="160FADB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97 (91.5)</w:t>
            </w:r>
          </w:p>
        </w:tc>
        <w:tc>
          <w:tcPr>
            <w:tcW w:w="1474" w:type="dxa"/>
          </w:tcPr>
          <w:p w14:paraId="72893B4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75 (100)</w:t>
            </w:r>
          </w:p>
        </w:tc>
        <w:tc>
          <w:tcPr>
            <w:tcW w:w="1394" w:type="dxa"/>
          </w:tcPr>
          <w:p w14:paraId="15B4B45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36 (100)</w:t>
            </w:r>
          </w:p>
        </w:tc>
        <w:tc>
          <w:tcPr>
            <w:tcW w:w="2774" w:type="dxa"/>
          </w:tcPr>
          <w:p w14:paraId="50765BD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Typhimurium</w:t>
            </w:r>
          </w:p>
        </w:tc>
      </w:tr>
      <w:tr w:rsidR="00360CEB" w:rsidRPr="00286FEF" w14:paraId="1EB1CF6A"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4A845723" w14:textId="77777777" w:rsidR="00360CEB" w:rsidRPr="002D7E82" w:rsidRDefault="00360CEB" w:rsidP="002D7E82">
            <w:r w:rsidRPr="002D7E82">
              <w:t>AMP</w:t>
            </w:r>
          </w:p>
        </w:tc>
        <w:tc>
          <w:tcPr>
            <w:tcW w:w="1516" w:type="dxa"/>
            <w:noWrap/>
          </w:tcPr>
          <w:p w14:paraId="520FB35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3F5F80A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05" w:type="dxa"/>
            <w:noWrap/>
          </w:tcPr>
          <w:p w14:paraId="4DD71FB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6541818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1D12AEC0"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70C6B0A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1173B34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54B57369"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266ECB75" w14:textId="77777777" w:rsidR="00360CEB" w:rsidRPr="002D7E82" w:rsidRDefault="00360CEB" w:rsidP="002D7E82">
            <w:r w:rsidRPr="002D7E82">
              <w:t>STR</w:t>
            </w:r>
          </w:p>
        </w:tc>
        <w:tc>
          <w:tcPr>
            <w:tcW w:w="1516" w:type="dxa"/>
            <w:noWrap/>
          </w:tcPr>
          <w:p w14:paraId="038018F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(0.2)</w:t>
            </w:r>
          </w:p>
        </w:tc>
        <w:tc>
          <w:tcPr>
            <w:tcW w:w="1586" w:type="dxa"/>
            <w:noWrap/>
          </w:tcPr>
          <w:p w14:paraId="644A0D20"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07E65F38"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39FBB63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(0.9)</w:t>
            </w:r>
          </w:p>
        </w:tc>
        <w:tc>
          <w:tcPr>
            <w:tcW w:w="1474" w:type="dxa"/>
          </w:tcPr>
          <w:p w14:paraId="088A2DF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3811B88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1AE16A3D"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Adelaide</w:t>
            </w:r>
          </w:p>
        </w:tc>
      </w:tr>
      <w:tr w:rsidR="00360CEB" w:rsidRPr="00286FEF" w14:paraId="3724108B"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50196766" w14:textId="77777777" w:rsidR="00360CEB" w:rsidRPr="002D7E82" w:rsidRDefault="00360CEB" w:rsidP="002D7E82">
            <w:r w:rsidRPr="002D7E82">
              <w:t>TET</w:t>
            </w:r>
          </w:p>
        </w:tc>
        <w:tc>
          <w:tcPr>
            <w:tcW w:w="1516" w:type="dxa"/>
            <w:noWrap/>
          </w:tcPr>
          <w:p w14:paraId="79A08F3D"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30 (6.4)</w:t>
            </w:r>
          </w:p>
        </w:tc>
        <w:tc>
          <w:tcPr>
            <w:tcW w:w="1586" w:type="dxa"/>
            <w:noWrap/>
          </w:tcPr>
          <w:p w14:paraId="1FA4198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757478B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23EE6E73"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0D0FF21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37C64A2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4D18453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4E9654ED"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7D9B7BDC" w14:textId="77777777" w:rsidR="00360CEB" w:rsidRPr="002D7E82" w:rsidRDefault="00360CEB" w:rsidP="002D7E82">
            <w:r w:rsidRPr="002D7E82">
              <w:t>AMP FAZ</w:t>
            </w:r>
          </w:p>
        </w:tc>
        <w:tc>
          <w:tcPr>
            <w:tcW w:w="1516" w:type="dxa"/>
            <w:noWrap/>
          </w:tcPr>
          <w:p w14:paraId="50EB9F2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7A46961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00F86C7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39A8C2E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1A4A5C6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31C6D91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3484329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12614756"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7844E229" w14:textId="77777777" w:rsidR="00360CEB" w:rsidRPr="002D7E82" w:rsidRDefault="00360CEB" w:rsidP="002D7E82">
            <w:r w:rsidRPr="002D7E82">
              <w:t>AMP TET</w:t>
            </w:r>
          </w:p>
        </w:tc>
        <w:tc>
          <w:tcPr>
            <w:tcW w:w="1516" w:type="dxa"/>
            <w:noWrap/>
          </w:tcPr>
          <w:p w14:paraId="05A5257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2B9B600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05" w:type="dxa"/>
            <w:noWrap/>
          </w:tcPr>
          <w:p w14:paraId="02C0F5C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16" w:type="dxa"/>
          </w:tcPr>
          <w:p w14:paraId="28AC791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7BAF478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0E57881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4F0BCA6B"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77EB26DA"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38FA6743" w14:textId="77777777" w:rsidR="00360CEB" w:rsidRPr="002D7E82" w:rsidRDefault="00360CEB" w:rsidP="002D7E82">
            <w:r w:rsidRPr="002D7E82">
              <w:t>FAZ TET</w:t>
            </w:r>
          </w:p>
        </w:tc>
        <w:tc>
          <w:tcPr>
            <w:tcW w:w="1516" w:type="dxa"/>
            <w:noWrap/>
          </w:tcPr>
          <w:p w14:paraId="795857F1"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(0.2)</w:t>
            </w:r>
          </w:p>
        </w:tc>
        <w:tc>
          <w:tcPr>
            <w:tcW w:w="1586" w:type="dxa"/>
            <w:noWrap/>
          </w:tcPr>
          <w:p w14:paraId="4D32BA40"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2E20134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16" w:type="dxa"/>
          </w:tcPr>
          <w:p w14:paraId="7BD14D50"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278FEED9"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57CACD2D"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1A2E291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1DCEF380"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133E6EB0" w14:textId="77777777" w:rsidR="00360CEB" w:rsidRPr="002D7E82" w:rsidRDefault="00360CEB" w:rsidP="002D7E82">
            <w:r w:rsidRPr="002D7E82">
              <w:t>STR TET</w:t>
            </w:r>
          </w:p>
        </w:tc>
        <w:tc>
          <w:tcPr>
            <w:tcW w:w="1516" w:type="dxa"/>
            <w:noWrap/>
          </w:tcPr>
          <w:p w14:paraId="5D290238"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4 (0.9)</w:t>
            </w:r>
          </w:p>
        </w:tc>
        <w:tc>
          <w:tcPr>
            <w:tcW w:w="1586" w:type="dxa"/>
            <w:noWrap/>
          </w:tcPr>
          <w:p w14:paraId="09470599"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05" w:type="dxa"/>
            <w:noWrap/>
          </w:tcPr>
          <w:p w14:paraId="04AE7D9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078DE0D1"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68F66D1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50C504C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3154D07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67C67628"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27602FCC" w14:textId="77777777" w:rsidR="00360CEB" w:rsidRPr="002D7E82" w:rsidRDefault="00360CEB" w:rsidP="002D7E82">
            <w:r w:rsidRPr="002D7E82">
              <w:t>TET SXT</w:t>
            </w:r>
          </w:p>
        </w:tc>
        <w:tc>
          <w:tcPr>
            <w:tcW w:w="1516" w:type="dxa"/>
            <w:noWrap/>
          </w:tcPr>
          <w:p w14:paraId="301664B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(0.2)</w:t>
            </w:r>
          </w:p>
        </w:tc>
        <w:tc>
          <w:tcPr>
            <w:tcW w:w="1586" w:type="dxa"/>
            <w:noWrap/>
          </w:tcPr>
          <w:p w14:paraId="6622EF3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653FDAE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16" w:type="dxa"/>
          </w:tcPr>
          <w:p w14:paraId="7FBF44E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67C476B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770B27E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0207294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0A89F968"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43AFCAAE" w14:textId="77777777" w:rsidR="00360CEB" w:rsidRPr="002D7E82" w:rsidRDefault="00360CEB" w:rsidP="002D7E82">
            <w:r w:rsidRPr="002D7E82">
              <w:t>AMP STR TET</w:t>
            </w:r>
          </w:p>
        </w:tc>
        <w:tc>
          <w:tcPr>
            <w:tcW w:w="1516" w:type="dxa"/>
            <w:noWrap/>
          </w:tcPr>
          <w:p w14:paraId="49FF402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604C7121"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6F9CE6D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3BAAA8F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1D208D9B"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04E53B8B"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6929FAD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7C99B493"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6A31CDB1" w14:textId="77777777" w:rsidR="00360CEB" w:rsidRPr="002D7E82" w:rsidRDefault="00360CEB" w:rsidP="002D7E82">
            <w:r w:rsidRPr="002D7E82">
              <w:t>AMP STR SXT</w:t>
            </w:r>
          </w:p>
        </w:tc>
        <w:tc>
          <w:tcPr>
            <w:tcW w:w="1516" w:type="dxa"/>
            <w:noWrap/>
          </w:tcPr>
          <w:p w14:paraId="13ACE103"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6A40DE2B"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55980CA8"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16" w:type="dxa"/>
          </w:tcPr>
          <w:p w14:paraId="0A4766D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(0.9)</w:t>
            </w:r>
          </w:p>
        </w:tc>
        <w:tc>
          <w:tcPr>
            <w:tcW w:w="1474" w:type="dxa"/>
          </w:tcPr>
          <w:p w14:paraId="7040DC8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03584CF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6D8E066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Meleagridis</w:t>
            </w:r>
          </w:p>
        </w:tc>
      </w:tr>
      <w:tr w:rsidR="00360CEB" w:rsidRPr="00286FEF" w14:paraId="68A29A98"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2FB16D1B" w14:textId="77777777" w:rsidR="00360CEB" w:rsidRPr="002D7E82" w:rsidRDefault="00360CEB" w:rsidP="002D7E82">
            <w:r w:rsidRPr="002D7E82">
              <w:lastRenderedPageBreak/>
              <w:t>AMP TET SXT</w:t>
            </w:r>
          </w:p>
        </w:tc>
        <w:tc>
          <w:tcPr>
            <w:tcW w:w="1516" w:type="dxa"/>
            <w:noWrap/>
          </w:tcPr>
          <w:p w14:paraId="44B36878"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31BB9E4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05B31B9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16" w:type="dxa"/>
          </w:tcPr>
          <w:p w14:paraId="7C9A78FF"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(0.9)</w:t>
            </w:r>
          </w:p>
        </w:tc>
        <w:tc>
          <w:tcPr>
            <w:tcW w:w="1474" w:type="dxa"/>
          </w:tcPr>
          <w:p w14:paraId="4D20C061"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7C8118E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7FA49986"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Dublin</w:t>
            </w:r>
          </w:p>
        </w:tc>
      </w:tr>
      <w:tr w:rsidR="00360CEB" w:rsidRPr="00286FEF" w14:paraId="01BD5DC2"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4111AF3B" w14:textId="77777777" w:rsidR="00360CEB" w:rsidRPr="002D7E82" w:rsidRDefault="00360CEB" w:rsidP="002D7E82">
            <w:r w:rsidRPr="002D7E82">
              <w:t>AUG2 AMP FAZ</w:t>
            </w:r>
          </w:p>
        </w:tc>
        <w:tc>
          <w:tcPr>
            <w:tcW w:w="1516" w:type="dxa"/>
            <w:noWrap/>
          </w:tcPr>
          <w:p w14:paraId="5E7C477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60CF9D8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17DB9F23"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1C0462B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6F4BCEC9"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4A48D9B9"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67D56CD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5D1694A7"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58C2934C" w14:textId="77777777" w:rsidR="00360CEB" w:rsidRPr="002D7E82" w:rsidRDefault="00360CEB" w:rsidP="002D7E82">
            <w:r w:rsidRPr="002D7E82">
              <w:t>AMP STR TET SXT</w:t>
            </w:r>
          </w:p>
        </w:tc>
        <w:tc>
          <w:tcPr>
            <w:tcW w:w="1516" w:type="dxa"/>
            <w:noWrap/>
          </w:tcPr>
          <w:p w14:paraId="3B99B0D1"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1221031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2 (1.3)</w:t>
            </w:r>
          </w:p>
        </w:tc>
        <w:tc>
          <w:tcPr>
            <w:tcW w:w="1505" w:type="dxa"/>
            <w:noWrap/>
          </w:tcPr>
          <w:p w14:paraId="17814A6D"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63FCD3B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6 (5.7)</w:t>
            </w:r>
          </w:p>
        </w:tc>
        <w:tc>
          <w:tcPr>
            <w:tcW w:w="1474" w:type="dxa"/>
          </w:tcPr>
          <w:p w14:paraId="75530D50"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0E329D3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46C70BA5"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Typhimurium (3), Orion (2), Anatum (1)</w:t>
            </w:r>
          </w:p>
        </w:tc>
      </w:tr>
      <w:tr w:rsidR="00360CEB" w:rsidRPr="00286FEF" w14:paraId="6AFD0805"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4651B118" w14:textId="77777777" w:rsidR="00360CEB" w:rsidRPr="002D7E82" w:rsidRDefault="00360CEB" w:rsidP="002D7E82">
            <w:r w:rsidRPr="002D7E82">
              <w:t>GEN STR TET SXT</w:t>
            </w:r>
          </w:p>
        </w:tc>
        <w:tc>
          <w:tcPr>
            <w:tcW w:w="1516" w:type="dxa"/>
            <w:noWrap/>
          </w:tcPr>
          <w:p w14:paraId="4703CB2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86" w:type="dxa"/>
            <w:noWrap/>
          </w:tcPr>
          <w:p w14:paraId="77962E93"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505" w:type="dxa"/>
            <w:noWrap/>
          </w:tcPr>
          <w:p w14:paraId="5785A43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4138A1A3"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349DD2E4"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25B0452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7659B837"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0B209D7D"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08299358" w14:textId="77777777" w:rsidR="00360CEB" w:rsidRPr="002D7E82" w:rsidRDefault="00360CEB" w:rsidP="002D7E82">
            <w:r w:rsidRPr="002D7E82">
              <w:t>AUG2 AMP FAZ TET</w:t>
            </w:r>
          </w:p>
        </w:tc>
        <w:tc>
          <w:tcPr>
            <w:tcW w:w="1516" w:type="dxa"/>
            <w:noWrap/>
          </w:tcPr>
          <w:p w14:paraId="3E063D4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 </w:t>
            </w:r>
          </w:p>
        </w:tc>
        <w:tc>
          <w:tcPr>
            <w:tcW w:w="1586" w:type="dxa"/>
            <w:noWrap/>
          </w:tcPr>
          <w:p w14:paraId="1068DFD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 </w:t>
            </w:r>
          </w:p>
        </w:tc>
        <w:tc>
          <w:tcPr>
            <w:tcW w:w="1505" w:type="dxa"/>
            <w:noWrap/>
          </w:tcPr>
          <w:p w14:paraId="22605DA1"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1 (0.6)</w:t>
            </w:r>
          </w:p>
        </w:tc>
        <w:tc>
          <w:tcPr>
            <w:tcW w:w="1516" w:type="dxa"/>
          </w:tcPr>
          <w:p w14:paraId="7416E2D2"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2D089903"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3DE2D258"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41AC5408"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r w:rsidR="00360CEB" w:rsidRPr="00286FEF" w14:paraId="3B59FB5E" w14:textId="77777777" w:rsidTr="00360CEB">
        <w:trPr>
          <w:trHeight w:val="255"/>
        </w:trPr>
        <w:tc>
          <w:tcPr>
            <w:cnfStyle w:val="001000000000" w:firstRow="0" w:lastRow="0" w:firstColumn="1" w:lastColumn="0" w:oddVBand="0" w:evenVBand="0" w:oddHBand="0" w:evenHBand="0" w:firstRowFirstColumn="0" w:firstRowLastColumn="0" w:lastRowFirstColumn="0" w:lastRowLastColumn="0"/>
            <w:tcW w:w="2566" w:type="dxa"/>
            <w:noWrap/>
          </w:tcPr>
          <w:p w14:paraId="7D466B12" w14:textId="77777777" w:rsidR="00360CEB" w:rsidRPr="001F0884" w:rsidRDefault="00360CEB" w:rsidP="002D7E82">
            <w:pPr>
              <w:rPr>
                <w:lang w:val="de-DE"/>
              </w:rPr>
            </w:pPr>
            <w:r w:rsidRPr="001F0884">
              <w:rPr>
                <w:lang w:val="de-DE"/>
              </w:rPr>
              <w:t>AMP KAN STR TET SXT</w:t>
            </w:r>
          </w:p>
        </w:tc>
        <w:tc>
          <w:tcPr>
            <w:tcW w:w="1516" w:type="dxa"/>
            <w:noWrap/>
          </w:tcPr>
          <w:p w14:paraId="11868741" w14:textId="77777777" w:rsidR="00360CEB" w:rsidRPr="001F0884" w:rsidRDefault="00360CEB" w:rsidP="002D7E82">
            <w:pPr>
              <w:pStyle w:val="StyleCentered"/>
              <w:cnfStyle w:val="000000000000" w:firstRow="0" w:lastRow="0" w:firstColumn="0" w:lastColumn="0" w:oddVBand="0" w:evenVBand="0" w:oddHBand="0" w:evenHBand="0" w:firstRowFirstColumn="0" w:firstRowLastColumn="0" w:lastRowFirstColumn="0" w:lastRowLastColumn="0"/>
              <w:rPr>
                <w:lang w:val="de-DE"/>
              </w:rPr>
            </w:pPr>
          </w:p>
        </w:tc>
        <w:tc>
          <w:tcPr>
            <w:tcW w:w="1586" w:type="dxa"/>
            <w:noWrap/>
          </w:tcPr>
          <w:p w14:paraId="70FF89E0" w14:textId="77777777" w:rsidR="00360CEB" w:rsidRPr="001F0884" w:rsidRDefault="00360CEB" w:rsidP="002D7E82">
            <w:pPr>
              <w:pStyle w:val="StyleCentered"/>
              <w:cnfStyle w:val="000000000000" w:firstRow="0" w:lastRow="0" w:firstColumn="0" w:lastColumn="0" w:oddVBand="0" w:evenVBand="0" w:oddHBand="0" w:evenHBand="0" w:firstRowFirstColumn="0" w:firstRowLastColumn="0" w:lastRowFirstColumn="0" w:lastRowLastColumn="0"/>
              <w:rPr>
                <w:lang w:val="de-DE"/>
              </w:rPr>
            </w:pPr>
          </w:p>
        </w:tc>
        <w:tc>
          <w:tcPr>
            <w:tcW w:w="1505" w:type="dxa"/>
            <w:noWrap/>
          </w:tcPr>
          <w:p w14:paraId="1659383C"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r w:rsidRPr="002D7E82">
              <w:t>2 (1.1)</w:t>
            </w:r>
          </w:p>
        </w:tc>
        <w:tc>
          <w:tcPr>
            <w:tcW w:w="1516" w:type="dxa"/>
          </w:tcPr>
          <w:p w14:paraId="5DF10519"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474" w:type="dxa"/>
          </w:tcPr>
          <w:p w14:paraId="025D7E4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1394" w:type="dxa"/>
          </w:tcPr>
          <w:p w14:paraId="57C3313A"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c>
          <w:tcPr>
            <w:tcW w:w="2774" w:type="dxa"/>
          </w:tcPr>
          <w:p w14:paraId="7644756E" w14:textId="77777777" w:rsidR="00360CEB" w:rsidRPr="002D7E82" w:rsidRDefault="00360CEB" w:rsidP="002D7E82">
            <w:pPr>
              <w:pStyle w:val="StyleCentered"/>
              <w:cnfStyle w:val="000000000000" w:firstRow="0" w:lastRow="0" w:firstColumn="0" w:lastColumn="0" w:oddVBand="0" w:evenVBand="0" w:oddHBand="0" w:evenHBand="0" w:firstRowFirstColumn="0" w:firstRowLastColumn="0" w:lastRowFirstColumn="0" w:lastRowLastColumn="0"/>
            </w:pPr>
          </w:p>
        </w:tc>
      </w:tr>
    </w:tbl>
    <w:p w14:paraId="060D091D" w14:textId="451AF324" w:rsidR="00286FEF" w:rsidRPr="00204AAB" w:rsidRDefault="00286FEF" w:rsidP="00513010">
      <w:pPr>
        <w:pStyle w:val="NoSpacing"/>
      </w:pPr>
      <w:r w:rsidRPr="004E6E49">
        <w:t>a</w:t>
      </w:r>
      <w:r w:rsidRPr="00204AAB">
        <w:t xml:space="preserve"> AMP – ampicillin , STR – streptomycin, TET – tetracycline, FAZ – cefazolin, SXT – trimethoprim / sulfamethoxazole, AUG2 – amoxicillin / clavulanic acid, GEN – gentamicin, KAN – kanamycin.</w:t>
      </w:r>
    </w:p>
    <w:p w14:paraId="3D234758" w14:textId="6DC6514D" w:rsidR="00286FEF" w:rsidRPr="00204AAB" w:rsidRDefault="00286FEF" w:rsidP="00513010">
      <w:pPr>
        <w:pStyle w:val="NoSpacing"/>
      </w:pPr>
      <w:r w:rsidRPr="004E6E49">
        <w:t>b</w:t>
      </w:r>
      <w:r w:rsidRPr="00204AAB">
        <w:t xml:space="preserve"> Total </w:t>
      </w:r>
      <w:r w:rsidRPr="00A41EA1">
        <w:rPr>
          <w:i/>
        </w:rPr>
        <w:t>E. coli</w:t>
      </w:r>
      <w:r w:rsidRPr="00204AAB">
        <w:t xml:space="preserve"> (N=800) and total </w:t>
      </w:r>
      <w:r w:rsidRPr="00A41EA1">
        <w:rPr>
          <w:i/>
        </w:rPr>
        <w:t>Salmonella</w:t>
      </w:r>
      <w:r w:rsidRPr="00204AAB">
        <w:t xml:space="preserve"> (N=217) were isolated from beef cattle, dairy cattle and veal cattle </w:t>
      </w:r>
      <w:r w:rsidR="00513010">
        <w:t>faeces and then tested for AMR.</w:t>
      </w:r>
    </w:p>
    <w:p w14:paraId="0D74E273" w14:textId="39F56F0F" w:rsidR="00286FEF" w:rsidRPr="00204AAB" w:rsidRDefault="00286FEF" w:rsidP="00513010">
      <w:pPr>
        <w:pStyle w:val="NoSpacing"/>
      </w:pPr>
      <w:r w:rsidRPr="00513010">
        <w:t>c</w:t>
      </w:r>
      <w:r w:rsidRPr="00204AAB">
        <w:t xml:space="preserve"> Figu</w:t>
      </w:r>
      <w:r w:rsidR="00513010">
        <w:t>res in parentheses are percent.</w:t>
      </w:r>
    </w:p>
    <w:p w14:paraId="58200355" w14:textId="77777777" w:rsidR="00286FEF" w:rsidRPr="001100E4" w:rsidRDefault="00286FEF" w:rsidP="001100E4"/>
    <w:p w14:paraId="5F2CBE80" w14:textId="77777777" w:rsidR="00286FEF" w:rsidRPr="001100E4" w:rsidRDefault="00286FEF" w:rsidP="001100E4">
      <w:pPr>
        <w:sectPr w:rsidR="00286FEF" w:rsidRPr="001100E4" w:rsidSect="00CD0501">
          <w:pgSz w:w="16838" w:h="11906" w:orient="landscape"/>
          <w:pgMar w:top="1440" w:right="1440" w:bottom="1440" w:left="1440" w:header="708" w:footer="708" w:gutter="0"/>
          <w:cols w:space="708"/>
          <w:docGrid w:linePitch="360"/>
        </w:sectPr>
      </w:pPr>
    </w:p>
    <w:p w14:paraId="3E0E71DA" w14:textId="77777777" w:rsidR="00286FEF" w:rsidRPr="00286FEF" w:rsidRDefault="00286FEF" w:rsidP="00751C98">
      <w:pPr>
        <w:pStyle w:val="Heading3"/>
      </w:pPr>
      <w:bookmarkStart w:id="42" w:name="_Toc531332703"/>
      <w:bookmarkStart w:id="43" w:name="_Toc24719425"/>
      <w:r w:rsidRPr="00286FEF">
        <w:lastRenderedPageBreak/>
        <w:t>AMR in red meat zoonotic pathogens</w:t>
      </w:r>
      <w:bookmarkEnd w:id="42"/>
      <w:bookmarkEnd w:id="43"/>
    </w:p>
    <w:p w14:paraId="44ED79BF" w14:textId="77777777" w:rsidR="002C5AB8" w:rsidRPr="00204AAB" w:rsidRDefault="002C5AB8" w:rsidP="00751C98">
      <w:pPr>
        <w:pStyle w:val="Heading4"/>
      </w:pPr>
      <w:r w:rsidRPr="00204AAB">
        <w:t>E. coli</w:t>
      </w:r>
    </w:p>
    <w:p w14:paraId="4B328D9D" w14:textId="49D00B29" w:rsidR="00286FEF" w:rsidRPr="00286FEF" w:rsidRDefault="00286FEF" w:rsidP="00751C98">
      <w:r w:rsidRPr="00286FEF">
        <w:t xml:space="preserve">In studies that determine the prevalence of AMR in </w:t>
      </w:r>
      <w:r w:rsidRPr="00E4039E">
        <w:rPr>
          <w:rStyle w:val="Emphasis"/>
        </w:rPr>
        <w:t>E. coli</w:t>
      </w:r>
      <w:r w:rsidRPr="00286FEF">
        <w:t xml:space="preserve"> from healthy animals there is often little consideration given to the virulence markers that each isolate may possess. Consequently surveys of AMR in pathotypes of </w:t>
      </w:r>
      <w:r w:rsidRPr="00E4039E">
        <w:rPr>
          <w:rStyle w:val="Emphasis"/>
        </w:rPr>
        <w:t xml:space="preserve">E. coli </w:t>
      </w:r>
      <w:r w:rsidRPr="00286FEF">
        <w:t xml:space="preserve">are scarce and rarely reported. </w:t>
      </w:r>
      <w:r w:rsidR="00B834BD" w:rsidRPr="00286FEF">
        <w:fldChar w:fldCharType="begin"/>
      </w:r>
      <w:r w:rsidR="00CA2B78">
        <w:instrText xml:space="preserve"> ADDIN EN.CITE &lt;EndNote&gt;&lt;Cite AuthorYear="1"&gt;&lt;Author&gt;Lajhar&lt;/Author&gt;&lt;Year&gt;2017&lt;/Year&gt;&lt;RecNum&gt;108&lt;/RecNum&gt;&lt;DisplayText&gt;Lajhar&lt;style face="italic"&gt; et al.&lt;/style&gt; (2017)&lt;/DisplayText&gt;&lt;record&gt;&lt;rec-number&gt;108&lt;/rec-number&gt;&lt;foreign-keys&gt;&lt;key app="EN" db-id="at9zfzef1wwprye2e2oxszz1er29ap2vxavx" timestamp="1517200972"&gt;108&lt;/key&gt;&lt;/foreign-keys&gt;&lt;ref-type name="Journal Article"&gt;17&lt;/ref-type&gt;&lt;contributors&gt;&lt;authors&gt;&lt;author&gt;Lajhar, S. A.&lt;/author&gt;&lt;author&gt;Brownlie, J.&lt;/author&gt;&lt;author&gt;Barlow, R.&lt;/author&gt;&lt;/authors&gt;&lt;/contributors&gt;&lt;titles&gt;&lt;title&gt;Survival capabilities of Escherichia coli O26 isolated from cattle and clinical sources in Australia to disinfectants, acids and antimicrobials&lt;/title&gt;&lt;secondary-title&gt;BMC Microbiology&lt;/secondary-title&gt;&lt;/titles&gt;&lt;periodical&gt;&lt;full-title&gt;BMC Microbiology&lt;/full-title&gt;&lt;/periodical&gt;&lt;volume&gt;17&lt;/volume&gt;&lt;number&gt;1&lt;/number&gt;&lt;dates&gt;&lt;year&gt;2017&lt;/year&gt;&lt;/dates&gt;&lt;work-type&gt;Article&lt;/work-type&gt;&lt;urls&gt;&lt;related-urls&gt;&lt;url&gt;https://www.scopus.com/inward/record.uri?eid=2-s2.0-85014265606&amp;amp;doi=10.1186%2fs12866-017-0963-0&amp;amp;partnerID=40&amp;amp;md5=044bea73a487a1674702b4f7146cec53&lt;/url&gt;&lt;url&gt;https://bmcmicrobiol.biomedcentral.com/track/pdf/10.1186/s12866-017-0963-0?site=bmcmicrobiol.biomedcentral.com&lt;/url&gt;&lt;/related-urls&gt;&lt;/urls&gt;&lt;custom7&gt;47&lt;/custom7&gt;&lt;electronic-resource-num&gt;10.1186/s12866-017-0963-0&lt;/electronic-resource-num&gt;&lt;remote-database-name&gt;Scopus&lt;/remote-database-name&gt;&lt;/record&gt;&lt;/Cite&gt;&lt;/EndNote&gt;</w:instrText>
      </w:r>
      <w:r w:rsidR="00B834BD" w:rsidRPr="00286FEF">
        <w:fldChar w:fldCharType="separate"/>
      </w:r>
      <w:r w:rsidR="00B834BD">
        <w:rPr>
          <w:noProof/>
        </w:rPr>
        <w:t>Lajhar</w:t>
      </w:r>
      <w:r w:rsidR="00B834BD" w:rsidRPr="00B25244">
        <w:rPr>
          <w:i/>
          <w:noProof/>
        </w:rPr>
        <w:t xml:space="preserve"> et al.</w:t>
      </w:r>
      <w:r w:rsidR="00B834BD">
        <w:rPr>
          <w:noProof/>
        </w:rPr>
        <w:t xml:space="preserve"> (2017)</w:t>
      </w:r>
      <w:r w:rsidR="00B834BD" w:rsidRPr="00286FEF">
        <w:fldChar w:fldCharType="end"/>
      </w:r>
      <w:r w:rsidRPr="00286FEF">
        <w:t xml:space="preserve"> reported the AMR profiles of 78 </w:t>
      </w:r>
      <w:r w:rsidRPr="00E4039E">
        <w:rPr>
          <w:rStyle w:val="Emphasis"/>
        </w:rPr>
        <w:t>E. coli</w:t>
      </w:r>
      <w:r w:rsidRPr="00286FEF">
        <w:t xml:space="preserve"> isolates belonging to the O26 serogroup, the majority of which belonged to the enterohaemorrhagic </w:t>
      </w:r>
      <w:r w:rsidRPr="00E4039E">
        <w:rPr>
          <w:rStyle w:val="Emphasis"/>
        </w:rPr>
        <w:t>E. coli</w:t>
      </w:r>
      <w:r w:rsidRPr="00286FEF">
        <w:t xml:space="preserve"> (EHEC) or atypical enteropathogenic </w:t>
      </w:r>
      <w:r w:rsidRPr="00E4039E">
        <w:rPr>
          <w:rStyle w:val="Emphasis"/>
        </w:rPr>
        <w:t>E. coli</w:t>
      </w:r>
      <w:r w:rsidRPr="00286FEF">
        <w:t xml:space="preserve"> (aEPEC) pathotypes. Low levels of AMR were observed in the cattle O26 isolates with resistance to any antimicrobial occurring in &lt;9% of isolates. The results correlate well with the findings from surveys on generic </w:t>
      </w:r>
      <w:r w:rsidRPr="00E4039E">
        <w:rPr>
          <w:rStyle w:val="Emphasis"/>
        </w:rPr>
        <w:t xml:space="preserve">E. coli </w:t>
      </w:r>
      <w:r w:rsidRPr="00286FEF">
        <w:t>from healthy animals confirming that such a focus is appropriate for AMR prevalence studies.</w:t>
      </w:r>
    </w:p>
    <w:p w14:paraId="656462FC" w14:textId="6A57B451" w:rsidR="002C5AB8" w:rsidRPr="00204AAB" w:rsidRDefault="002C5AB8" w:rsidP="00751C98">
      <w:pPr>
        <w:pStyle w:val="Heading4"/>
      </w:pPr>
      <w:r w:rsidRPr="00204AAB">
        <w:t>Salmonella</w:t>
      </w:r>
    </w:p>
    <w:p w14:paraId="6DD67363" w14:textId="64740273" w:rsidR="00286FEF" w:rsidRPr="00286FEF" w:rsidRDefault="00286FEF" w:rsidP="00751C98">
      <w:r w:rsidRPr="00286FEF">
        <w:t xml:space="preserve">The prevalence of MDR </w:t>
      </w:r>
      <w:r w:rsidRPr="00E4039E">
        <w:rPr>
          <w:rStyle w:val="Emphasis"/>
        </w:rPr>
        <w:t>Salmonella</w:t>
      </w:r>
      <w:r w:rsidRPr="00286FEF">
        <w:t xml:space="preserve"> in healthy red meat animals at slaughter and subsequently in the products that are produced from those animals has been highlighted of late due to a push in the United States to have particular sero</w:t>
      </w:r>
      <w:r w:rsidR="003711A0">
        <w:t>types</w:t>
      </w:r>
      <w:r w:rsidRPr="00286FEF">
        <w:t xml:space="preserve"> of MDR </w:t>
      </w:r>
      <w:r w:rsidRPr="00E4039E">
        <w:rPr>
          <w:rStyle w:val="Emphasis"/>
        </w:rPr>
        <w:t>Salmonella</w:t>
      </w:r>
      <w:r w:rsidRPr="00286FEF">
        <w:t xml:space="preserve"> classified as adulterants in some red meat products. In the period from May 2000 until the last annual report in 2009, the Australian </w:t>
      </w:r>
      <w:r w:rsidRPr="00E4039E">
        <w:rPr>
          <w:rStyle w:val="Emphasis"/>
        </w:rPr>
        <w:t>Salmonella</w:t>
      </w:r>
      <w:r w:rsidRPr="00286FEF">
        <w:t xml:space="preserve"> Reference Centre reported on the antimicrobial susceptibility of 1,977 </w:t>
      </w:r>
      <w:r w:rsidRPr="00E4039E">
        <w:rPr>
          <w:rStyle w:val="Emphasis"/>
        </w:rPr>
        <w:t xml:space="preserve">Salmonella </w:t>
      </w:r>
      <w:r w:rsidRPr="00286FEF">
        <w:t xml:space="preserve">isolates from cattle. Across almost a decade of reporting, no resistance to fluoroquinolones was observed and only a single isolate was shown to be resistant to </w:t>
      </w:r>
      <w:r w:rsidR="00F76B0C" w:rsidRPr="00286FEF">
        <w:t>3</w:t>
      </w:r>
      <w:r w:rsidR="00F76B0C" w:rsidRPr="00C0798A">
        <w:rPr>
          <w:vertAlign w:val="superscript"/>
        </w:rPr>
        <w:t>rd</w:t>
      </w:r>
      <w:r w:rsidRPr="00286FEF">
        <w:t xml:space="preserve"> generation cephalosporins. These findings are matched by those of </w:t>
      </w:r>
      <w:r w:rsidR="00B834BD" w:rsidRPr="00286FEF">
        <w:fldChar w:fldCharType="begin"/>
      </w:r>
      <w:r w:rsidR="00CA2B78">
        <w:instrText xml:space="preserve"> ADDIN EN.CITE &lt;EndNote&gt;&lt;Cite AuthorYear="1"&gt;&lt;Author&gt;Barlow&lt;/Author&gt;&lt;Year&gt;2015&lt;/Year&gt;&lt;RecNum&gt;36&lt;/RecNum&gt;&lt;DisplayText&gt;Barlow&lt;style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B834BD" w:rsidRPr="00286FEF">
        <w:fldChar w:fldCharType="separate"/>
      </w:r>
      <w:r w:rsidR="00B834BD">
        <w:rPr>
          <w:noProof/>
        </w:rPr>
        <w:t>Barlow</w:t>
      </w:r>
      <w:r w:rsidR="00B834BD" w:rsidRPr="00517034">
        <w:rPr>
          <w:i/>
          <w:noProof/>
        </w:rPr>
        <w:t xml:space="preserve"> et al.</w:t>
      </w:r>
      <w:r w:rsidR="00B834BD">
        <w:rPr>
          <w:noProof/>
        </w:rPr>
        <w:t xml:space="preserve"> (2015)</w:t>
      </w:r>
      <w:r w:rsidR="00B834BD" w:rsidRPr="00286FEF">
        <w:fldChar w:fldCharType="end"/>
      </w:r>
      <w:r w:rsidRPr="00286FEF">
        <w:t xml:space="preserve"> who reported on the prevalence of 217 </w:t>
      </w:r>
      <w:r w:rsidRPr="00E4039E">
        <w:rPr>
          <w:rStyle w:val="Emphasis"/>
        </w:rPr>
        <w:t>Salmonella</w:t>
      </w:r>
      <w:r w:rsidRPr="00286FEF">
        <w:t xml:space="preserve"> isolates recovered from 1500 beef cattle, dairy cattle and veal calves. The report described a low prevalence of overall AMR, low rates of MDR and an absence of resistance to antimicrobials of high or critical importance to human health (</w:t>
      </w:r>
      <w:r w:rsidR="00EB34DF" w:rsidRPr="00EB34DF">
        <w:fldChar w:fldCharType="begin"/>
      </w:r>
      <w:r w:rsidR="00EB34DF" w:rsidRPr="00EB34DF">
        <w:instrText xml:space="preserve"> REF _Ref515801173 \h </w:instrText>
      </w:r>
      <w:r w:rsidR="00EB34DF">
        <w:instrText xml:space="preserve"> \* MERGEFORMAT </w:instrText>
      </w:r>
      <w:r w:rsidR="00EB34DF" w:rsidRPr="00EB34DF">
        <w:fldChar w:fldCharType="separate"/>
      </w:r>
      <w:r w:rsidR="005353E5" w:rsidRPr="005353E5">
        <w:t>Table 2</w:t>
      </w:r>
      <w:r w:rsidR="00EB34DF" w:rsidRPr="00EB34DF">
        <w:fldChar w:fldCharType="end"/>
      </w:r>
      <w:r w:rsidRPr="00286FEF">
        <w:t>).</w:t>
      </w:r>
    </w:p>
    <w:p w14:paraId="5715A1F6" w14:textId="0A2A54BF" w:rsidR="00286FEF" w:rsidRPr="00204AAB" w:rsidRDefault="002C5AB8" w:rsidP="00751C98">
      <w:pPr>
        <w:pStyle w:val="Heading4"/>
      </w:pPr>
      <w:r w:rsidRPr="00204AAB">
        <w:t>Clostridium difficile</w:t>
      </w:r>
    </w:p>
    <w:p w14:paraId="73F34417" w14:textId="63B1C354" w:rsidR="00286FEF" w:rsidRPr="00286FEF" w:rsidRDefault="00286FEF" w:rsidP="00751C98">
      <w:r w:rsidRPr="00286FEF">
        <w:t xml:space="preserve">Cattle have been identified as potential reservoirs of a major enteropathogen of human health, </w:t>
      </w:r>
      <w:r w:rsidRPr="00E4039E">
        <w:rPr>
          <w:rStyle w:val="Emphasis"/>
        </w:rPr>
        <w:t>Clostridium difficile</w:t>
      </w:r>
      <w:r w:rsidRPr="00286FEF">
        <w:t xml:space="preserve">. Increasing reports of genetic overlap between animal and human isolates have facilitated a need to further understand the AMR profiles of these groups of isolates. In 2016, Knight </w:t>
      </w:r>
      <w:r w:rsidR="009C612A">
        <w:t xml:space="preserve">and Riley </w:t>
      </w:r>
      <w:r w:rsidRPr="00286FEF">
        <w:t xml:space="preserve">reported that pan-susceptibility was observed to vancomycin, metronidazole, rifaximin, amoxicillin/clavulanate, meropenem and piperacillin/tazobactam in a collection of 171 </w:t>
      </w:r>
      <w:r w:rsidRPr="00E4039E">
        <w:rPr>
          <w:rStyle w:val="Emphasis"/>
        </w:rPr>
        <w:t>C. difficile</w:t>
      </w:r>
      <w:r w:rsidRPr="00286FEF">
        <w:t xml:space="preserve"> isolates comprising 31 neonatal calf and 91 human clinical samples </w:t>
      </w:r>
      <w:r w:rsidRPr="00286FEF">
        <w:fldChar w:fldCharType="begin"/>
      </w:r>
      <w:r w:rsidR="00CA2B78">
        <w:instrText xml:space="preserve"> ADDIN EN.CITE &lt;EndNote&gt;&lt;Cite&gt;&lt;Author&gt;Knight&lt;/Author&gt;&lt;Year&gt;2016&lt;/Year&gt;&lt;RecNum&gt;18&lt;/RecNum&gt;&lt;DisplayText&gt;(Moono&lt;style face="italic"&gt; et al.&lt;/style&gt;, 2016)&lt;/DisplayText&gt;&lt;record&gt;&lt;rec-number&gt;18&lt;/rec-number&gt;&lt;foreign-keys&gt;&lt;key app="EN" db-id="2vtzfz2ekdzxzzez0spx0pau2zf2xs05zz5t" timestamp="1519020854"&gt;18&lt;/key&gt;&lt;/foreign-keys&gt;&lt;ref-type name="Journal Article"&gt;17&lt;/ref-type&gt;&lt;contributors&gt;&lt;authors&gt;&lt;author&gt;Moono, Peter&lt;/author&gt;&lt;author&gt;Putsathit, Papanin&lt;/author&gt;&lt;author&gt;Knight, Daniel R.&lt;/author&gt;&lt;author&gt;Squire, Michele M.&lt;/author&gt;&lt;author&gt;Hampson, David J.&lt;/author&gt;&lt;author&gt;Foster, Niki F.&lt;/author&gt;&lt;author&gt;Riley, Thomas V.&lt;/author&gt;&lt;/authors&gt;&lt;/contributors&gt;&lt;titles&gt;&lt;title&gt;Persistence of Clostridium difficile RT 237 infection in a Western Australian piggery&lt;/title&gt;&lt;secondary-title&gt;Anaerobe&lt;/secondary-title&gt;&lt;/titles&gt;&lt;periodical&gt;&lt;full-title&gt;Anaerobe&lt;/full-title&gt;&lt;/periodical&gt;&lt;pages&gt;62-66&lt;/pages&gt;&lt;volume&gt;37&lt;/volume&gt;&lt;dates&gt;&lt;year&gt;2016&lt;/year&gt;&lt;pub-dates&gt;&lt;date&gt;Feb&lt;/date&gt;&lt;/pub-dates&gt;&lt;/dates&gt;&lt;isbn&gt;1075-9964&lt;/isbn&gt;&lt;accession-num&gt;WOS:000370888400013&lt;/accession-num&gt;&lt;urls&gt;&lt;related-urls&gt;&lt;url&gt;&lt;style face="underline" font="default" size="100%"&gt;&amp;lt;Go to ISI&amp;gt;://WOS:000370888400013&lt;/style&gt;&lt;/url&gt;&lt;url&gt;&lt;style face="underline" font="default" size="100%"&gt;https://www.sciencedirect.com/science/article/pii/S1075996415300883?via%3Dihub&lt;/style&gt;&lt;/url&gt;&lt;/related-urls&gt;&lt;/urls&gt;&lt;electronic-resource-num&gt;10.1016/j.anaerobe.2015.11.012&lt;/electronic-resource-num&gt;&lt;/record&gt;&lt;/Cite&gt;&lt;/EndNote&gt;</w:instrText>
      </w:r>
      <w:r w:rsidRPr="00286FEF">
        <w:fldChar w:fldCharType="separate"/>
      </w:r>
      <w:r w:rsidR="00CA2B78">
        <w:rPr>
          <w:noProof/>
        </w:rPr>
        <w:t>(Moono</w:t>
      </w:r>
      <w:r w:rsidR="00CA2B78" w:rsidRPr="00CA2B78">
        <w:rPr>
          <w:i/>
          <w:noProof/>
        </w:rPr>
        <w:t xml:space="preserve"> et al.</w:t>
      </w:r>
      <w:r w:rsidR="00CA2B78">
        <w:rPr>
          <w:noProof/>
        </w:rPr>
        <w:t>, 2016)</w:t>
      </w:r>
      <w:r w:rsidRPr="00286FEF">
        <w:fldChar w:fldCharType="end"/>
      </w:r>
      <w:r w:rsidRPr="00286FEF">
        <w:t xml:space="preserve">. Multidrug resistance was observed in 25% of human </w:t>
      </w:r>
      <w:r w:rsidRPr="00E4039E">
        <w:rPr>
          <w:rStyle w:val="Emphasis"/>
        </w:rPr>
        <w:t>C. difficile</w:t>
      </w:r>
      <w:r w:rsidRPr="00286FEF">
        <w:t xml:space="preserve"> but was not observed in any of the animal isolates suggesting that resistance may be a function of the use of antimicrobials in the human healthcare system as opposed to use in food production systems.</w:t>
      </w:r>
    </w:p>
    <w:p w14:paraId="221C0D1C" w14:textId="22BDDAD6" w:rsidR="00AB5CD2" w:rsidRPr="00BD2EC5" w:rsidRDefault="00AB5CD2" w:rsidP="00204AAB">
      <w:pPr>
        <w:pStyle w:val="Heading2"/>
      </w:pPr>
      <w:bookmarkStart w:id="44" w:name="_Toc531332704"/>
      <w:bookmarkStart w:id="45" w:name="_Toc24719426"/>
      <w:r>
        <w:t>NEW ZEALAND</w:t>
      </w:r>
      <w:bookmarkEnd w:id="44"/>
      <w:bookmarkEnd w:id="45"/>
    </w:p>
    <w:p w14:paraId="6D162F78" w14:textId="77777777" w:rsidR="00377350" w:rsidRPr="00286FEF" w:rsidRDefault="00377350" w:rsidP="00204AAB">
      <w:pPr>
        <w:pStyle w:val="Heading3"/>
      </w:pPr>
      <w:bookmarkStart w:id="46" w:name="_Toc531332705"/>
      <w:bookmarkStart w:id="47" w:name="_Toc24719427"/>
      <w:r w:rsidRPr="00286FEF">
        <w:t>Industry background</w:t>
      </w:r>
      <w:bookmarkEnd w:id="46"/>
      <w:bookmarkEnd w:id="47"/>
    </w:p>
    <w:p w14:paraId="27D200EF" w14:textId="77777777" w:rsidR="005E4ABF" w:rsidRPr="005E4ABF" w:rsidRDefault="005E4ABF" w:rsidP="00717E1E">
      <w:pPr>
        <w:rPr>
          <w:lang w:val="en-NZ" w:eastAsia="zh-CN" w:bidi="th-TH"/>
        </w:rPr>
      </w:pPr>
      <w:r w:rsidRPr="005E4ABF">
        <w:rPr>
          <w:lang w:val="en-NZ" w:eastAsia="zh-CN" w:bidi="th-TH"/>
        </w:rPr>
        <w:t>New Zealand red meat animals are also predominantly farmed on extensive pastures, resulting in low stocking densities and low antimicrobial usage. Feedlots are used for overwintering in some areas, and also for producing grain-finished beef.</w:t>
      </w:r>
    </w:p>
    <w:p w14:paraId="3E7A96CF" w14:textId="4BB9F8F6" w:rsidR="005E4ABF" w:rsidRPr="005E4ABF" w:rsidRDefault="005E4ABF" w:rsidP="00717E1E">
      <w:pPr>
        <w:rPr>
          <w:lang w:val="en-NZ" w:eastAsia="zh-CN" w:bidi="th-TH"/>
        </w:rPr>
      </w:pPr>
      <w:r w:rsidRPr="005E4ABF">
        <w:rPr>
          <w:lang w:val="en-NZ" w:eastAsia="zh-CN" w:bidi="th-TH"/>
        </w:rPr>
        <w:lastRenderedPageBreak/>
        <w:t>Provisional data for 2017 show 3.6 million beef cattle, which are predominantly raised on outdoor pastures, often with sheep</w:t>
      </w:r>
      <w:r>
        <w:rPr>
          <w:lang w:val="en-NZ" w:eastAsia="zh-CN" w:bidi="th-TH"/>
        </w:rPr>
        <w:t xml:space="preserve"> </w:t>
      </w:r>
      <w:r>
        <w:rPr>
          <w:lang w:val="en-NZ" w:eastAsia="zh-CN" w:bidi="th-TH"/>
        </w:rPr>
        <w:fldChar w:fldCharType="begin"/>
      </w:r>
      <w:r>
        <w:rPr>
          <w:lang w:val="en-NZ" w:eastAsia="zh-CN" w:bidi="th-TH"/>
        </w:rPr>
        <w:instrText xml:space="preserve"> ADDIN EN.CITE &lt;EndNote&gt;&lt;Cite&gt;&lt;Author&gt;Beef + Lamb NZ&lt;/Author&gt;&lt;Year&gt;2018&lt;/Year&gt;&lt;RecNum&gt;165&lt;/RecNum&gt;&lt;DisplayText&gt;(Beef + Lamb NZ, 2018)&lt;/DisplayText&gt;&lt;record&gt;&lt;rec-number&gt;165&lt;/rec-number&gt;&lt;foreign-keys&gt;&lt;key app="EN" db-id="s0vtf9r2lewvs8e2wwc50s5k2er002t0vaad" timestamp="1529567938"&gt;165&lt;/key&gt;&lt;/foreign-keys&gt;&lt;ref-type name="Report"&gt;27&lt;/ref-type&gt;&lt;contributors&gt;&lt;authors&gt;&lt;author&gt;Beef + Lamb NZ,&lt;/author&gt;&lt;/authors&gt;&lt;tertiary-authors&gt;&lt;author&gt;Beef + Lamb New Zealand&lt;/author&gt;&lt;/tertiary-authors&gt;&lt;/contributors&gt;&lt;titles&gt;&lt;title&gt;Compendium of New Zealand farm facts. 42nd edition.&lt;/title&gt;&lt;/titles&gt;&lt;edition&gt;42nd&lt;/edition&gt;&lt;dates&gt;&lt;year&gt;2018&lt;/year&gt;&lt;/dates&gt;&lt;pub-location&gt;Wellington&lt;/pub-location&gt;&lt;urls&gt;&lt;related-urls&gt;&lt;url&gt;http://beeflambnz.com/data-tools/economic-reports&lt;/url&gt;&lt;/related-urls&gt;&lt;/urls&gt;&lt;access-date&gt;21 June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Beef + Lamb NZ, 2018</w:t>
      </w:r>
      <w:r>
        <w:rPr>
          <w:noProof/>
          <w:lang w:val="en-NZ" w:eastAsia="zh-CN" w:bidi="th-TH"/>
        </w:rPr>
        <w:t>)</w:t>
      </w:r>
      <w:r>
        <w:rPr>
          <w:lang w:val="en-NZ" w:eastAsia="zh-CN" w:bidi="th-TH"/>
        </w:rPr>
        <w:fldChar w:fldCharType="end"/>
      </w:r>
      <w:r w:rsidRPr="005E4ABF">
        <w:rPr>
          <w:lang w:val="en-NZ" w:eastAsia="zh-CN" w:bidi="th-TH"/>
        </w:rPr>
        <w:t xml:space="preserve">. Beef is also produced from cull dairy cows, very young (bobby) calves and young bulls. For the year ending 30 September 2017, 2.4 million cattle and 1.7 million calves were processed at export plants and abattoirs, and 633,000 tonnes of beef and veal were produced with the majority being exported </w:t>
      </w:r>
      <w:r>
        <w:rPr>
          <w:lang w:val="en-NZ" w:eastAsia="zh-CN" w:bidi="th-TH"/>
        </w:rPr>
        <w:fldChar w:fldCharType="begin"/>
      </w:r>
      <w:r>
        <w:rPr>
          <w:lang w:val="en-NZ" w:eastAsia="zh-CN" w:bidi="th-TH"/>
        </w:rPr>
        <w:instrText xml:space="preserve"> ADDIN EN.CITE &lt;EndNote&gt;&lt;Cite&gt;&lt;Author&gt;Beef + Lamb NZ&lt;/Author&gt;&lt;Year&gt;2018&lt;/Year&gt;&lt;RecNum&gt;165&lt;/RecNum&gt;&lt;DisplayText&gt;(Beef + Lamb NZ, 2018)&lt;/DisplayText&gt;&lt;record&gt;&lt;rec-number&gt;165&lt;/rec-number&gt;&lt;foreign-keys&gt;&lt;key app="EN" db-id="s0vtf9r2lewvs8e2wwc50s5k2er002t0vaad" timestamp="1529567938"&gt;165&lt;/key&gt;&lt;/foreign-keys&gt;&lt;ref-type name="Report"&gt;27&lt;/ref-type&gt;&lt;contributors&gt;&lt;authors&gt;&lt;author&gt;Beef + Lamb NZ,&lt;/author&gt;&lt;/authors&gt;&lt;tertiary-authors&gt;&lt;author&gt;Beef + Lamb New Zealand&lt;/author&gt;&lt;/tertiary-authors&gt;&lt;/contributors&gt;&lt;titles&gt;&lt;title&gt;Compendium of New Zealand farm facts. 42nd edition.&lt;/title&gt;&lt;/titles&gt;&lt;edition&gt;42nd&lt;/edition&gt;&lt;dates&gt;&lt;year&gt;2018&lt;/year&gt;&lt;/dates&gt;&lt;pub-location&gt;Wellington&lt;/pub-location&gt;&lt;urls&gt;&lt;related-urls&gt;&lt;url&gt;http://beeflambnz.com/data-tools/economic-reports&lt;/url&gt;&lt;/related-urls&gt;&lt;/urls&gt;&lt;access-date&gt;21 June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Beef + Lamb NZ, 2018</w:t>
      </w:r>
      <w:r>
        <w:rPr>
          <w:noProof/>
          <w:lang w:val="en-NZ" w:eastAsia="zh-CN" w:bidi="th-TH"/>
        </w:rPr>
        <w:t>)</w:t>
      </w:r>
      <w:r>
        <w:rPr>
          <w:lang w:val="en-NZ" w:eastAsia="zh-CN" w:bidi="th-TH"/>
        </w:rPr>
        <w:fldChar w:fldCharType="end"/>
      </w:r>
      <w:r w:rsidRPr="005E4ABF">
        <w:rPr>
          <w:lang w:val="en-NZ" w:eastAsia="zh-CN" w:bidi="th-TH"/>
        </w:rPr>
        <w:t>.</w:t>
      </w:r>
    </w:p>
    <w:p w14:paraId="7FF84FB3" w14:textId="2647777B" w:rsidR="005E4ABF" w:rsidRPr="005E4ABF" w:rsidRDefault="005E4ABF" w:rsidP="00717E1E">
      <w:pPr>
        <w:rPr>
          <w:lang w:val="en-NZ" w:eastAsia="zh-CN" w:bidi="th-TH"/>
        </w:rPr>
      </w:pPr>
      <w:r w:rsidRPr="005E4ABF">
        <w:rPr>
          <w:lang w:val="en-NZ" w:eastAsia="zh-CN" w:bidi="th-TH"/>
        </w:rPr>
        <w:t xml:space="preserve">Sheep are raised outdoors for meat and wool. For the year ending 30 September 2017, 19.5 million lambs and 3.7 million sheep were processed at export plants and abattoirs, producing 362,000 tonnes of lamb and 94,000 tonnes of mutton </w:t>
      </w:r>
      <w:r>
        <w:rPr>
          <w:lang w:val="en-NZ" w:eastAsia="zh-CN" w:bidi="th-TH"/>
        </w:rPr>
        <w:fldChar w:fldCharType="begin"/>
      </w:r>
      <w:r>
        <w:rPr>
          <w:lang w:val="en-NZ" w:eastAsia="zh-CN" w:bidi="th-TH"/>
        </w:rPr>
        <w:instrText xml:space="preserve"> ADDIN EN.CITE &lt;EndNote&gt;&lt;Cite&gt;&lt;Author&gt;Beef + Lamb NZ&lt;/Author&gt;&lt;Year&gt;2018&lt;/Year&gt;&lt;RecNum&gt;165&lt;/RecNum&gt;&lt;DisplayText&gt;(Beef + Lamb NZ, 2018)&lt;/DisplayText&gt;&lt;record&gt;&lt;rec-number&gt;165&lt;/rec-number&gt;&lt;foreign-keys&gt;&lt;key app="EN" db-id="s0vtf9r2lewvs8e2wwc50s5k2er002t0vaad" timestamp="1529567938"&gt;165&lt;/key&gt;&lt;/foreign-keys&gt;&lt;ref-type name="Report"&gt;27&lt;/ref-type&gt;&lt;contributors&gt;&lt;authors&gt;&lt;author&gt;Beef + Lamb NZ,&lt;/author&gt;&lt;/authors&gt;&lt;tertiary-authors&gt;&lt;author&gt;Beef + Lamb New Zealand&lt;/author&gt;&lt;/tertiary-authors&gt;&lt;/contributors&gt;&lt;titles&gt;&lt;title&gt;Compendium of New Zealand farm facts. 42nd edition.&lt;/title&gt;&lt;/titles&gt;&lt;edition&gt;42nd&lt;/edition&gt;&lt;dates&gt;&lt;year&gt;2018&lt;/year&gt;&lt;/dates&gt;&lt;pub-location&gt;Wellington&lt;/pub-location&gt;&lt;urls&gt;&lt;related-urls&gt;&lt;url&gt;http://beeflambnz.com/data-tools/economic-reports&lt;/url&gt;&lt;/related-urls&gt;&lt;/urls&gt;&lt;access-date&gt;21 June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Beef + Lamb NZ, 2018</w:t>
      </w:r>
      <w:r>
        <w:rPr>
          <w:noProof/>
          <w:lang w:val="en-NZ" w:eastAsia="zh-CN" w:bidi="th-TH"/>
        </w:rPr>
        <w:t>)</w:t>
      </w:r>
      <w:r>
        <w:rPr>
          <w:lang w:val="en-NZ" w:eastAsia="zh-CN" w:bidi="th-TH"/>
        </w:rPr>
        <w:fldChar w:fldCharType="end"/>
      </w:r>
      <w:r w:rsidRPr="005E4ABF">
        <w:rPr>
          <w:lang w:val="en-NZ" w:eastAsia="zh-CN" w:bidi="th-TH"/>
        </w:rPr>
        <w:t>. Most of this is exported.</w:t>
      </w:r>
    </w:p>
    <w:p w14:paraId="74167152" w14:textId="2FFDED34" w:rsidR="005E4ABF" w:rsidRPr="001100E4" w:rsidRDefault="005E4ABF" w:rsidP="001100E4">
      <w:r w:rsidRPr="001100E4">
        <w:t xml:space="preserve">The deer and goat industries are comparatively smaller. Data for 2017 show approximately 850,000 deer were being farmed for venison, velvet and other deer products, and approximately 300,000 were processed at export plants and abattoirs </w:t>
      </w:r>
      <w:r w:rsidRPr="001100E4">
        <w:fldChar w:fldCharType="begin"/>
      </w:r>
      <w:r w:rsidRPr="001100E4">
        <w:instrText xml:space="preserve"> ADDIN EN.CITE &lt;EndNote&gt;&lt;Cite&gt;&lt;Author&gt;Beef + Lamb NZ&lt;/Author&gt;&lt;Year&gt;2018&lt;/Year&gt;&lt;RecNum&gt;165&lt;/RecNum&gt;&lt;DisplayText&gt;(Beef + Lamb NZ, 2018)&lt;/DisplayText&gt;&lt;record&gt;&lt;rec-number&gt;165&lt;/rec-number&gt;&lt;foreign-keys&gt;&lt;key app="EN" db-id="s0vtf9r2lewvs8e2wwc50s5k2er002t0vaad" timestamp="1529567938"&gt;165&lt;/key&gt;&lt;/foreign-keys&gt;&lt;ref-type name="Report"&gt;27&lt;/ref-type&gt;&lt;contributors&gt;&lt;authors&gt;&lt;author&gt;Beef + Lamb NZ,&lt;/author&gt;&lt;/authors&gt;&lt;tertiary-authors&gt;&lt;author&gt;Beef + Lamb New Zealand&lt;/author&gt;&lt;/tertiary-authors&gt;&lt;/contributors&gt;&lt;titles&gt;&lt;title&gt;Compendium of New Zealand farm facts. 42nd edition.&lt;/title&gt;&lt;/titles&gt;&lt;edition&gt;42nd&lt;/edition&gt;&lt;dates&gt;&lt;year&gt;2018&lt;/year&gt;&lt;/dates&gt;&lt;pub-location&gt;Wellington&lt;/pub-location&gt;&lt;urls&gt;&lt;related-urls&gt;&lt;url&gt;http://beeflambnz.com/data-tools/economic-reports&lt;/url&gt;&lt;/related-urls&gt;&lt;/urls&gt;&lt;access-date&gt;21 June 2018&lt;/access-date&gt;&lt;/record&gt;&lt;/Cite&gt;&lt;/EndNote&gt;</w:instrText>
      </w:r>
      <w:r w:rsidRPr="001100E4">
        <w:fldChar w:fldCharType="separate"/>
      </w:r>
      <w:r w:rsidRPr="001100E4">
        <w:t>(</w:t>
      </w:r>
      <w:r w:rsidR="00B834BD" w:rsidRPr="001100E4">
        <w:t>Beef + Lamb NZ, 2018</w:t>
      </w:r>
      <w:r w:rsidRPr="001100E4">
        <w:t>)</w:t>
      </w:r>
      <w:r w:rsidRPr="001100E4">
        <w:fldChar w:fldCharType="end"/>
      </w:r>
      <w:r w:rsidRPr="001100E4">
        <w:t>. Goats are farmed for meat, milk and fibre. The largest populations are located in the Waikato, where New Zealand’s only goat milk drying plant is located.</w:t>
      </w:r>
      <w:r w:rsidRPr="001100E4">
        <w:footnoteReference w:id="19"/>
      </w:r>
      <w:r w:rsidRPr="001100E4">
        <w:t xml:space="preserve"> For the year ended September 2017, approximately 90,000 export graded goats were processed to produce 1,100 tonnes of meat.</w:t>
      </w:r>
    </w:p>
    <w:p w14:paraId="1C065B31" w14:textId="79D19231" w:rsidR="005E4ABF" w:rsidRPr="005E4ABF" w:rsidRDefault="005E4ABF" w:rsidP="00717E1E">
      <w:pPr>
        <w:rPr>
          <w:lang w:val="en-NZ" w:eastAsia="zh-CN" w:bidi="th-TH"/>
        </w:rPr>
      </w:pPr>
      <w:r w:rsidRPr="005E4ABF">
        <w:rPr>
          <w:lang w:val="en-NZ" w:eastAsia="zh-CN" w:bidi="th-TH"/>
        </w:rPr>
        <w:t xml:space="preserve">Estimates for New Zealand red meat consumption are lower than those reported for Australia, with per capita consumptions of 17 kg of beef and veal, and 6.3 kg of lamb and mutton for the year ending September 2017 </w:t>
      </w:r>
      <w:r>
        <w:rPr>
          <w:lang w:val="en-NZ" w:eastAsia="zh-CN" w:bidi="th-TH"/>
        </w:rPr>
        <w:fldChar w:fldCharType="begin"/>
      </w:r>
      <w:r>
        <w:rPr>
          <w:lang w:val="en-NZ" w:eastAsia="zh-CN" w:bidi="th-TH"/>
        </w:rPr>
        <w:instrText xml:space="preserve"> ADDIN EN.CITE &lt;EndNote&gt;&lt;Cite&gt;&lt;Author&gt;Beef + Lamb NZ&lt;/Author&gt;&lt;Year&gt;2018&lt;/Year&gt;&lt;RecNum&gt;165&lt;/RecNum&gt;&lt;DisplayText&gt;(Beef + Lamb NZ, 2018)&lt;/DisplayText&gt;&lt;record&gt;&lt;rec-number&gt;165&lt;/rec-number&gt;&lt;foreign-keys&gt;&lt;key app="EN" db-id="s0vtf9r2lewvs8e2wwc50s5k2er002t0vaad" timestamp="1529567938"&gt;165&lt;/key&gt;&lt;/foreign-keys&gt;&lt;ref-type name="Report"&gt;27&lt;/ref-type&gt;&lt;contributors&gt;&lt;authors&gt;&lt;author&gt;Beef + Lamb NZ,&lt;/author&gt;&lt;/authors&gt;&lt;tertiary-authors&gt;&lt;author&gt;Beef + Lamb New Zealand&lt;/author&gt;&lt;/tertiary-authors&gt;&lt;/contributors&gt;&lt;titles&gt;&lt;title&gt;Compendium of New Zealand farm facts. 42nd edition.&lt;/title&gt;&lt;/titles&gt;&lt;edition&gt;42nd&lt;/edition&gt;&lt;dates&gt;&lt;year&gt;2018&lt;/year&gt;&lt;/dates&gt;&lt;pub-location&gt;Wellington&lt;/pub-location&gt;&lt;urls&gt;&lt;related-urls&gt;&lt;url&gt;http://beeflambnz.com/data-tools/economic-reports&lt;/url&gt;&lt;/related-urls&gt;&lt;/urls&gt;&lt;access-date&gt;21 June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Beef + Lamb NZ, 2018</w:t>
      </w:r>
      <w:r>
        <w:rPr>
          <w:noProof/>
          <w:lang w:val="en-NZ" w:eastAsia="zh-CN" w:bidi="th-TH"/>
        </w:rPr>
        <w:t>)</w:t>
      </w:r>
      <w:r>
        <w:rPr>
          <w:lang w:val="en-NZ" w:eastAsia="zh-CN" w:bidi="th-TH"/>
        </w:rPr>
        <w:fldChar w:fldCharType="end"/>
      </w:r>
      <w:r w:rsidRPr="005E4ABF">
        <w:rPr>
          <w:lang w:val="en-NZ" w:eastAsia="zh-CN" w:bidi="th-TH"/>
        </w:rPr>
        <w:t>.</w:t>
      </w:r>
    </w:p>
    <w:p w14:paraId="3AE518C7" w14:textId="37ADA8DD" w:rsidR="005E4ABF" w:rsidRPr="001100E4" w:rsidRDefault="005E4ABF" w:rsidP="001100E4">
      <w:r w:rsidRPr="001100E4">
        <w:t>The red meat industry promotes the responsible use of antimicrobials.</w:t>
      </w:r>
      <w:r w:rsidR="00C0798A">
        <w:rPr>
          <w:rStyle w:val="FootnoteReference"/>
        </w:rPr>
        <w:footnoteReference w:id="20"/>
      </w:r>
      <w:r w:rsidRPr="001100E4">
        <w:t xml:space="preserve"> Of the available information on AMR among red meat animals in New Zealand, most data are from cattle. Dairy animals are discussed separately (see next section). </w:t>
      </w:r>
    </w:p>
    <w:p w14:paraId="4B5DB9CF" w14:textId="77777777" w:rsidR="00CD018F" w:rsidRPr="00C2630C" w:rsidRDefault="00CD018F" w:rsidP="00204AAB">
      <w:pPr>
        <w:pStyle w:val="Heading3"/>
      </w:pPr>
      <w:bookmarkStart w:id="48" w:name="_Toc531332706"/>
      <w:bookmarkStart w:id="49" w:name="_Toc24719428"/>
      <w:r w:rsidRPr="00C2630C">
        <w:t>AMR in red meat animal pathogens</w:t>
      </w:r>
      <w:bookmarkEnd w:id="48"/>
      <w:bookmarkEnd w:id="49"/>
    </w:p>
    <w:p w14:paraId="65AE1F6D" w14:textId="1A3E4801" w:rsidR="00CD018F" w:rsidRPr="00CD018F" w:rsidRDefault="00CD018F" w:rsidP="00717E1E">
      <w:pPr>
        <w:rPr>
          <w:lang w:val="en-NZ" w:eastAsia="zh-CN" w:bidi="th-TH"/>
        </w:rPr>
      </w:pPr>
      <w:r w:rsidRPr="00CD018F">
        <w:rPr>
          <w:lang w:val="en-NZ" w:eastAsia="zh-CN" w:bidi="th-TH"/>
        </w:rPr>
        <w:t xml:space="preserve">No data </w:t>
      </w:r>
      <w:r w:rsidR="00810CDD">
        <w:rPr>
          <w:lang w:val="en-NZ" w:eastAsia="zh-CN" w:bidi="th-TH"/>
        </w:rPr>
        <w:t>were identified</w:t>
      </w:r>
      <w:r w:rsidRPr="00CD018F">
        <w:rPr>
          <w:lang w:val="en-NZ" w:eastAsia="zh-CN" w:bidi="th-TH"/>
        </w:rPr>
        <w:t>.</w:t>
      </w:r>
    </w:p>
    <w:p w14:paraId="63F881A5" w14:textId="77777777" w:rsidR="00CD018F" w:rsidRPr="00C2630C" w:rsidRDefault="00CD018F" w:rsidP="00204AAB">
      <w:pPr>
        <w:pStyle w:val="Heading3"/>
      </w:pPr>
      <w:bookmarkStart w:id="50" w:name="_Toc531332707"/>
      <w:bookmarkStart w:id="51" w:name="_Toc24719429"/>
      <w:r w:rsidRPr="00C2630C">
        <w:t>AMR in red meat animal commensals</w:t>
      </w:r>
      <w:bookmarkEnd w:id="50"/>
      <w:bookmarkEnd w:id="51"/>
    </w:p>
    <w:p w14:paraId="4F928A1B" w14:textId="581C84F2" w:rsidR="00CD018F" w:rsidRPr="00204AAB" w:rsidRDefault="00CD018F" w:rsidP="00204AAB">
      <w:pPr>
        <w:pStyle w:val="Heading4"/>
      </w:pPr>
      <w:r w:rsidRPr="00204AAB">
        <w:t>E</w:t>
      </w:r>
      <w:r w:rsidR="00C4670B" w:rsidRPr="00204AAB">
        <w:t>scherichia</w:t>
      </w:r>
      <w:r w:rsidRPr="00204AAB">
        <w:t xml:space="preserve"> coli</w:t>
      </w:r>
    </w:p>
    <w:p w14:paraId="43C90E9E" w14:textId="5E7BC011" w:rsidR="00CD018F" w:rsidRPr="00AD5ED8" w:rsidRDefault="00CD018F" w:rsidP="00AD5ED8">
      <w:r w:rsidRPr="00AD5ED8">
        <w:t xml:space="preserve">A set of </w:t>
      </w:r>
      <w:r w:rsidRPr="004E6E49">
        <w:rPr>
          <w:rStyle w:val="Emphasis"/>
        </w:rPr>
        <w:t xml:space="preserve">E. coli </w:t>
      </w:r>
      <w:r w:rsidRPr="00AD5ED8">
        <w:t xml:space="preserve">isolates was obtained from </w:t>
      </w:r>
      <w:r w:rsidR="00781718" w:rsidRPr="00AD5ED8">
        <w:t xml:space="preserve">swabs of dressed carcasses of </w:t>
      </w:r>
      <w:r w:rsidRPr="00AD5ED8">
        <w:t xml:space="preserve">very young calves </w:t>
      </w:r>
      <w:r w:rsidR="00E24F06" w:rsidRPr="00AD5ED8">
        <w:t xml:space="preserve">as part of a </w:t>
      </w:r>
      <w:r w:rsidR="00781718" w:rsidRPr="00AD5ED8">
        <w:t xml:space="preserve">2009/10 </w:t>
      </w:r>
      <w:r w:rsidR="00E24F06" w:rsidRPr="00AD5ED8">
        <w:t xml:space="preserve">survey of AMR bacteria present in food and food animals </w:t>
      </w:r>
      <w:r w:rsidRPr="00AD5ED8">
        <w:fldChar w:fldCharType="begin"/>
      </w:r>
      <w:r w:rsidR="00CA2B78" w:rsidRPr="00AD5ED8">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AD5ED8">
        <w:fldChar w:fldCharType="separate"/>
      </w:r>
      <w:r w:rsidRPr="00AD5ED8">
        <w:t>(</w:t>
      </w:r>
      <w:r w:rsidR="00B834BD" w:rsidRPr="00AD5ED8">
        <w:t>Heffernan et al., 2011</w:t>
      </w:r>
      <w:r w:rsidRPr="00AD5ED8">
        <w:t>)</w:t>
      </w:r>
      <w:r w:rsidRPr="00AD5ED8">
        <w:fldChar w:fldCharType="end"/>
      </w:r>
      <w:r w:rsidRPr="00AD5ED8">
        <w:t xml:space="preserve">. Of the 300 </w:t>
      </w:r>
      <w:r w:rsidRPr="004E6E49">
        <w:rPr>
          <w:rStyle w:val="Emphasis"/>
        </w:rPr>
        <w:t>E. coli</w:t>
      </w:r>
      <w:r w:rsidRPr="00AD5ED8">
        <w:t xml:space="preserve"> isolates, approximately half (48%) were susceptible to all 17 of the antimicrobials</w:t>
      </w:r>
      <w:r w:rsidR="00730D9B" w:rsidRPr="00AD5ED8">
        <w:t xml:space="preserve"> tested</w:t>
      </w:r>
      <w:r w:rsidRPr="00AD5ED8">
        <w:t xml:space="preserve">, although more than 40% of the isolates demonstrated resistance to streptomycin, sulfamethoxazole or tetracycline. There was no resistance to the </w:t>
      </w:r>
      <w:r w:rsidR="00F76B0C" w:rsidRPr="00AD5ED8">
        <w:t>3rd</w:t>
      </w:r>
      <w:r w:rsidRPr="00AD5ED8">
        <w:t xml:space="preserve"> generation cephalosporins cefotaxime and ceftiofur</w:t>
      </w:r>
      <w:r w:rsidR="00781718" w:rsidRPr="00AD5ED8">
        <w:t>,</w:t>
      </w:r>
      <w:r w:rsidRPr="00AD5ED8">
        <w:t xml:space="preserve"> the flu</w:t>
      </w:r>
      <w:r w:rsidR="00781718" w:rsidRPr="00AD5ED8">
        <w:t>o</w:t>
      </w:r>
      <w:r w:rsidRPr="00AD5ED8">
        <w:t>roquinolone ciprofloxacin</w:t>
      </w:r>
      <w:r w:rsidR="00781718" w:rsidRPr="00AD5ED8">
        <w:t xml:space="preserve"> nor the aminoglycoside gentamicin.</w:t>
      </w:r>
      <w:r w:rsidRPr="00AD5ED8">
        <w:t xml:space="preserve"> </w:t>
      </w:r>
      <w:r w:rsidR="00781718" w:rsidRPr="00AD5ED8">
        <w:t xml:space="preserve">There was </w:t>
      </w:r>
      <w:r w:rsidRPr="00AD5ED8">
        <w:t xml:space="preserve">notable resistance to ampicillin (24%) and </w:t>
      </w:r>
      <w:r w:rsidR="00781718" w:rsidRPr="00AD5ED8">
        <w:t>trimethoprim (13%)</w:t>
      </w:r>
      <w:r w:rsidRPr="00AD5ED8">
        <w:t xml:space="preserve">. None of the </w:t>
      </w:r>
      <w:r w:rsidRPr="004E6E49">
        <w:rPr>
          <w:rStyle w:val="Emphasis"/>
        </w:rPr>
        <w:t>E. coli</w:t>
      </w:r>
      <w:r w:rsidRPr="00AD5ED8">
        <w:t xml:space="preserve"> isolates produced ESBL or AmpC β-lactamase.</w:t>
      </w:r>
    </w:p>
    <w:p w14:paraId="7BBF940A" w14:textId="77777777" w:rsidR="00CD018F" w:rsidRPr="00204AAB" w:rsidRDefault="00CD018F" w:rsidP="00204AAB">
      <w:pPr>
        <w:pStyle w:val="Heading4"/>
      </w:pPr>
      <w:r w:rsidRPr="00204AAB">
        <w:lastRenderedPageBreak/>
        <w:t>Enterococcus spp.</w:t>
      </w:r>
    </w:p>
    <w:p w14:paraId="7F9F34B2" w14:textId="465779B8" w:rsidR="00CD018F" w:rsidRPr="00AD5ED8" w:rsidRDefault="00CD018F" w:rsidP="00AD5ED8">
      <w:r w:rsidRPr="00A41EA1">
        <w:rPr>
          <w:i/>
        </w:rPr>
        <w:t>E. faecalis</w:t>
      </w:r>
      <w:r w:rsidRPr="00AD5ED8">
        <w:t xml:space="preserve"> (n=185) and </w:t>
      </w:r>
      <w:r w:rsidRPr="00A41EA1">
        <w:rPr>
          <w:i/>
        </w:rPr>
        <w:t>E. faecium</w:t>
      </w:r>
      <w:r w:rsidRPr="00AD5ED8">
        <w:t xml:space="preserve"> (n=92) were isolated from </w:t>
      </w:r>
      <w:r w:rsidR="00781718" w:rsidRPr="00AD5ED8">
        <w:t xml:space="preserve">swabs of dressed carcasses of </w:t>
      </w:r>
      <w:r w:rsidRPr="00AD5ED8">
        <w:t xml:space="preserve">very young calves during </w:t>
      </w:r>
      <w:r w:rsidR="00781718" w:rsidRPr="00AD5ED8">
        <w:t>a</w:t>
      </w:r>
      <w:r w:rsidRPr="00AD5ED8">
        <w:t xml:space="preserve"> 2009</w:t>
      </w:r>
      <w:r w:rsidR="00781718" w:rsidRPr="00AD5ED8">
        <w:t>/</w:t>
      </w:r>
      <w:r w:rsidRPr="00AD5ED8">
        <w:t xml:space="preserve">10 </w:t>
      </w:r>
      <w:r w:rsidR="00781718" w:rsidRPr="00AD5ED8">
        <w:t xml:space="preserve">survey </w:t>
      </w:r>
      <w:r w:rsidRPr="00AD5ED8">
        <w:fldChar w:fldCharType="begin"/>
      </w:r>
      <w:r w:rsidR="00CA2B78" w:rsidRPr="00AD5ED8">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AD5ED8">
        <w:fldChar w:fldCharType="separate"/>
      </w:r>
      <w:r w:rsidRPr="00AD5ED8">
        <w:t>(</w:t>
      </w:r>
      <w:r w:rsidR="00B834BD" w:rsidRPr="00AD5ED8">
        <w:t>Heffernan et al., 2011</w:t>
      </w:r>
      <w:r w:rsidRPr="00AD5ED8">
        <w:t>)</w:t>
      </w:r>
      <w:r w:rsidRPr="00AD5ED8">
        <w:fldChar w:fldCharType="end"/>
      </w:r>
      <w:r w:rsidRPr="00AD5ED8">
        <w:t xml:space="preserve">. </w:t>
      </w:r>
      <w:r w:rsidR="00E24F06" w:rsidRPr="00AD5ED8">
        <w:t xml:space="preserve">No </w:t>
      </w:r>
      <w:r w:rsidRPr="00AD5ED8">
        <w:t xml:space="preserve">resistance </w:t>
      </w:r>
      <w:r w:rsidR="00E24F06" w:rsidRPr="00AD5ED8">
        <w:t>to</w:t>
      </w:r>
      <w:r w:rsidRPr="00AD5ED8">
        <w:t xml:space="preserve"> ampicillin, vancomycin </w:t>
      </w:r>
      <w:r w:rsidR="00781718" w:rsidRPr="00AD5ED8">
        <w:t>or</w:t>
      </w:r>
      <w:r w:rsidRPr="00AD5ED8">
        <w:t xml:space="preserve"> a high concentration of gentamicin</w:t>
      </w:r>
      <w:r w:rsidR="00E24F06" w:rsidRPr="00AD5ED8">
        <w:t xml:space="preserve"> was reported</w:t>
      </w:r>
      <w:r w:rsidR="00781718" w:rsidRPr="00AD5ED8">
        <w:t xml:space="preserve"> among either species</w:t>
      </w:r>
      <w:r w:rsidRPr="00AD5ED8">
        <w:t xml:space="preserve">. Of the </w:t>
      </w:r>
      <w:r w:rsidRPr="00A41EA1">
        <w:rPr>
          <w:i/>
        </w:rPr>
        <w:t>E. faecalis</w:t>
      </w:r>
      <w:r w:rsidRPr="00AD5ED8">
        <w:t xml:space="preserve"> isolates, 42% were susceptible to all the antimicrobials tested</w:t>
      </w:r>
      <w:r w:rsidR="00781718" w:rsidRPr="00AD5ED8">
        <w:t>,</w:t>
      </w:r>
      <w:r w:rsidRPr="00AD5ED8">
        <w:t xml:space="preserve"> but 36% were resistant to a high concentration of streptomycin and 55% were resistant to tetracycline. </w:t>
      </w:r>
      <w:r w:rsidRPr="00A41EA1">
        <w:rPr>
          <w:i/>
        </w:rPr>
        <w:t>E. faecalis</w:t>
      </w:r>
      <w:r w:rsidRPr="00AD5ED8">
        <w:t xml:space="preserve"> is intrinsically resistant to quinupristin/dalfopristin. Tetracycline resistance was also notable among the </w:t>
      </w:r>
      <w:r w:rsidRPr="00A41EA1">
        <w:rPr>
          <w:i/>
        </w:rPr>
        <w:t>E. faecium</w:t>
      </w:r>
      <w:r w:rsidRPr="00AD5ED8">
        <w:t xml:space="preserve"> isolates (62%), along with ciprofloxacin resistance (79%)</w:t>
      </w:r>
      <w:r w:rsidR="00EF67EC" w:rsidRPr="00AD5ED8">
        <w:t xml:space="preserve"> and quinupristin/dalfopristin resistance (26%)</w:t>
      </w:r>
      <w:r w:rsidRPr="00AD5ED8">
        <w:t xml:space="preserve">. Only 5.4% of </w:t>
      </w:r>
      <w:r w:rsidRPr="00A41EA1">
        <w:rPr>
          <w:i/>
        </w:rPr>
        <w:t>E. faecium</w:t>
      </w:r>
      <w:r w:rsidRPr="00AD5ED8">
        <w:t xml:space="preserve"> isolates were fully susceptible to all antimicrobials tested.</w:t>
      </w:r>
    </w:p>
    <w:p w14:paraId="06BCBF96" w14:textId="77777777" w:rsidR="00CD018F" w:rsidRPr="00C2630C" w:rsidRDefault="00CD018F" w:rsidP="00204AAB">
      <w:pPr>
        <w:pStyle w:val="Heading3"/>
      </w:pPr>
      <w:bookmarkStart w:id="52" w:name="_Toc531332708"/>
      <w:bookmarkStart w:id="53" w:name="_Toc24719430"/>
      <w:r w:rsidRPr="00C2630C">
        <w:t>AMR in red meat zoonotic pathogens</w:t>
      </w:r>
      <w:bookmarkEnd w:id="52"/>
      <w:bookmarkEnd w:id="53"/>
    </w:p>
    <w:p w14:paraId="120E93F8" w14:textId="77777777" w:rsidR="00CD018F" w:rsidRPr="00204AAB" w:rsidRDefault="00CD018F" w:rsidP="00204AAB">
      <w:pPr>
        <w:pStyle w:val="Heading4"/>
      </w:pPr>
      <w:r w:rsidRPr="00204AAB">
        <w:t>Campylobacter spp.</w:t>
      </w:r>
    </w:p>
    <w:p w14:paraId="544F4697" w14:textId="0275D96E" w:rsidR="00CD018F" w:rsidRPr="00AD5ED8" w:rsidRDefault="00CD018F" w:rsidP="00AD5ED8">
      <w:r w:rsidRPr="00AD5ED8">
        <w:t xml:space="preserve">Data on AMR among </w:t>
      </w:r>
      <w:r w:rsidRPr="00A41EA1">
        <w:rPr>
          <w:i/>
        </w:rPr>
        <w:t>Campylobacter</w:t>
      </w:r>
      <w:r w:rsidRPr="00AD5ED8">
        <w:t xml:space="preserve"> spp. isolated from the faeces and offal of beef cattle and sheep, and from carcass swabs of very young calves, are available. These indicate AMR is low among </w:t>
      </w:r>
      <w:r w:rsidRPr="00A41EA1">
        <w:rPr>
          <w:i/>
        </w:rPr>
        <w:t>Campylobacter</w:t>
      </w:r>
      <w:r w:rsidRPr="00AD5ED8">
        <w:t xml:space="preserve"> spp</w:t>
      </w:r>
      <w:r w:rsidR="00E24F06" w:rsidRPr="00AD5ED8">
        <w:t>. but the numbers of isolates tested were low</w:t>
      </w:r>
      <w:r w:rsidRPr="00AD5ED8">
        <w:t>:</w:t>
      </w:r>
    </w:p>
    <w:p w14:paraId="00540339" w14:textId="3F3ACA6A" w:rsidR="00CD018F" w:rsidRPr="00C76892" w:rsidRDefault="00CD018F" w:rsidP="00C76892">
      <w:pPr>
        <w:pStyle w:val="ListParagraph"/>
        <w:numPr>
          <w:ilvl w:val="0"/>
          <w:numId w:val="28"/>
        </w:numPr>
      </w:pPr>
      <w:r w:rsidRPr="00A41EA1">
        <w:rPr>
          <w:i/>
        </w:rPr>
        <w:t>C. jejuni</w:t>
      </w:r>
      <w:r w:rsidRPr="00C76892">
        <w:t xml:space="preserve"> (n=34) and </w:t>
      </w:r>
      <w:r w:rsidRPr="00A41EA1">
        <w:rPr>
          <w:i/>
        </w:rPr>
        <w:t>C. coli</w:t>
      </w:r>
      <w:r w:rsidRPr="00C76892">
        <w:t xml:space="preserve"> (n=5) were isolated from beef cattle faeces collected in Canterbury during 2001, plus an additional five </w:t>
      </w:r>
      <w:r w:rsidRPr="00A41EA1">
        <w:rPr>
          <w:i/>
        </w:rPr>
        <w:t>C. jejuni</w:t>
      </w:r>
      <w:r w:rsidRPr="00C76892">
        <w:t xml:space="preserve"> isolates and one </w:t>
      </w:r>
      <w:r w:rsidRPr="00A41EA1">
        <w:rPr>
          <w:i/>
        </w:rPr>
        <w:t>C. coli</w:t>
      </w:r>
      <w:r w:rsidRPr="00C76892">
        <w:t xml:space="preserve"> isolate were obtained from samples of beef offal (liver, kidney, heart) </w:t>
      </w:r>
      <w:r w:rsidRPr="00C76892">
        <w:fldChar w:fldCharType="begin"/>
      </w:r>
      <w:r w:rsidR="00046733" w:rsidRPr="00C76892">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sidRPr="00C76892">
        <w:fldChar w:fldCharType="separate"/>
      </w:r>
      <w:r w:rsidRPr="00C76892">
        <w:t>(</w:t>
      </w:r>
      <w:r w:rsidR="00B834BD" w:rsidRPr="00C76892">
        <w:t>Harrow et al., 2004</w:t>
      </w:r>
      <w:r w:rsidRPr="00C76892">
        <w:t>)</w:t>
      </w:r>
      <w:r w:rsidRPr="00C76892">
        <w:fldChar w:fldCharType="end"/>
      </w:r>
      <w:r w:rsidRPr="00C76892">
        <w:t>. All 45 isolates were susceptible to erythromycin, ciprofloxacin, nalidixic acid and tetracycline.</w:t>
      </w:r>
    </w:p>
    <w:p w14:paraId="320C588E" w14:textId="782DAB7D" w:rsidR="00CD018F" w:rsidRPr="00C76892" w:rsidRDefault="00CD018F" w:rsidP="00C76892">
      <w:pPr>
        <w:pStyle w:val="ListParagraph"/>
        <w:numPr>
          <w:ilvl w:val="0"/>
          <w:numId w:val="29"/>
        </w:numPr>
      </w:pPr>
      <w:r w:rsidRPr="00C76892">
        <w:t xml:space="preserve">In the same Canterbury study </w:t>
      </w:r>
      <w:r w:rsidRPr="00C76892">
        <w:fldChar w:fldCharType="begin"/>
      </w:r>
      <w:r w:rsidR="00046733" w:rsidRPr="00C76892">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sidRPr="00C76892">
        <w:fldChar w:fldCharType="separate"/>
      </w:r>
      <w:r w:rsidRPr="00C76892">
        <w:t>(</w:t>
      </w:r>
      <w:r w:rsidR="00B834BD" w:rsidRPr="00C76892">
        <w:t>Harrow et al., 2004</w:t>
      </w:r>
      <w:r w:rsidRPr="00C76892">
        <w:t>)</w:t>
      </w:r>
      <w:r w:rsidRPr="00C76892">
        <w:fldChar w:fldCharType="end"/>
      </w:r>
      <w:r w:rsidRPr="00C76892">
        <w:t xml:space="preserve">, 28 </w:t>
      </w:r>
      <w:r w:rsidRPr="00A41EA1">
        <w:rPr>
          <w:i/>
        </w:rPr>
        <w:t>Campylobacter</w:t>
      </w:r>
      <w:r w:rsidRPr="00C76892">
        <w:t xml:space="preserve"> spp. isolated from sheep faeces (15 </w:t>
      </w:r>
      <w:r w:rsidRPr="00A41EA1">
        <w:rPr>
          <w:i/>
        </w:rPr>
        <w:t>C. jejuni</w:t>
      </w:r>
      <w:r w:rsidRPr="00C76892">
        <w:t xml:space="preserve"> and 13 </w:t>
      </w:r>
      <w:r w:rsidRPr="00A41EA1">
        <w:rPr>
          <w:i/>
        </w:rPr>
        <w:t>C. coli</w:t>
      </w:r>
      <w:r w:rsidRPr="00C76892">
        <w:t xml:space="preserve">) and an additional 24 </w:t>
      </w:r>
      <w:r w:rsidRPr="00A41EA1">
        <w:rPr>
          <w:i/>
        </w:rPr>
        <w:t>C. jejuni</w:t>
      </w:r>
      <w:r w:rsidRPr="00C76892">
        <w:t xml:space="preserve"> isolates from sheep offal were all susceptible to erythromycin, ciprofloxacin, nalidixic acid and tetracycline.</w:t>
      </w:r>
    </w:p>
    <w:p w14:paraId="1EAE17EE" w14:textId="7C3B70E8" w:rsidR="00CD018F" w:rsidRPr="00C76892" w:rsidRDefault="00CD018F" w:rsidP="00C76892">
      <w:pPr>
        <w:pStyle w:val="ListParagraph"/>
        <w:numPr>
          <w:ilvl w:val="0"/>
          <w:numId w:val="30"/>
        </w:numPr>
      </w:pPr>
      <w:r w:rsidRPr="00C76892">
        <w:t>9</w:t>
      </w:r>
      <w:r w:rsidR="00EF67EC" w:rsidRPr="00C76892">
        <w:t>3</w:t>
      </w:r>
      <w:r w:rsidRPr="00C76892">
        <w:t xml:space="preserve">% of 56 isolates of </w:t>
      </w:r>
      <w:r w:rsidRPr="00A41EA1">
        <w:rPr>
          <w:i/>
        </w:rPr>
        <w:t>Campylobacter</w:t>
      </w:r>
      <w:r w:rsidRPr="00C76892">
        <w:t xml:space="preserve"> spp. (49 </w:t>
      </w:r>
      <w:r w:rsidRPr="00A41EA1">
        <w:rPr>
          <w:i/>
        </w:rPr>
        <w:t>C. jejuni</w:t>
      </w:r>
      <w:r w:rsidRPr="00C76892">
        <w:t xml:space="preserve"> and 7 </w:t>
      </w:r>
      <w:r w:rsidRPr="00A41EA1">
        <w:rPr>
          <w:i/>
        </w:rPr>
        <w:t>C. coli</w:t>
      </w:r>
      <w:r w:rsidRPr="00C76892">
        <w:t xml:space="preserve">) from </w:t>
      </w:r>
      <w:r w:rsidR="00EF67EC" w:rsidRPr="00C76892">
        <w:t xml:space="preserve">dressed carcasses of </w:t>
      </w:r>
      <w:r w:rsidRPr="00C76892">
        <w:t xml:space="preserve">very young calves </w:t>
      </w:r>
      <w:r w:rsidR="00EF67EC" w:rsidRPr="00C76892">
        <w:t xml:space="preserve">swabbed during a 2009/10 survey </w:t>
      </w:r>
      <w:r w:rsidRPr="00C76892">
        <w:t>were susceptible to all seven antimicrobials tested</w:t>
      </w:r>
      <w:r w:rsidR="00EF67EC" w:rsidRPr="00C76892">
        <w:t xml:space="preserve"> </w:t>
      </w:r>
      <w:r w:rsidRPr="00C76892">
        <w:fldChar w:fldCharType="begin"/>
      </w:r>
      <w:r w:rsidR="00CA2B78" w:rsidRPr="00C7689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r w:rsidR="00B834BD" w:rsidRPr="00C76892">
        <w:t>Heffernan et al., 2011</w:t>
      </w:r>
      <w:r w:rsidRPr="00C76892">
        <w:t>)</w:t>
      </w:r>
      <w:r w:rsidRPr="00C76892">
        <w:fldChar w:fldCharType="end"/>
      </w:r>
      <w:r w:rsidRPr="00C76892">
        <w:t xml:space="preserve">. </w:t>
      </w:r>
      <w:r w:rsidR="00EF67EC" w:rsidRPr="00C76892">
        <w:t xml:space="preserve">Notably, no resistance to erythromycin, ciprofloxacin or nalidixic acid was detected. </w:t>
      </w:r>
      <w:r w:rsidRPr="00C76892">
        <w:t xml:space="preserve">Streptomycin resistance was observed among </w:t>
      </w:r>
      <w:r w:rsidRPr="00A41EA1">
        <w:rPr>
          <w:i/>
        </w:rPr>
        <w:t>C. jejuni</w:t>
      </w:r>
      <w:r w:rsidRPr="00C76892">
        <w:t xml:space="preserve"> (8.2% resistant).</w:t>
      </w:r>
    </w:p>
    <w:p w14:paraId="73469DCF" w14:textId="77777777" w:rsidR="00CD018F" w:rsidRPr="00204AAB" w:rsidRDefault="00CD018F" w:rsidP="00204AAB">
      <w:pPr>
        <w:pStyle w:val="Heading4"/>
      </w:pPr>
      <w:r w:rsidRPr="00204AAB">
        <w:t>Salmonella spp.</w:t>
      </w:r>
    </w:p>
    <w:p w14:paraId="772109AE" w14:textId="5D2FEA64" w:rsidR="00CD018F" w:rsidRPr="00AD5ED8" w:rsidRDefault="00CD018F" w:rsidP="00AD5ED8">
      <w:r w:rsidRPr="00A41EA1">
        <w:rPr>
          <w:i/>
        </w:rPr>
        <w:t>Salmonella</w:t>
      </w:r>
      <w:r w:rsidRPr="00AD5ED8">
        <w:t xml:space="preserve"> spp. were also isolated in the aforementioned survey of very young calves </w:t>
      </w:r>
      <w:r w:rsidRPr="00AD5ED8">
        <w:fldChar w:fldCharType="begin"/>
      </w:r>
      <w:r w:rsidR="00CA2B78" w:rsidRPr="00AD5ED8">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AD5ED8">
        <w:fldChar w:fldCharType="separate"/>
      </w:r>
      <w:r w:rsidRPr="00AD5ED8">
        <w:t>(</w:t>
      </w:r>
      <w:r w:rsidR="00B834BD" w:rsidRPr="00AD5ED8">
        <w:t>Heffernan et al., 2011</w:t>
      </w:r>
      <w:r w:rsidRPr="00AD5ED8">
        <w:t>)</w:t>
      </w:r>
      <w:r w:rsidRPr="00AD5ED8">
        <w:fldChar w:fldCharType="end"/>
      </w:r>
      <w:r w:rsidRPr="00AD5ED8">
        <w:t xml:space="preserve">. However, </w:t>
      </w:r>
      <w:r w:rsidR="00380C09" w:rsidRPr="00AD5ED8">
        <w:t xml:space="preserve">as </w:t>
      </w:r>
      <w:r w:rsidRPr="00AD5ED8">
        <w:t xml:space="preserve">only 19 isolates were </w:t>
      </w:r>
      <w:r w:rsidR="00EF67EC" w:rsidRPr="00AD5ED8">
        <w:t>isolated</w:t>
      </w:r>
      <w:r w:rsidR="00033F22" w:rsidRPr="00AD5ED8">
        <w:t xml:space="preserve">, the prevalence of AMR cannot be considered </w:t>
      </w:r>
      <w:r w:rsidRPr="00AD5ED8">
        <w:t>conclusive.</w:t>
      </w:r>
    </w:p>
    <w:p w14:paraId="497D3F3D" w14:textId="2401D67B" w:rsidR="00CD018F" w:rsidRPr="00AD5ED8" w:rsidRDefault="00CD018F" w:rsidP="00AD5ED8">
      <w:r w:rsidRPr="00AD5ED8">
        <w:t xml:space="preserve">A 2010 report </w:t>
      </w:r>
      <w:r w:rsidRPr="00AD5ED8">
        <w:fldChar w:fldCharType="begin"/>
      </w:r>
      <w:r w:rsidR="003F113A" w:rsidRPr="00AD5ED8">
        <w:instrText xml:space="preserve"> ADDIN EN.CITE &lt;EndNote&gt;&lt;Cite&gt;&lt;Author&gt;Broughton&lt;/Author&gt;&lt;Year&gt;2010&lt;/Year&gt;&lt;RecNum&gt;82&lt;/RecNum&gt;&lt;DisplayText&gt;(Broughton&lt;style face="italic"&gt; et al.&lt;/style&gt;, 2010)&lt;/DisplayText&gt;&lt;record&gt;&lt;rec-number&gt;82&lt;/rec-number&gt;&lt;foreign-keys&gt;&lt;key app="EN" db-id="s0vtf9r2lewvs8e2wwc50s5k2er002t0vaad" timestamp="1525665449"&gt;82&lt;/key&gt;&lt;/foreign-keys&gt;&lt;ref-type name="Journal Article"&gt;17&lt;/ref-type&gt;&lt;contributors&gt;&lt;authors&gt;&lt;author&gt;Broughton, E. I.&lt;/author&gt;&lt;author&gt;Heffernan, H. M.&lt;/author&gt;&lt;author&gt;Coles, C. L.&lt;/author&gt;&lt;/authors&gt;&lt;/contributors&gt;&lt;titles&gt;&lt;title&gt;&lt;style face="italic" font="default" size="100%"&gt;Salmonella enterica &lt;/style&gt;&lt;style face="normal" font="default" size="100%"&gt;serotypes and antibiotic susceptibility in New Zealand, 2002-2007&lt;/style&gt;&lt;/title&gt;&lt;secondary-title&gt;Epidemiology and Infection&lt;/secondary-title&gt;&lt;/titles&gt;&lt;periodical&gt;&lt;full-title&gt;Epidemiology and Infection&lt;/full-title&gt;&lt;/periodical&gt;&lt;pages&gt;322-329&lt;/pages&gt;&lt;volume&gt;138&lt;/volume&gt;&lt;number&gt;3&lt;/number&gt;&lt;dates&gt;&lt;year&gt;2010&lt;/year&gt;&lt;pub-dates&gt;&lt;date&gt;Mar&lt;/date&gt;&lt;/pub-dates&gt;&lt;/dates&gt;&lt;isbn&gt;0950-2688&lt;/isbn&gt;&lt;accession-num&gt;WOS:000274878500004&lt;/accession-num&gt;&lt;urls&gt;&lt;related-urls&gt;&lt;url&gt;&amp;lt;Go to ISI&amp;gt;://WOS:000274878500004&lt;/url&gt;&lt;url&gt;https://www.cambridge.org/core/services/aop-cambridge-core/content/view/E5D26216F04FAABFF75C89D4F8ACD557/S0950268809990458a.pdf/div-class-title-span-class-italic-salmonella-enterica-span-serotypes-and-antibiotic-susceptibility-in-new-zealand-2002-2007-div.pdf&lt;/url&gt;&lt;/related-urls&gt;&lt;/urls&gt;&lt;electronic-resource-num&gt;10.1017/s0950268809990458&lt;/electronic-resource-num&gt;&lt;/record&gt;&lt;/Cite&gt;&lt;/EndNote&gt;</w:instrText>
      </w:r>
      <w:r w:rsidRPr="00AD5ED8">
        <w:fldChar w:fldCharType="separate"/>
      </w:r>
      <w:r w:rsidRPr="00AD5ED8">
        <w:t>(</w:t>
      </w:r>
      <w:r w:rsidR="00B834BD" w:rsidRPr="00AD5ED8">
        <w:t>Broughton et al., 2010</w:t>
      </w:r>
      <w:r w:rsidRPr="00AD5ED8">
        <w:t>)</w:t>
      </w:r>
      <w:r w:rsidRPr="00AD5ED8">
        <w:fldChar w:fldCharType="end"/>
      </w:r>
      <w:r w:rsidRPr="00AD5ED8">
        <w:t xml:space="preserve"> summarises AMR among 268 </w:t>
      </w:r>
      <w:r w:rsidRPr="00A41EA1">
        <w:rPr>
          <w:i/>
        </w:rPr>
        <w:t>Salmonella</w:t>
      </w:r>
      <w:r w:rsidRPr="00AD5ED8">
        <w:t xml:space="preserve"> described as being from a “bovine” source. These isolates were selected from non-human </w:t>
      </w:r>
      <w:r w:rsidRPr="00A41EA1">
        <w:rPr>
          <w:i/>
        </w:rPr>
        <w:t>Salmonella</w:t>
      </w:r>
      <w:r w:rsidRPr="00AD5ED8">
        <w:t xml:space="preserve"> isolates received by ESR between 2002 and 2007. They </w:t>
      </w:r>
      <w:r w:rsidR="00EF67EC" w:rsidRPr="00AD5ED8">
        <w:t xml:space="preserve">were </w:t>
      </w:r>
      <w:r w:rsidRPr="00AD5ED8">
        <w:t xml:space="preserve">submitted by diagnostic veterinary laboratories, the national surveillance programme for processed meats and commercial laboratories that refer isolates from food and environmental sources. Almost one-third of these isolates were not susceptible </w:t>
      </w:r>
      <w:r w:rsidR="00EF67EC" w:rsidRPr="00AD5ED8">
        <w:t xml:space="preserve">(i.e. demonstrated resistance or intermediate susceptibility) </w:t>
      </w:r>
      <w:r w:rsidRPr="00AD5ED8">
        <w:t xml:space="preserve">to streptomycin. </w:t>
      </w:r>
      <w:r w:rsidR="00EF67EC" w:rsidRPr="00AD5ED8">
        <w:t xml:space="preserve">The proportions </w:t>
      </w:r>
      <w:r w:rsidRPr="00AD5ED8">
        <w:t xml:space="preserve">not susceptible to the other antibiotics were lower: Sulfonamides (13%), tetracycline (12%) and &lt;3% for ampicillin and </w:t>
      </w:r>
      <w:r w:rsidR="00E24F06" w:rsidRPr="00AD5ED8">
        <w:t>t</w:t>
      </w:r>
      <w:r w:rsidRPr="00AD5ED8">
        <w:t>rimethoprim.</w:t>
      </w:r>
    </w:p>
    <w:p w14:paraId="64EFD7B5" w14:textId="4E5B1C70" w:rsidR="00CD018F" w:rsidRPr="00262DC3" w:rsidRDefault="00CD018F" w:rsidP="00262DC3">
      <w:r w:rsidRPr="00262DC3">
        <w:lastRenderedPageBreak/>
        <w:t xml:space="preserve">“Ovine” isolates were also tested (n=342). The only notable </w:t>
      </w:r>
      <w:r w:rsidR="00CE2AD0" w:rsidRPr="00262DC3">
        <w:t>result</w:t>
      </w:r>
      <w:r w:rsidRPr="00262DC3">
        <w:t xml:space="preserve"> was for streptomycin (</w:t>
      </w:r>
      <w:r w:rsidR="00E24F06" w:rsidRPr="00262DC3">
        <w:t>25</w:t>
      </w:r>
      <w:r w:rsidRPr="00262DC3">
        <w:t>%</w:t>
      </w:r>
      <w:r w:rsidR="00CE2AD0" w:rsidRPr="00262DC3">
        <w:t xml:space="preserve"> not susceptible</w:t>
      </w:r>
      <w:r w:rsidRPr="00262DC3">
        <w:t>).</w:t>
      </w:r>
    </w:p>
    <w:p w14:paraId="60331EB5" w14:textId="185EDE90" w:rsidR="00CD018F" w:rsidRPr="00AD5ED8" w:rsidRDefault="00CD018F" w:rsidP="00AD5ED8">
      <w:r w:rsidRPr="00AD5ED8">
        <w:t xml:space="preserve">ESR continues to </w:t>
      </w:r>
      <w:r w:rsidR="00CE2AD0" w:rsidRPr="00AD5ED8">
        <w:t xml:space="preserve">periodically </w:t>
      </w:r>
      <w:r w:rsidRPr="00AD5ED8">
        <w:t>test a sample of non-</w:t>
      </w:r>
      <w:r w:rsidR="003C3E09" w:rsidRPr="00AD5ED8">
        <w:t xml:space="preserve">typhoidal </w:t>
      </w:r>
      <w:r w:rsidRPr="00A41EA1">
        <w:rPr>
          <w:i/>
        </w:rPr>
        <w:t>Salmonella</w:t>
      </w:r>
      <w:r w:rsidRPr="00AD5ED8">
        <w:t xml:space="preserve"> isolates </w:t>
      </w:r>
      <w:r w:rsidR="003C3E09" w:rsidRPr="00AD5ED8">
        <w:t xml:space="preserve">from animals, foods and the environment </w:t>
      </w:r>
      <w:r w:rsidRPr="00AD5ED8">
        <w:t>for AMR</w:t>
      </w:r>
      <w:r w:rsidR="003C3E09" w:rsidRPr="00AD5ED8">
        <w:t>.</w:t>
      </w:r>
      <w:bookmarkStart w:id="54" w:name="_Ref517449987"/>
      <w:r w:rsidR="003B3850" w:rsidRPr="00AD5ED8">
        <w:footnoteReference w:id="21"/>
      </w:r>
      <w:bookmarkEnd w:id="54"/>
      <w:r w:rsidR="003C3E09" w:rsidRPr="00AD5ED8">
        <w:t xml:space="preserve"> D</w:t>
      </w:r>
      <w:r w:rsidRPr="00AD5ED8">
        <w:t xml:space="preserve">etailed data </w:t>
      </w:r>
      <w:r w:rsidR="00CE2AD0" w:rsidRPr="00AD5ED8">
        <w:t xml:space="preserve">on animal source </w:t>
      </w:r>
      <w:r w:rsidR="003C3E09" w:rsidRPr="00AD5ED8">
        <w:t xml:space="preserve">to support this current review </w:t>
      </w:r>
      <w:r w:rsidRPr="00AD5ED8">
        <w:t>are not readily available.</w:t>
      </w:r>
    </w:p>
    <w:p w14:paraId="10ADC776" w14:textId="3B94F041" w:rsidR="00CD018F" w:rsidRPr="00204AAB" w:rsidRDefault="00033F22" w:rsidP="00204AAB">
      <w:pPr>
        <w:pStyle w:val="Heading4"/>
      </w:pPr>
      <w:r w:rsidRPr="00204AAB">
        <w:t xml:space="preserve">E. </w:t>
      </w:r>
      <w:r w:rsidR="00CD018F" w:rsidRPr="00204AAB">
        <w:t>coli O26</w:t>
      </w:r>
    </w:p>
    <w:p w14:paraId="75C9ADF0" w14:textId="1406A0F3" w:rsidR="00CD018F" w:rsidRPr="001100E4" w:rsidRDefault="00CD018F" w:rsidP="001100E4">
      <w:r w:rsidRPr="004E6E49">
        <w:rPr>
          <w:rStyle w:val="Emphasis"/>
        </w:rPr>
        <w:t xml:space="preserve">E. coli </w:t>
      </w:r>
      <w:r w:rsidRPr="001100E4">
        <w:t xml:space="preserve">O26 is known to be pathogenic to humans. </w:t>
      </w:r>
      <w:r w:rsidRPr="004E6E49">
        <w:rPr>
          <w:rStyle w:val="Emphasis"/>
        </w:rPr>
        <w:t>E. coli</w:t>
      </w:r>
      <w:r w:rsidRPr="001100E4">
        <w:t xml:space="preserve"> O26 isolates from bovines (n=120), collected during the period 1985 to 2016, were whole genome sequenced and analysed for the presence of eight classes of antibiotic resistance genes </w:t>
      </w:r>
      <w:r w:rsidRPr="001100E4">
        <w:fldChar w:fldCharType="begin"/>
      </w:r>
      <w:r w:rsidR="00CA2B78" w:rsidRPr="001100E4">
        <w:instrText xml:space="preserve"> ADDIN EN.CITE &lt;EndNote&gt;&lt;Cite&gt;&lt;Author&gt;Browne&lt;/Author&gt;&lt;Year&gt;Unpublished&lt;/Year&gt;&lt;RecNum&gt;65&lt;/RecNum&gt;&lt;DisplayText&gt;(Browne&lt;style face="italic"&gt; et al.&lt;/style&gt;, Unpublished)&lt;/DisplayText&gt;&lt;record&gt;&lt;rec-number&gt;65&lt;/rec-number&gt;&lt;foreign-keys&gt;&lt;key app="EN" db-id="rr29z2pv4f55vcev5sbvd55e5ew5f09zvx52" timestamp="0"&gt;65&lt;/key&gt;&lt;/foreign-keys&gt;&lt;ref-type name="Unpublished Work"&gt;34&lt;/ref-type&gt;&lt;contributors&gt;&lt;authors&gt;&lt;author&gt;Browne, AS&lt;/author&gt;&lt;author&gt;Biggs, PJ&lt;/author&gt;&lt;author&gt;Cookson, AL&lt;/author&gt;&lt;author&gt;Midwinter, AC&lt;/author&gt;&lt;author&gt;Marshall, JC&lt;/author&gt;&lt;author&gt;Benschop, J&lt;/author&gt;&lt;author&gt;Bloomfield, SJ&lt;/author&gt;&lt;author&gt;Wilkinson, DA&lt;/author&gt;&lt;author&gt;Hranac, CR&lt;/author&gt;&lt;author&gt;Rogers, LE&lt;/author&gt;&lt;author&gt;Withers, H&lt;/author&gt;&lt;author&gt;Hathaway, S&lt;/author&gt;&lt;author&gt;George, T&lt;/author&gt;&lt;author&gt;Jaros, P&lt;/author&gt;&lt;author&gt;Irshad, H&lt;/author&gt;&lt;author&gt;Fong, Y&lt;/author&gt;&lt;author&gt;Dufour, M&lt;/author&gt;&lt;author&gt;Karki, N&lt;/author&gt;&lt;author&gt;Winkleman, T&lt;/author&gt;&lt;author&gt;French, NP &lt;/author&gt;&lt;/authors&gt;&lt;/contributors&gt;&lt;titles&gt;&lt;title&gt;&lt;style face="normal" font="default" size="100%"&gt;A global genomic examination of Shiga toxin-producing &lt;/style&gt;&lt;style face="italic" font="default" size="100%"&gt;Escherichia coli &lt;/style&gt;&lt;style face="normal" font="default" size="100%"&gt;(STEC) serogroup O26 and non-toxigenic variants from multiple sources&lt;/style&gt;&lt;/title&gt;&lt;/titles&gt;&lt;dates&gt;&lt;year&gt;Unpublished&lt;/year&gt;&lt;/dates&gt;&lt;urls&gt;&lt;/urls&gt;&lt;/record&gt;&lt;/Cite&gt;&lt;/EndNote&gt;</w:instrText>
      </w:r>
      <w:r w:rsidRPr="001100E4">
        <w:fldChar w:fldCharType="separate"/>
      </w:r>
      <w:r w:rsidRPr="001100E4">
        <w:t>(</w:t>
      </w:r>
      <w:r w:rsidR="00B834BD" w:rsidRPr="001100E4">
        <w:t>Browne et al., Unpublished</w:t>
      </w:r>
      <w:r w:rsidRPr="001100E4">
        <w:t>)</w:t>
      </w:r>
      <w:r w:rsidRPr="001100E4">
        <w:fldChar w:fldCharType="end"/>
      </w:r>
      <w:r w:rsidRPr="001100E4">
        <w:t xml:space="preserve">. The isolates may have been from samples from dairy cows, beef cows or calves. Genes for </w:t>
      </w:r>
      <w:r w:rsidR="00A11BD0" w:rsidRPr="001100E4">
        <w:t>β</w:t>
      </w:r>
      <w:r w:rsidRPr="001100E4">
        <w:t>-lactam, phenicol, quinolone and trimethoprim resistance were not detected, and only one (0.8%) isolate harboured the macrolide-resistance gene. The genes for sulphonamide, tetracycline and aminoglycoside resistance were detected in 9%, 11% and 25% of the isolates, respectively.</w:t>
      </w:r>
    </w:p>
    <w:p w14:paraId="10B9F815" w14:textId="24CFBDB2" w:rsidR="00AB5CD2" w:rsidRPr="009E5E8A" w:rsidRDefault="00AB5CD2" w:rsidP="009E5E8A">
      <w:pPr>
        <w:pStyle w:val="Heading1"/>
      </w:pPr>
      <w:bookmarkStart w:id="55" w:name="_Toc531332709"/>
      <w:bookmarkStart w:id="56" w:name="_Toc24719431"/>
      <w:r w:rsidRPr="009E5E8A">
        <w:t>ANTIMICROBIAL RESISTANCE IN DAIRY AT PRODUCTION, PROCESSING AND RETAIL</w:t>
      </w:r>
      <w:bookmarkEnd w:id="55"/>
      <w:bookmarkEnd w:id="56"/>
    </w:p>
    <w:p w14:paraId="1072F142" w14:textId="60958E9F" w:rsidR="009D4C8A" w:rsidRPr="00BD2EC5" w:rsidRDefault="009D4C8A" w:rsidP="009E77F1">
      <w:pPr>
        <w:pStyle w:val="Heading2"/>
      </w:pPr>
      <w:bookmarkStart w:id="57" w:name="_Toc531332710"/>
      <w:bookmarkStart w:id="58" w:name="_Toc24719432"/>
      <w:r>
        <w:t>AUSTRALIA</w:t>
      </w:r>
      <w:bookmarkEnd w:id="57"/>
      <w:bookmarkEnd w:id="58"/>
    </w:p>
    <w:p w14:paraId="68B62E0B" w14:textId="77777777" w:rsidR="00061221" w:rsidRPr="00FE1000" w:rsidRDefault="00061221" w:rsidP="009E77F1">
      <w:pPr>
        <w:pStyle w:val="Heading3"/>
      </w:pPr>
      <w:bookmarkStart w:id="59" w:name="_Toc531332711"/>
      <w:bookmarkStart w:id="60" w:name="_Toc24719433"/>
      <w:r w:rsidRPr="00FE1000">
        <w:t>Industry background</w:t>
      </w:r>
      <w:bookmarkEnd w:id="59"/>
      <w:bookmarkEnd w:id="60"/>
    </w:p>
    <w:p w14:paraId="20E911CB" w14:textId="7BCF5C71" w:rsidR="00061221" w:rsidRPr="009D4C8A" w:rsidRDefault="00061221" w:rsidP="00717E1E">
      <w:r w:rsidRPr="009D4C8A">
        <w:t>Commercial dairy production in Australia is predominantly bovine, with a lesser degree of milk production from other animal species</w:t>
      </w:r>
      <w:r w:rsidR="00033F22">
        <w:t>,</w:t>
      </w:r>
      <w:r w:rsidRPr="009D4C8A">
        <w:t xml:space="preserve"> which include sheep, goat, camel and buffalo. In 2016-17, there were 1.5 million dairy cows in Australia, producing </w:t>
      </w:r>
      <w:r w:rsidR="00541776">
        <w:t>over 9000</w:t>
      </w:r>
      <w:r w:rsidRPr="009D4C8A">
        <w:t xml:space="preserve"> million litres of milk </w:t>
      </w:r>
      <w:r w:rsidRPr="009D4C8A">
        <w:fldChar w:fldCharType="begin"/>
      </w:r>
      <w:r w:rsidR="00A93C44">
        <w:instrText xml:space="preserve"> ADDIN EN.CITE &lt;EndNote&gt;&lt;Cite&gt;&lt;Author&gt;Dairy Australia&lt;/Author&gt;&lt;Year&gt;2018&lt;/Year&gt;&lt;RecNum&gt;163&lt;/RecNum&gt;&lt;DisplayText&gt;(Dairy Australia, 2018a)&lt;/DisplayText&gt;&lt;record&gt;&lt;rec-number&gt;163&lt;/rec-number&gt;&lt;foreign-keys&gt;&lt;key app="EN" db-id="etawa9psi0a5siepsdwx9wtmzr5pfspvwxxp" timestamp="1527492677"&gt;163&lt;/key&gt;&lt;/foreign-keys&gt;&lt;ref-type name="Web Page"&gt;12&lt;/ref-type&gt;&lt;contributors&gt;&lt;authors&gt;&lt;author&gt;Dairy Australia,&lt;/author&gt;&lt;/authors&gt;&lt;/contributors&gt;&lt;titles&gt;&lt;title&gt;Dairy at a glance&lt;/title&gt;&lt;/titles&gt;&lt;number&gt;28 May 2018&lt;/number&gt;&lt;dates&gt;&lt;year&gt;2018&lt;/year&gt;&lt;/dates&gt;&lt;urls&gt;&lt;related-urls&gt;&lt;url&gt;https://www.dairyaustralia.com.au/industry/farm-facts/dairy-at-a-glance&lt;/url&gt;&lt;/related-urls&gt;&lt;/urls&gt;&lt;/record&gt;&lt;/Cite&gt;&lt;/EndNote&gt;</w:instrText>
      </w:r>
      <w:r w:rsidRPr="009D4C8A">
        <w:fldChar w:fldCharType="separate"/>
      </w:r>
      <w:r w:rsidR="00A93C44">
        <w:rPr>
          <w:noProof/>
        </w:rPr>
        <w:t>(Dairy Australia, 2018a)</w:t>
      </w:r>
      <w:r w:rsidRPr="009D4C8A">
        <w:fldChar w:fldCharType="end"/>
      </w:r>
      <w:r w:rsidRPr="009D4C8A">
        <w:t xml:space="preserve">. </w:t>
      </w:r>
      <w:r w:rsidR="0098010B">
        <w:t>During this same period</w:t>
      </w:r>
      <w:r w:rsidRPr="009D4C8A">
        <w:t xml:space="preserve">, 37% of milk </w:t>
      </w:r>
      <w:r w:rsidR="0098010B">
        <w:t>products</w:t>
      </w:r>
      <w:r w:rsidR="0098010B" w:rsidRPr="009D4C8A">
        <w:t xml:space="preserve"> </w:t>
      </w:r>
      <w:r w:rsidRPr="009D4C8A">
        <w:t>w</w:t>
      </w:r>
      <w:r w:rsidR="0098010B">
        <w:t>ere</w:t>
      </w:r>
      <w:r w:rsidRPr="009D4C8A">
        <w:t xml:space="preserve"> exported, worth $3 billion </w:t>
      </w:r>
      <w:r w:rsidRPr="009D4C8A">
        <w:fldChar w:fldCharType="begin"/>
      </w:r>
      <w:r w:rsidR="00A93C44">
        <w:instrText xml:space="preserve"> ADDIN EN.CITE &lt;EndNote&gt;&lt;Cite&gt;&lt;Author&gt;Dairy Australia&lt;/Author&gt;&lt;Year&gt;2018&lt;/Year&gt;&lt;RecNum&gt;163&lt;/RecNum&gt;&lt;DisplayText&gt;(Dairy Australia, 2018a)&lt;/DisplayText&gt;&lt;record&gt;&lt;rec-number&gt;163&lt;/rec-number&gt;&lt;foreign-keys&gt;&lt;key app="EN" db-id="etawa9psi0a5siepsdwx9wtmzr5pfspvwxxp" timestamp="1527492677"&gt;163&lt;/key&gt;&lt;/foreign-keys&gt;&lt;ref-type name="Web Page"&gt;12&lt;/ref-type&gt;&lt;contributors&gt;&lt;authors&gt;&lt;author&gt;Dairy Australia,&lt;/author&gt;&lt;/authors&gt;&lt;/contributors&gt;&lt;titles&gt;&lt;title&gt;Dairy at a glance&lt;/title&gt;&lt;/titles&gt;&lt;number&gt;28 May 2018&lt;/number&gt;&lt;dates&gt;&lt;year&gt;2018&lt;/year&gt;&lt;/dates&gt;&lt;urls&gt;&lt;related-urls&gt;&lt;url&gt;https://www.dairyaustralia.com.au/industry/farm-facts/dairy-at-a-glance&lt;/url&gt;&lt;/related-urls&gt;&lt;/urls&gt;&lt;/record&gt;&lt;/Cite&gt;&lt;/EndNote&gt;</w:instrText>
      </w:r>
      <w:r w:rsidRPr="009D4C8A">
        <w:fldChar w:fldCharType="separate"/>
      </w:r>
      <w:r w:rsidR="00A93C44">
        <w:rPr>
          <w:noProof/>
        </w:rPr>
        <w:t>(Dairy Australia, 2018a)</w:t>
      </w:r>
      <w:r w:rsidRPr="009D4C8A">
        <w:fldChar w:fldCharType="end"/>
      </w:r>
      <w:r w:rsidRPr="009D4C8A">
        <w:t xml:space="preserve">. Dairying in Australia is predominantly in coastal areas, relying on natural rainfall for pasture growth </w:t>
      </w:r>
      <w:r w:rsidRPr="009D4C8A">
        <w:fldChar w:fldCharType="begin"/>
      </w:r>
      <w:r w:rsidR="00A93C44">
        <w:instrText xml:space="preserve"> ADDIN EN.CITE &lt;EndNote&gt;&lt;Cite&gt;&lt;Author&gt;Dairy Australia&lt;/Author&gt;&lt;Year&gt;2018&lt;/Year&gt;&lt;RecNum&gt;164&lt;/RecNum&gt;&lt;DisplayText&gt;(Dairy Australia, 2018b)&lt;/DisplayText&gt;&lt;record&gt;&lt;rec-number&gt;164&lt;/rec-number&gt;&lt;foreign-keys&gt;&lt;key app="EN" db-id="etawa9psi0a5siepsdwx9wtmzr5pfspvwxxp" timestamp="1527492876"&gt;164&lt;/key&gt;&lt;/foreign-keys&gt;&lt;ref-type name="Web Page"&gt;12&lt;/ref-type&gt;&lt;contributors&gt;&lt;authors&gt;&lt;author&gt;Dairy Australia,&lt;/author&gt;&lt;/authors&gt;&lt;/contributors&gt;&lt;titles&gt;&lt;title&gt;Cows and farms&lt;/title&gt;&lt;/titles&gt;&lt;number&gt;28 May 2018&lt;/number&gt;&lt;dates&gt;&lt;year&gt;2018&lt;/year&gt;&lt;/dates&gt;&lt;urls&gt;&lt;related-urls&gt;&lt;url&gt;https://www.dairyaustralia.com.au/industry/farm-facts/cows-and-farm&lt;/url&gt;&lt;/related-urls&gt;&lt;/urls&gt;&lt;/record&gt;&lt;/Cite&gt;&lt;/EndNote&gt;</w:instrText>
      </w:r>
      <w:r w:rsidRPr="009D4C8A">
        <w:fldChar w:fldCharType="separate"/>
      </w:r>
      <w:r w:rsidR="00A93C44">
        <w:rPr>
          <w:noProof/>
        </w:rPr>
        <w:t>(Dairy Australia, 2018b)</w:t>
      </w:r>
      <w:r w:rsidRPr="009D4C8A">
        <w:fldChar w:fldCharType="end"/>
      </w:r>
      <w:r w:rsidRPr="009D4C8A">
        <w:t xml:space="preserve">. Unlike dairying in the colder climates of the Northern Hemisphere, dairy cows in Australia are principally pasture-based, entering dairy sheds primarily for milking. Therefore the majority of the cows’ </w:t>
      </w:r>
      <w:r w:rsidR="0098010B">
        <w:t>life is spent on</w:t>
      </w:r>
      <w:r w:rsidRPr="009D4C8A">
        <w:t xml:space="preserve"> pasture, which will influence the nature of the microorganisms to which they are exposed. As commercial production is mainly bovine, research on antibiotic-resistant microorganisms in the dairy industry also predominantly focuses on dairy cows.</w:t>
      </w:r>
    </w:p>
    <w:p w14:paraId="285C6028" w14:textId="2A2C5629" w:rsidR="00061221" w:rsidRPr="009D4C8A" w:rsidRDefault="00061221" w:rsidP="00717E1E">
      <w:r w:rsidRPr="009D4C8A">
        <w:t xml:space="preserve">The position of the Australian Veterinary Association (AVA) is that antimicrobials should be used as little as possible, but sufficiently enough to treat infection </w:t>
      </w:r>
      <w:r w:rsidRPr="009D4C8A">
        <w:fldChar w:fldCharType="begin"/>
      </w:r>
      <w:r w:rsidR="00A93C44">
        <w:instrText xml:space="preserve"> ADDIN EN.CITE &lt;EndNote&gt;&lt;Cite&gt;&lt;Author&gt;Australian Veterinary Association&lt;/Author&gt;&lt;Year&gt;2017&lt;/Year&gt;&lt;RecNum&gt;162&lt;/RecNum&gt;&lt;DisplayText&gt;(Australian Veterinary Association, 2017)&lt;/DisplayText&gt;&lt;record&gt;&lt;rec-number&gt;162&lt;/rec-number&gt;&lt;foreign-keys&gt;&lt;key app="EN" db-id="etawa9psi0a5siepsdwx9wtmzr5pfspvwxxp" timestamp="1527492365"&gt;162&lt;/key&gt;&lt;/foreign-keys&gt;&lt;ref-type name="Pamphlet"&gt;24&lt;/ref-type&gt;&lt;contributors&gt;&lt;authors&gt;&lt;author&gt;Australian Veterinary Association,&lt;/author&gt;&lt;/authors&gt;&lt;/contributors&gt;&lt;titles&gt;&lt;title&gt;Veterinary use of antibiotics highly important to human health&lt;/title&gt;&lt;/titles&gt;&lt;dates&gt;&lt;year&gt;2017&lt;/year&gt;&lt;pub-dates&gt;&lt;date&gt;April 2017&lt;/date&gt;&lt;/pub-dates&gt;&lt;/dates&gt;&lt;pub-location&gt;St. Leonards, NSW, Australia&lt;/pub-location&gt;&lt;urls&gt;&lt;/urls&gt;&lt;/record&gt;&lt;/Cite&gt;&lt;/EndNote&gt;</w:instrText>
      </w:r>
      <w:r w:rsidRPr="009D4C8A">
        <w:fldChar w:fldCharType="separate"/>
      </w:r>
      <w:r w:rsidRPr="009D4C8A">
        <w:rPr>
          <w:noProof/>
        </w:rPr>
        <w:t>(</w:t>
      </w:r>
      <w:r w:rsidR="00B834BD" w:rsidRPr="009D4C8A">
        <w:rPr>
          <w:noProof/>
        </w:rPr>
        <w:t>Australian Veterinary Association, 2017</w:t>
      </w:r>
      <w:r w:rsidRPr="009D4C8A">
        <w:rPr>
          <w:noProof/>
        </w:rPr>
        <w:t>)</w:t>
      </w:r>
      <w:r w:rsidRPr="009D4C8A">
        <w:fldChar w:fldCharType="end"/>
      </w:r>
      <w:r w:rsidRPr="009D4C8A">
        <w:t xml:space="preserve">. In order to preserve the use of antimicrobials highly important for human health, the AVA have advocated for the responsible use of antimicrobials in veterinary medicine. The preliminary choice of antimicrobials should ideally be selected from the list of “first line” antimicrobial agents as indicated by the AVA </w:t>
      </w:r>
      <w:r w:rsidRPr="0093129A">
        <w:t>(</w:t>
      </w:r>
      <w:r w:rsidR="0093129A" w:rsidRPr="0093129A">
        <w:fldChar w:fldCharType="begin"/>
      </w:r>
      <w:r w:rsidR="0093129A" w:rsidRPr="0093129A">
        <w:instrText xml:space="preserve"> REF _Ref515801977 \h </w:instrText>
      </w:r>
      <w:r w:rsidR="0093129A">
        <w:instrText xml:space="preserve"> \* MERGEFORMAT </w:instrText>
      </w:r>
      <w:r w:rsidR="0093129A" w:rsidRPr="0093129A">
        <w:fldChar w:fldCharType="separate"/>
      </w:r>
      <w:r w:rsidR="005353E5" w:rsidRPr="005353E5">
        <w:t xml:space="preserve">Table </w:t>
      </w:r>
      <w:r w:rsidR="005353E5" w:rsidRPr="005353E5">
        <w:rPr>
          <w:noProof/>
        </w:rPr>
        <w:t>3</w:t>
      </w:r>
      <w:r w:rsidR="0093129A" w:rsidRPr="0093129A">
        <w:fldChar w:fldCharType="end"/>
      </w:r>
      <w:r w:rsidRPr="0093129A">
        <w:t>).</w:t>
      </w:r>
      <w:r w:rsidRPr="009D4C8A">
        <w:t xml:space="preserve"> Second line antimicrobials are indicated in cases of treatment failure and third line antimicrobials are used only as a last resort </w:t>
      </w:r>
      <w:r w:rsidRPr="009D4C8A">
        <w:fldChar w:fldCharType="begin"/>
      </w:r>
      <w:r w:rsidR="00A93C44">
        <w:instrText xml:space="preserve"> ADDIN EN.CITE &lt;EndNote&gt;&lt;Cite&gt;&lt;Author&gt;Australian Veterinary Association&lt;/Author&gt;&lt;Year&gt;2017&lt;/Year&gt;&lt;RecNum&gt;162&lt;/RecNum&gt;&lt;DisplayText&gt;(Australian Veterinary Association, 2017)&lt;/DisplayText&gt;&lt;record&gt;&lt;rec-number&gt;162&lt;/rec-number&gt;&lt;foreign-keys&gt;&lt;key app="EN" db-id="etawa9psi0a5siepsdwx9wtmzr5pfspvwxxp" timestamp="1527492365"&gt;162&lt;/key&gt;&lt;/foreign-keys&gt;&lt;ref-type name="Pamphlet"&gt;24&lt;/ref-type&gt;&lt;contributors&gt;&lt;authors&gt;&lt;author&gt;Australian Veterinary Association,&lt;/author&gt;&lt;/authors&gt;&lt;/contributors&gt;&lt;titles&gt;&lt;title&gt;Veterinary use of antibiotics highly important to human health&lt;/title&gt;&lt;/titles&gt;&lt;dates&gt;&lt;year&gt;2017&lt;/year&gt;&lt;pub-dates&gt;&lt;date&gt;April 2017&lt;/date&gt;&lt;/pub-dates&gt;&lt;/dates&gt;&lt;pub-location&gt;St. Leonards, NSW, Australia&lt;/pub-location&gt;&lt;urls&gt;&lt;/urls&gt;&lt;/record&gt;&lt;/Cite&gt;&lt;/EndNote&gt;</w:instrText>
      </w:r>
      <w:r w:rsidRPr="009D4C8A">
        <w:fldChar w:fldCharType="separate"/>
      </w:r>
      <w:r w:rsidRPr="009D4C8A">
        <w:rPr>
          <w:noProof/>
        </w:rPr>
        <w:t>(</w:t>
      </w:r>
      <w:r w:rsidR="00B834BD" w:rsidRPr="009D4C8A">
        <w:rPr>
          <w:noProof/>
        </w:rPr>
        <w:t>Australian Veterinary Association, 2017</w:t>
      </w:r>
      <w:r w:rsidRPr="009D4C8A">
        <w:rPr>
          <w:noProof/>
        </w:rPr>
        <w:t>)</w:t>
      </w:r>
      <w:r w:rsidRPr="009D4C8A">
        <w:fldChar w:fldCharType="end"/>
      </w:r>
      <w:r w:rsidRPr="009D4C8A">
        <w:t xml:space="preserve">. Further to this, the AVA suggest alternatives to antimicrobial use where possible through improved animal </w:t>
      </w:r>
      <w:r w:rsidRPr="009D4C8A">
        <w:lastRenderedPageBreak/>
        <w:t xml:space="preserve">husbandry, farm management, vaccination, and infection prevention and control </w:t>
      </w:r>
      <w:r w:rsidRPr="009D4C8A">
        <w:fldChar w:fldCharType="begin"/>
      </w:r>
      <w:r w:rsidR="00A93C44">
        <w:instrText xml:space="preserve"> ADDIN EN.CITE &lt;EndNote&gt;&lt;Cite&gt;&lt;Author&gt;Australian Veterinary Association&lt;/Author&gt;&lt;Year&gt;2017&lt;/Year&gt;&lt;RecNum&gt;162&lt;/RecNum&gt;&lt;DisplayText&gt;(Australian Veterinary Association, 2017)&lt;/DisplayText&gt;&lt;record&gt;&lt;rec-number&gt;162&lt;/rec-number&gt;&lt;foreign-keys&gt;&lt;key app="EN" db-id="etawa9psi0a5siepsdwx9wtmzr5pfspvwxxp" timestamp="1527492365"&gt;162&lt;/key&gt;&lt;/foreign-keys&gt;&lt;ref-type name="Pamphlet"&gt;24&lt;/ref-type&gt;&lt;contributors&gt;&lt;authors&gt;&lt;author&gt;Australian Veterinary Association,&lt;/author&gt;&lt;/authors&gt;&lt;/contributors&gt;&lt;titles&gt;&lt;title&gt;Veterinary use of antibiotics highly important to human health&lt;/title&gt;&lt;/titles&gt;&lt;dates&gt;&lt;year&gt;2017&lt;/year&gt;&lt;pub-dates&gt;&lt;date&gt;April 2017&lt;/date&gt;&lt;/pub-dates&gt;&lt;/dates&gt;&lt;pub-location&gt;St. Leonards, NSW, Australia&lt;/pub-location&gt;&lt;urls&gt;&lt;/urls&gt;&lt;/record&gt;&lt;/Cite&gt;&lt;/EndNote&gt;</w:instrText>
      </w:r>
      <w:r w:rsidRPr="009D4C8A">
        <w:fldChar w:fldCharType="separate"/>
      </w:r>
      <w:r w:rsidRPr="009D4C8A">
        <w:rPr>
          <w:noProof/>
        </w:rPr>
        <w:t>(</w:t>
      </w:r>
      <w:r w:rsidR="00B834BD" w:rsidRPr="009D4C8A">
        <w:rPr>
          <w:noProof/>
        </w:rPr>
        <w:t>Australian Veterinary Association, 2017</w:t>
      </w:r>
      <w:r w:rsidRPr="009D4C8A">
        <w:rPr>
          <w:noProof/>
        </w:rPr>
        <w:t>)</w:t>
      </w:r>
      <w:r w:rsidRPr="009D4C8A">
        <w:fldChar w:fldCharType="end"/>
      </w:r>
      <w:r w:rsidRPr="009D4C8A">
        <w:t xml:space="preserve">. If antimicrobials are used, steps need to be taken to ensure that antimicrobial residues do not end up in the food chain </w:t>
      </w:r>
      <w:r w:rsidRPr="009D4C8A">
        <w:fldChar w:fldCharType="begin"/>
      </w:r>
      <w:r w:rsidR="00A93C44">
        <w:instrText xml:space="preserve"> ADDIN EN.CITE &lt;EndNote&gt;&lt;Cite&gt;&lt;Author&gt;Australian Veterinary Association&lt;/Author&gt;&lt;Year&gt;2017&lt;/Year&gt;&lt;RecNum&gt;162&lt;/RecNum&gt;&lt;DisplayText&gt;(Australian Veterinary Association, 2017; Dairy Australia, 2012)&lt;/DisplayText&gt;&lt;record&gt;&lt;rec-number&gt;162&lt;/rec-number&gt;&lt;foreign-keys&gt;&lt;key app="EN" db-id="etawa9psi0a5siepsdwx9wtmzr5pfspvwxxp" timestamp="1527492365"&gt;162&lt;/key&gt;&lt;/foreign-keys&gt;&lt;ref-type name="Pamphlet"&gt;24&lt;/ref-type&gt;&lt;contributors&gt;&lt;authors&gt;&lt;author&gt;Australian Veterinary Association,&lt;/author&gt;&lt;/authors&gt;&lt;/contributors&gt;&lt;titles&gt;&lt;title&gt;Veterinary use of antibiotics highly important to human health&lt;/title&gt;&lt;/titles&gt;&lt;dates&gt;&lt;year&gt;2017&lt;/year&gt;&lt;pub-dates&gt;&lt;date&gt;April 2017&lt;/date&gt;&lt;/pub-dates&gt;&lt;/dates&gt;&lt;pub-location&gt;St. Leonards, NSW, Australia&lt;/pub-location&gt;&lt;urls&gt;&lt;/urls&gt;&lt;/record&gt;&lt;/Cite&gt;&lt;Cite&gt;&lt;Author&gt;Dairy Australia&lt;/Author&gt;&lt;Year&gt;2012&lt;/Year&gt;&lt;RecNum&gt;165&lt;/RecNum&gt;&lt;record&gt;&lt;rec-number&gt;165&lt;/rec-number&gt;&lt;foreign-keys&gt;&lt;key app="EN" db-id="etawa9psi0a5siepsdwx9wtmzr5pfspvwxxp" timestamp="1527495904"&gt;165&lt;/key&gt;&lt;/foreign-keys&gt;&lt;ref-type name="Pamphlet"&gt;24&lt;/ref-type&gt;&lt;contributors&gt;&lt;authors&gt;&lt;author&gt;Dairy Australia,&lt;/author&gt;&lt;/authors&gt;&lt;/contributors&gt;&lt;titles&gt;&lt;title&gt;10 steps to keep your calves free of antibiotics residues&lt;/title&gt;&lt;/titles&gt;&lt;dates&gt;&lt;year&gt;2012&lt;/year&gt;&lt;/dates&gt;&lt;pub-location&gt;Melbourne, Australia&lt;/pub-location&gt;&lt;urls&gt;&lt;/urls&gt;&lt;/record&gt;&lt;/Cite&gt;&lt;/EndNote&gt;</w:instrText>
      </w:r>
      <w:r w:rsidRPr="009D4C8A">
        <w:fldChar w:fldCharType="separate"/>
      </w:r>
      <w:r w:rsidR="009F764C">
        <w:rPr>
          <w:noProof/>
        </w:rPr>
        <w:t>(</w:t>
      </w:r>
      <w:r w:rsidR="00B834BD">
        <w:rPr>
          <w:noProof/>
        </w:rPr>
        <w:t>Australian Veterinary Association, 2017</w:t>
      </w:r>
      <w:r w:rsidR="009F764C">
        <w:rPr>
          <w:noProof/>
        </w:rPr>
        <w:t xml:space="preserve">; </w:t>
      </w:r>
      <w:r w:rsidR="00B834BD">
        <w:rPr>
          <w:noProof/>
        </w:rPr>
        <w:t>Dairy Australia, 2012</w:t>
      </w:r>
      <w:r w:rsidR="009F764C">
        <w:rPr>
          <w:noProof/>
        </w:rPr>
        <w:t>)</w:t>
      </w:r>
      <w:r w:rsidRPr="009D4C8A">
        <w:fldChar w:fldCharType="end"/>
      </w:r>
      <w:r w:rsidRPr="009D4C8A">
        <w:t xml:space="preserve">. A program has been organised by Dairy Australia which detailed 10 steps for dairy farmers to employ to minimise the risk of antimicrobial residues in dairy calves that are sent for slaughter </w:t>
      </w:r>
      <w:r w:rsidRPr="009D4C8A">
        <w:fldChar w:fldCharType="begin"/>
      </w:r>
      <w:r w:rsidR="00A93C44">
        <w:instrText xml:space="preserve"> ADDIN EN.CITE &lt;EndNote&gt;&lt;Cite&gt;&lt;Author&gt;Dairy Australia&lt;/Author&gt;&lt;Year&gt;2012&lt;/Year&gt;&lt;RecNum&gt;165&lt;/RecNum&gt;&lt;DisplayText&gt;(Dairy Australia, 2012)&lt;/DisplayText&gt;&lt;record&gt;&lt;rec-number&gt;165&lt;/rec-number&gt;&lt;foreign-keys&gt;&lt;key app="EN" db-id="etawa9psi0a5siepsdwx9wtmzr5pfspvwxxp" timestamp="1527495904"&gt;165&lt;/key&gt;&lt;/foreign-keys&gt;&lt;ref-type name="Pamphlet"&gt;24&lt;/ref-type&gt;&lt;contributors&gt;&lt;authors&gt;&lt;author&gt;Dairy Australia,&lt;/author&gt;&lt;/authors&gt;&lt;/contributors&gt;&lt;titles&gt;&lt;title&gt;10 steps to keep your calves free of antibiotics residues&lt;/title&gt;&lt;/titles&gt;&lt;dates&gt;&lt;year&gt;2012&lt;/year&gt;&lt;/dates&gt;&lt;pub-location&gt;Melbourne, Australia&lt;/pub-location&gt;&lt;urls&gt;&lt;/urls&gt;&lt;/record&gt;&lt;/Cite&gt;&lt;/EndNote&gt;</w:instrText>
      </w:r>
      <w:r w:rsidRPr="009D4C8A">
        <w:fldChar w:fldCharType="separate"/>
      </w:r>
      <w:r w:rsidRPr="009D4C8A">
        <w:rPr>
          <w:noProof/>
        </w:rPr>
        <w:t>(</w:t>
      </w:r>
      <w:r w:rsidR="00B834BD" w:rsidRPr="009D4C8A">
        <w:rPr>
          <w:noProof/>
        </w:rPr>
        <w:t>Dairy Australia, 2012</w:t>
      </w:r>
      <w:r w:rsidRPr="009D4C8A">
        <w:rPr>
          <w:noProof/>
        </w:rPr>
        <w:t>)</w:t>
      </w:r>
      <w:r w:rsidRPr="009D4C8A">
        <w:fldChar w:fldCharType="end"/>
      </w:r>
      <w:r w:rsidRPr="009D4C8A">
        <w:t>.</w:t>
      </w:r>
    </w:p>
    <w:p w14:paraId="3B43818B" w14:textId="3E1DDD85" w:rsidR="00061221" w:rsidRPr="0093129A" w:rsidRDefault="00204AAB" w:rsidP="00204AAB">
      <w:pPr>
        <w:pStyle w:val="Caption"/>
        <w:rPr>
          <w:rFonts w:cs="Arial"/>
        </w:rPr>
      </w:pPr>
      <w:bookmarkStart w:id="61" w:name="_Ref515801977"/>
      <w:r>
        <w:t xml:space="preserve">Table </w:t>
      </w:r>
      <w:r w:rsidR="00E565AF">
        <w:fldChar w:fldCharType="begin"/>
      </w:r>
      <w:r w:rsidR="00E565AF">
        <w:instrText xml:space="preserve"> SEQ Table \* ARABIC </w:instrText>
      </w:r>
      <w:r w:rsidR="00E565AF">
        <w:fldChar w:fldCharType="separate"/>
      </w:r>
      <w:r w:rsidR="00F842E3">
        <w:rPr>
          <w:noProof/>
        </w:rPr>
        <w:t>3</w:t>
      </w:r>
      <w:r w:rsidR="00E565AF">
        <w:rPr>
          <w:noProof/>
        </w:rPr>
        <w:fldChar w:fldCharType="end"/>
      </w:r>
      <w:bookmarkEnd w:id="61"/>
      <w:r w:rsidR="00061221" w:rsidRPr="0093129A">
        <w:rPr>
          <w:rFonts w:cs="Arial"/>
        </w:rPr>
        <w:t xml:space="preserve">: Antimicrobial agents indicated for the treatment of cattle in Australia, divided into first line, second line and third line, as recommended by the Australian Veterinary Association </w:t>
      </w:r>
      <w:r w:rsidR="00061221" w:rsidRPr="0093129A">
        <w:rPr>
          <w:rFonts w:cs="Arial"/>
        </w:rPr>
        <w:fldChar w:fldCharType="begin"/>
      </w:r>
      <w:r w:rsidR="00A93C44">
        <w:rPr>
          <w:rFonts w:cs="Arial"/>
        </w:rPr>
        <w:instrText xml:space="preserve"> ADDIN EN.CITE &lt;EndNote&gt;&lt;Cite&gt;&lt;Author&gt;Australian Veterinary Association&lt;/Author&gt;&lt;Year&gt;2017&lt;/Year&gt;&lt;RecNum&gt;162&lt;/RecNum&gt;&lt;DisplayText&gt;(Australian Veterinary Association, 2017)&lt;/DisplayText&gt;&lt;record&gt;&lt;rec-number&gt;162&lt;/rec-number&gt;&lt;foreign-keys&gt;&lt;key app="EN" db-id="etawa9psi0a5siepsdwx9wtmzr5pfspvwxxp" timestamp="1527492365"&gt;162&lt;/key&gt;&lt;/foreign-keys&gt;&lt;ref-type name="Pamphlet"&gt;24&lt;/ref-type&gt;&lt;contributors&gt;&lt;authors&gt;&lt;author&gt;Australian Veterinary Association,&lt;/author&gt;&lt;/authors&gt;&lt;/contributors&gt;&lt;titles&gt;&lt;title&gt;Veterinary use of antibiotics highly important to human health&lt;/title&gt;&lt;/titles&gt;&lt;dates&gt;&lt;year&gt;2017&lt;/year&gt;&lt;pub-dates&gt;&lt;date&gt;April 2017&lt;/date&gt;&lt;/pub-dates&gt;&lt;/dates&gt;&lt;pub-location&gt;St. Leonards, NSW, Australia&lt;/pub-location&gt;&lt;urls&gt;&lt;/urls&gt;&lt;/record&gt;&lt;/Cite&gt;&lt;/EndNote&gt;</w:instrText>
      </w:r>
      <w:r w:rsidR="00061221" w:rsidRPr="0093129A">
        <w:rPr>
          <w:rFonts w:cs="Arial"/>
        </w:rPr>
        <w:fldChar w:fldCharType="separate"/>
      </w:r>
      <w:r w:rsidR="00061221" w:rsidRPr="0093129A">
        <w:rPr>
          <w:rFonts w:cs="Arial"/>
          <w:noProof/>
        </w:rPr>
        <w:t>(</w:t>
      </w:r>
      <w:r w:rsidR="00B834BD" w:rsidRPr="0093129A">
        <w:rPr>
          <w:rFonts w:cs="Arial"/>
          <w:noProof/>
        </w:rPr>
        <w:t>Australian Veterinary Association, 2017</w:t>
      </w:r>
      <w:r w:rsidR="00061221" w:rsidRPr="0093129A">
        <w:rPr>
          <w:rFonts w:cs="Arial"/>
          <w:noProof/>
        </w:rPr>
        <w:t>)</w:t>
      </w:r>
      <w:r w:rsidR="00061221" w:rsidRPr="0093129A">
        <w:rPr>
          <w:rFonts w:cs="Arial"/>
        </w:rPr>
        <w:fldChar w:fldCharType="end"/>
      </w:r>
      <w:r w:rsidR="00061221" w:rsidRPr="0093129A">
        <w:rPr>
          <w:rFonts w:cs="Arial"/>
        </w:rPr>
        <w:t>.</w:t>
      </w:r>
    </w:p>
    <w:tbl>
      <w:tblPr>
        <w:tblStyle w:val="TableGrid"/>
        <w:tblW w:w="0" w:type="auto"/>
        <w:tblLook w:val="06A0" w:firstRow="1" w:lastRow="0" w:firstColumn="1" w:lastColumn="0" w:noHBand="1" w:noVBand="1"/>
        <w:tblCaption w:val="Antimicrobial agents indicated for the treatment of cattle in Australia, divided into first line, second line and third line, as recommended by the Australian Veterinary Association "/>
        <w:tblDescription w:val="Table 3 consists of 4 column headings. Column 1 are first line antimicrobials indicated for treatment of cattle in Australia, column 2 are second line antimicrobials indicated for treatment of cattle in Australia, column 3 are third line antimicrobials indicated for treatment of cattle in Australia, and column 4 is a list of antimicrobials prohibited for use in cattle."/>
      </w:tblPr>
      <w:tblGrid>
        <w:gridCol w:w="2333"/>
        <w:gridCol w:w="2227"/>
        <w:gridCol w:w="2218"/>
        <w:gridCol w:w="2238"/>
      </w:tblGrid>
      <w:tr w:rsidR="00061221" w:rsidRPr="006A38F0" w14:paraId="677289FE" w14:textId="77777777" w:rsidTr="002D3734">
        <w:trPr>
          <w:tblHeader/>
        </w:trPr>
        <w:tc>
          <w:tcPr>
            <w:tcW w:w="2254" w:type="dxa"/>
          </w:tcPr>
          <w:p w14:paraId="27CD96BA" w14:textId="77777777" w:rsidR="00061221" w:rsidRPr="003A65E2" w:rsidRDefault="00061221" w:rsidP="003A65E2">
            <w:pPr>
              <w:rPr>
                <w:rStyle w:val="Strong"/>
              </w:rPr>
            </w:pPr>
            <w:r w:rsidRPr="003A65E2">
              <w:rPr>
                <w:rStyle w:val="Strong"/>
              </w:rPr>
              <w:t>First line</w:t>
            </w:r>
          </w:p>
        </w:tc>
        <w:tc>
          <w:tcPr>
            <w:tcW w:w="2254" w:type="dxa"/>
          </w:tcPr>
          <w:p w14:paraId="151C2042" w14:textId="77777777" w:rsidR="00061221" w:rsidRPr="003A65E2" w:rsidRDefault="00061221" w:rsidP="003A65E2">
            <w:pPr>
              <w:rPr>
                <w:rStyle w:val="Strong"/>
              </w:rPr>
            </w:pPr>
            <w:r w:rsidRPr="003A65E2">
              <w:rPr>
                <w:rStyle w:val="Strong"/>
              </w:rPr>
              <w:t>Second line</w:t>
            </w:r>
          </w:p>
        </w:tc>
        <w:tc>
          <w:tcPr>
            <w:tcW w:w="2254" w:type="dxa"/>
          </w:tcPr>
          <w:p w14:paraId="730E50C6" w14:textId="77777777" w:rsidR="00061221" w:rsidRPr="003A65E2" w:rsidRDefault="00061221" w:rsidP="003A65E2">
            <w:pPr>
              <w:rPr>
                <w:rStyle w:val="Strong"/>
              </w:rPr>
            </w:pPr>
            <w:r w:rsidRPr="003A65E2">
              <w:rPr>
                <w:rStyle w:val="Strong"/>
              </w:rPr>
              <w:t>Third line</w:t>
            </w:r>
          </w:p>
        </w:tc>
        <w:tc>
          <w:tcPr>
            <w:tcW w:w="2254" w:type="dxa"/>
          </w:tcPr>
          <w:p w14:paraId="073DC31B" w14:textId="77777777" w:rsidR="00061221" w:rsidRPr="003A65E2" w:rsidRDefault="00061221" w:rsidP="003A65E2">
            <w:pPr>
              <w:rPr>
                <w:rStyle w:val="Strong"/>
              </w:rPr>
            </w:pPr>
            <w:r w:rsidRPr="003A65E2">
              <w:rPr>
                <w:rStyle w:val="Strong"/>
              </w:rPr>
              <w:t>Use Prohibited</w:t>
            </w:r>
          </w:p>
        </w:tc>
      </w:tr>
      <w:tr w:rsidR="00061221" w:rsidRPr="006A38F0" w14:paraId="1964D61C" w14:textId="77777777" w:rsidTr="002D3734">
        <w:tc>
          <w:tcPr>
            <w:tcW w:w="2254" w:type="dxa"/>
          </w:tcPr>
          <w:p w14:paraId="3024D567" w14:textId="77777777" w:rsidR="00061221" w:rsidRPr="006A38F0" w:rsidRDefault="00061221" w:rsidP="00121DBA">
            <w:pPr>
              <w:rPr>
                <w:rFonts w:cstheme="minorHAnsi"/>
              </w:rPr>
            </w:pPr>
            <w:r w:rsidRPr="006A38F0">
              <w:rPr>
                <w:rFonts w:cstheme="minorHAnsi"/>
              </w:rPr>
              <w:t>Ampicillin/Amoxicillin</w:t>
            </w:r>
          </w:p>
          <w:p w14:paraId="101B9B20" w14:textId="77777777" w:rsidR="00061221" w:rsidRPr="006A38F0" w:rsidRDefault="00061221" w:rsidP="00121DBA">
            <w:pPr>
              <w:rPr>
                <w:rFonts w:cstheme="minorHAnsi"/>
              </w:rPr>
            </w:pPr>
            <w:r w:rsidRPr="006A38F0">
              <w:rPr>
                <w:rFonts w:cstheme="minorHAnsi"/>
              </w:rPr>
              <w:t>Erythromycin</w:t>
            </w:r>
          </w:p>
          <w:p w14:paraId="0E1AD1C7" w14:textId="77777777" w:rsidR="00061221" w:rsidRPr="006A38F0" w:rsidRDefault="00061221" w:rsidP="00121DBA">
            <w:pPr>
              <w:rPr>
                <w:rFonts w:cstheme="minorHAnsi"/>
              </w:rPr>
            </w:pPr>
            <w:r w:rsidRPr="006A38F0">
              <w:rPr>
                <w:rFonts w:cstheme="minorHAnsi"/>
              </w:rPr>
              <w:t>Oxytetracycline</w:t>
            </w:r>
          </w:p>
          <w:p w14:paraId="35EE66C8" w14:textId="77777777" w:rsidR="00061221" w:rsidRPr="006A38F0" w:rsidRDefault="00061221" w:rsidP="00121DBA">
            <w:pPr>
              <w:rPr>
                <w:rFonts w:cstheme="minorHAnsi"/>
              </w:rPr>
            </w:pPr>
            <w:r w:rsidRPr="006A38F0">
              <w:rPr>
                <w:rFonts w:cstheme="minorHAnsi"/>
              </w:rPr>
              <w:t>Sulphonamides</w:t>
            </w:r>
          </w:p>
          <w:p w14:paraId="15E9D5EF" w14:textId="77777777" w:rsidR="00061221" w:rsidRPr="006A38F0" w:rsidRDefault="00061221" w:rsidP="00121DBA">
            <w:pPr>
              <w:rPr>
                <w:rFonts w:cstheme="minorHAnsi"/>
              </w:rPr>
            </w:pPr>
            <w:r w:rsidRPr="006A38F0">
              <w:rPr>
                <w:rFonts w:cstheme="minorHAnsi"/>
              </w:rPr>
              <w:t>Oleandomycin</w:t>
            </w:r>
          </w:p>
          <w:p w14:paraId="46C0EC0B" w14:textId="77777777" w:rsidR="00061221" w:rsidRPr="006A38F0" w:rsidRDefault="00061221" w:rsidP="00121DBA">
            <w:pPr>
              <w:rPr>
                <w:rFonts w:cstheme="minorHAnsi"/>
              </w:rPr>
            </w:pPr>
            <w:r w:rsidRPr="006A38F0">
              <w:rPr>
                <w:rFonts w:cstheme="minorHAnsi"/>
              </w:rPr>
              <w:t>Tilmicosin</w:t>
            </w:r>
          </w:p>
          <w:p w14:paraId="722C4101" w14:textId="77777777" w:rsidR="00061221" w:rsidRPr="006A38F0" w:rsidRDefault="00061221" w:rsidP="00121DBA">
            <w:pPr>
              <w:rPr>
                <w:rFonts w:cstheme="minorHAnsi"/>
              </w:rPr>
            </w:pPr>
            <w:r w:rsidRPr="006A38F0">
              <w:rPr>
                <w:rFonts w:cstheme="minorHAnsi"/>
              </w:rPr>
              <w:t>Tylosin</w:t>
            </w:r>
          </w:p>
          <w:p w14:paraId="26C6A97E" w14:textId="77777777" w:rsidR="00061221" w:rsidRPr="006A38F0" w:rsidRDefault="00061221" w:rsidP="00121DBA">
            <w:pPr>
              <w:rPr>
                <w:rFonts w:cstheme="minorHAnsi"/>
              </w:rPr>
            </w:pPr>
            <w:r w:rsidRPr="006A38F0">
              <w:rPr>
                <w:rFonts w:cstheme="minorHAnsi"/>
              </w:rPr>
              <w:t>Penicillin</w:t>
            </w:r>
          </w:p>
          <w:p w14:paraId="2E61106E" w14:textId="77777777" w:rsidR="00061221" w:rsidRPr="006A38F0" w:rsidRDefault="00061221" w:rsidP="00121DBA">
            <w:pPr>
              <w:rPr>
                <w:rFonts w:cstheme="minorHAnsi"/>
              </w:rPr>
            </w:pPr>
            <w:r w:rsidRPr="006A38F0">
              <w:rPr>
                <w:rFonts w:cstheme="minorHAnsi"/>
              </w:rPr>
              <w:t>Florfenicol</w:t>
            </w:r>
          </w:p>
          <w:p w14:paraId="5CC014A4" w14:textId="77777777" w:rsidR="00061221" w:rsidRPr="006A38F0" w:rsidRDefault="00061221" w:rsidP="00121DBA">
            <w:pPr>
              <w:rPr>
                <w:rFonts w:cstheme="minorHAnsi"/>
              </w:rPr>
            </w:pPr>
            <w:r w:rsidRPr="006A38F0">
              <w:rPr>
                <w:rFonts w:cstheme="minorHAnsi"/>
              </w:rPr>
              <w:t>Framycetin</w:t>
            </w:r>
          </w:p>
          <w:p w14:paraId="4FE4B8C2" w14:textId="77777777" w:rsidR="00061221" w:rsidRPr="006A38F0" w:rsidRDefault="00061221" w:rsidP="00121DBA">
            <w:pPr>
              <w:rPr>
                <w:rFonts w:cstheme="minorHAnsi"/>
              </w:rPr>
            </w:pPr>
            <w:r w:rsidRPr="006A38F0">
              <w:rPr>
                <w:rFonts w:cstheme="minorHAnsi"/>
              </w:rPr>
              <w:t>Neomycin</w:t>
            </w:r>
          </w:p>
          <w:p w14:paraId="1490DADF" w14:textId="77777777" w:rsidR="00061221" w:rsidRPr="006A38F0" w:rsidRDefault="00061221" w:rsidP="00121DBA">
            <w:pPr>
              <w:rPr>
                <w:rFonts w:cstheme="minorHAnsi"/>
              </w:rPr>
            </w:pPr>
            <w:r w:rsidRPr="006A38F0">
              <w:rPr>
                <w:rFonts w:cstheme="minorHAnsi"/>
              </w:rPr>
              <w:t>Streptomycin</w:t>
            </w:r>
          </w:p>
        </w:tc>
        <w:tc>
          <w:tcPr>
            <w:tcW w:w="2254" w:type="dxa"/>
          </w:tcPr>
          <w:p w14:paraId="1429622C" w14:textId="77777777" w:rsidR="00061221" w:rsidRPr="006A38F0" w:rsidRDefault="00061221" w:rsidP="00121DBA">
            <w:pPr>
              <w:rPr>
                <w:rFonts w:cstheme="minorHAnsi"/>
              </w:rPr>
            </w:pPr>
            <w:r w:rsidRPr="006A38F0">
              <w:rPr>
                <w:rFonts w:cstheme="minorHAnsi"/>
              </w:rPr>
              <w:t>Amoxicillin-clavulanate</w:t>
            </w:r>
          </w:p>
          <w:p w14:paraId="12A7FE90" w14:textId="77777777" w:rsidR="00061221" w:rsidRPr="006A38F0" w:rsidRDefault="00061221" w:rsidP="00121DBA">
            <w:pPr>
              <w:rPr>
                <w:rFonts w:cstheme="minorHAnsi"/>
              </w:rPr>
            </w:pPr>
            <w:r w:rsidRPr="006A38F0">
              <w:rPr>
                <w:rFonts w:cstheme="minorHAnsi"/>
              </w:rPr>
              <w:t>Cefuroxime</w:t>
            </w:r>
          </w:p>
          <w:p w14:paraId="51DDA637" w14:textId="77777777" w:rsidR="00061221" w:rsidRPr="006A38F0" w:rsidRDefault="00061221" w:rsidP="00121DBA">
            <w:pPr>
              <w:rPr>
                <w:rFonts w:cstheme="minorHAnsi"/>
              </w:rPr>
            </w:pPr>
            <w:r w:rsidRPr="006A38F0">
              <w:rPr>
                <w:rFonts w:cstheme="minorHAnsi"/>
              </w:rPr>
              <w:t>Cloxacillin</w:t>
            </w:r>
          </w:p>
          <w:p w14:paraId="3F3E65E5" w14:textId="77777777" w:rsidR="00061221" w:rsidRPr="006A38F0" w:rsidRDefault="00061221" w:rsidP="00121DBA">
            <w:pPr>
              <w:rPr>
                <w:rFonts w:cstheme="minorHAnsi"/>
              </w:rPr>
            </w:pPr>
            <w:r w:rsidRPr="006A38F0">
              <w:rPr>
                <w:rFonts w:cstheme="minorHAnsi"/>
              </w:rPr>
              <w:t>Apramycin</w:t>
            </w:r>
          </w:p>
          <w:p w14:paraId="57D7DAD5" w14:textId="77777777" w:rsidR="00061221" w:rsidRPr="006A38F0" w:rsidRDefault="00061221" w:rsidP="00121DBA">
            <w:pPr>
              <w:rPr>
                <w:rFonts w:cstheme="minorHAnsi"/>
              </w:rPr>
            </w:pPr>
            <w:r w:rsidRPr="006A38F0">
              <w:rPr>
                <w:rFonts w:cstheme="minorHAnsi"/>
              </w:rPr>
              <w:t>Lincomycin</w:t>
            </w:r>
          </w:p>
          <w:p w14:paraId="0EF2F2A7" w14:textId="77777777" w:rsidR="00061221" w:rsidRPr="006A38F0" w:rsidRDefault="00061221" w:rsidP="00121DBA">
            <w:pPr>
              <w:rPr>
                <w:rFonts w:cstheme="minorHAnsi"/>
              </w:rPr>
            </w:pPr>
            <w:r w:rsidRPr="006A38F0">
              <w:rPr>
                <w:rFonts w:cstheme="minorHAnsi"/>
              </w:rPr>
              <w:t>Trimethoprim-</w:t>
            </w:r>
          </w:p>
          <w:p w14:paraId="195398E8" w14:textId="77777777" w:rsidR="00061221" w:rsidRPr="006A38F0" w:rsidRDefault="00061221" w:rsidP="00121DBA">
            <w:pPr>
              <w:rPr>
                <w:rFonts w:cstheme="minorHAnsi"/>
              </w:rPr>
            </w:pPr>
            <w:r w:rsidRPr="006A38F0">
              <w:rPr>
                <w:rFonts w:cstheme="minorHAnsi"/>
              </w:rPr>
              <w:t>Sulphonamides</w:t>
            </w:r>
          </w:p>
          <w:p w14:paraId="0C08B354" w14:textId="1E9F2EB7" w:rsidR="00061221" w:rsidRPr="006A38F0" w:rsidRDefault="00061221" w:rsidP="00121DBA">
            <w:pPr>
              <w:rPr>
                <w:rFonts w:cstheme="minorHAnsi"/>
              </w:rPr>
            </w:pPr>
            <w:r w:rsidRPr="006A38F0">
              <w:rPr>
                <w:rFonts w:cstheme="minorHAnsi"/>
              </w:rPr>
              <w:t>Tulathromycin</w:t>
            </w:r>
          </w:p>
        </w:tc>
        <w:tc>
          <w:tcPr>
            <w:tcW w:w="2254" w:type="dxa"/>
          </w:tcPr>
          <w:p w14:paraId="44D459E8" w14:textId="77777777" w:rsidR="00061221" w:rsidRPr="006A38F0" w:rsidRDefault="00061221" w:rsidP="00121DBA">
            <w:pPr>
              <w:rPr>
                <w:rFonts w:cstheme="minorHAnsi"/>
              </w:rPr>
            </w:pPr>
            <w:r w:rsidRPr="006A38F0">
              <w:rPr>
                <w:rFonts w:cstheme="minorHAnsi"/>
              </w:rPr>
              <w:t>Ceftiofur</w:t>
            </w:r>
          </w:p>
          <w:p w14:paraId="218A028F" w14:textId="77777777" w:rsidR="00061221" w:rsidRPr="006A38F0" w:rsidRDefault="00061221" w:rsidP="00121DBA">
            <w:pPr>
              <w:rPr>
                <w:rFonts w:cstheme="minorHAnsi"/>
              </w:rPr>
            </w:pPr>
            <w:r w:rsidRPr="006A38F0">
              <w:rPr>
                <w:rFonts w:cstheme="minorHAnsi"/>
              </w:rPr>
              <w:t>Polymixin B (may be used first line as topical treatment for individual animals)</w:t>
            </w:r>
          </w:p>
          <w:p w14:paraId="4690E34B" w14:textId="77777777" w:rsidR="00061221" w:rsidRPr="006A38F0" w:rsidRDefault="00061221" w:rsidP="00121DBA">
            <w:pPr>
              <w:rPr>
                <w:rFonts w:cstheme="minorHAnsi"/>
              </w:rPr>
            </w:pPr>
            <w:r w:rsidRPr="006A38F0">
              <w:rPr>
                <w:rFonts w:cstheme="minorHAnsi"/>
              </w:rPr>
              <w:t>Virginiamycin</w:t>
            </w:r>
          </w:p>
        </w:tc>
        <w:tc>
          <w:tcPr>
            <w:tcW w:w="2254" w:type="dxa"/>
          </w:tcPr>
          <w:p w14:paraId="3F6C88B1" w14:textId="77777777" w:rsidR="00061221" w:rsidRPr="006A38F0" w:rsidRDefault="00061221" w:rsidP="00121DBA">
            <w:pPr>
              <w:rPr>
                <w:rFonts w:cstheme="minorHAnsi"/>
              </w:rPr>
            </w:pPr>
            <w:r w:rsidRPr="006A38F0">
              <w:rPr>
                <w:rFonts w:cstheme="minorHAnsi"/>
              </w:rPr>
              <w:t>Fluoroquinolones</w:t>
            </w:r>
          </w:p>
          <w:p w14:paraId="41C4BCFA" w14:textId="77777777" w:rsidR="00061221" w:rsidRPr="006A38F0" w:rsidRDefault="00061221" w:rsidP="00121DBA">
            <w:pPr>
              <w:rPr>
                <w:rFonts w:cstheme="minorHAnsi"/>
              </w:rPr>
            </w:pPr>
            <w:r w:rsidRPr="006A38F0">
              <w:rPr>
                <w:rFonts w:cstheme="minorHAnsi"/>
              </w:rPr>
              <w:t>Gentamicin</w:t>
            </w:r>
          </w:p>
          <w:p w14:paraId="33929205" w14:textId="77777777" w:rsidR="00061221" w:rsidRPr="006A38F0" w:rsidRDefault="00061221" w:rsidP="00121DBA">
            <w:pPr>
              <w:rPr>
                <w:rFonts w:cstheme="minorHAnsi"/>
              </w:rPr>
            </w:pPr>
            <w:r w:rsidRPr="006A38F0">
              <w:rPr>
                <w:rFonts w:cstheme="minorHAnsi"/>
              </w:rPr>
              <w:t>Chloramphenicol</w:t>
            </w:r>
          </w:p>
          <w:p w14:paraId="18F8A36F" w14:textId="77777777" w:rsidR="00061221" w:rsidRPr="006A38F0" w:rsidRDefault="00061221" w:rsidP="00121DBA">
            <w:pPr>
              <w:rPr>
                <w:rFonts w:cstheme="minorHAnsi"/>
              </w:rPr>
            </w:pPr>
            <w:r w:rsidRPr="006A38F0">
              <w:rPr>
                <w:rFonts w:cstheme="minorHAnsi"/>
              </w:rPr>
              <w:t>Nitrofurans</w:t>
            </w:r>
          </w:p>
          <w:p w14:paraId="15A29618" w14:textId="77777777" w:rsidR="00061221" w:rsidRPr="006A38F0" w:rsidRDefault="00061221" w:rsidP="00121DBA">
            <w:pPr>
              <w:rPr>
                <w:rFonts w:cstheme="minorHAnsi"/>
              </w:rPr>
            </w:pPr>
          </w:p>
        </w:tc>
      </w:tr>
    </w:tbl>
    <w:p w14:paraId="65C8C949" w14:textId="575DFAC7" w:rsidR="0061215C" w:rsidRPr="001100E4" w:rsidRDefault="00061221" w:rsidP="001100E4">
      <w:r w:rsidRPr="001100E4">
        <w:t>The contribution of the dairy farm environment as the preliminary step in the farm to retail chain has not been examined in great detail in Australia.</w:t>
      </w:r>
      <w:r w:rsidR="00EA776B" w:rsidRPr="001100E4">
        <w:t xml:space="preserve"> </w:t>
      </w:r>
      <w:r w:rsidR="00D652CF" w:rsidRPr="001100E4">
        <w:t xml:space="preserve">Limited investigations have been reported regarding the presence of antibiotic-resistant microorganisms on dairy farms. A broad Australian study that looked at the presence of various pathogens in the environment of seven bovine, caprine and ovine farms characterised the presence and antibiotic resistance of </w:t>
      </w:r>
      <w:r w:rsidR="00D652CF" w:rsidRPr="00A41EA1">
        <w:rPr>
          <w:i/>
        </w:rPr>
        <w:t>Salmonella</w:t>
      </w:r>
      <w:r w:rsidR="00D92BD0" w:rsidRPr="001100E4">
        <w:t xml:space="preserve"> on the farms</w:t>
      </w:r>
      <w:r w:rsidR="00D652CF" w:rsidRPr="001100E4">
        <w:t xml:space="preserve"> </w:t>
      </w:r>
      <w:r w:rsidR="00CD0501" w:rsidRPr="001100E4">
        <w:fldChar w:fldCharType="begin"/>
      </w:r>
      <w:r w:rsidR="00CA2B78" w:rsidRPr="001100E4">
        <w:instrText xml:space="preserve"> ADDIN EN.CITE &lt;EndNote&gt;&lt;Cite&gt;&lt;Author&gt;McAuley&lt;/Author&gt;&lt;Year&gt;2017&lt;/Year&gt;&lt;RecNum&gt;2&lt;/RecNum&gt;&lt;DisplayText&gt;(McAuley&lt;style face="italic"&gt; et al.&lt;/style&gt;, 2017)&lt;/DisplayText&gt;&lt;record&gt;&lt;rec-number&gt;2&lt;/rec-number&gt;&lt;foreign-keys&gt;&lt;key app="EN" db-id="at9zfzef1wwprye2e2oxszz1er29ap2vxavx" timestamp="1517198101"&gt;2&lt;/key&gt;&lt;/foreign-keys&gt;&lt;ref-type name="Journal Article"&gt;17&lt;/ref-type&gt;&lt;contributors&gt;&lt;authors&gt;&lt;author&gt;McAuley, Catherine M.&lt;/author&gt;&lt;author&gt;McMillan, Kate E.&lt;/author&gt;&lt;author&gt;Moore, Sean C.&lt;/author&gt;&lt;author&gt;Fegan, Narelle&lt;/author&gt;&lt;author&gt;Fox, Edward M.&lt;/author&gt;&lt;/authors&gt;&lt;/contributors&gt;&lt;titles&gt;&lt;title&gt;Characterization of Escherichia coli and Salmonella from Victoria, Australia, Dairy Farm Environments&lt;/title&gt;&lt;secondary-title&gt;Journal of Food Protection&lt;/secondary-title&gt;&lt;/titles&gt;&lt;periodical&gt;&lt;full-title&gt;Journal of Food Protection&lt;/full-title&gt;&lt;/periodical&gt;&lt;pages&gt;2078-2082&lt;/pages&gt;&lt;volume&gt;80&lt;/volume&gt;&lt;number&gt;12&lt;/number&gt;&lt;dates&gt;&lt;year&gt;2017&lt;/year&gt;&lt;pub-dates&gt;&lt;date&gt;Dec&lt;/date&gt;&lt;/pub-dates&gt;&lt;/dates&gt;&lt;isbn&gt;0362-028X&lt;/isbn&gt;&lt;accession-num&gt;WOS:000417726400016&lt;/accession-num&gt;&lt;urls&gt;&lt;related-urls&gt;&lt;url&gt;&lt;style face="underline" font="default" size="100%"&gt;&amp;lt;Go to ISI&amp;gt;://WOS:000417726400016&lt;/style&gt;&lt;/url&gt;&lt;url&gt;&lt;style face="underline" font="default" size="100%"&gt;http://jfoodprotection.org/doi/10.4315/0362-028X.JFP-17-044?url_ver=Z39.88-2003&amp;amp;rfr_dat=cr_pub%3Dpubmed&amp;amp;rfr_id=ori:rid:crossref.org&amp;amp;code=fopr-site&lt;/style&gt;&lt;/url&gt;&lt;/related-urls&gt;&lt;/urls&gt;&lt;electronic-resource-num&gt;10.4315/0362-028x.Jfp-17-044&lt;/electronic-resource-num&gt;&lt;/record&gt;&lt;/Cite&gt;&lt;/EndNote&gt;</w:instrText>
      </w:r>
      <w:r w:rsidR="00CD0501" w:rsidRPr="001100E4">
        <w:fldChar w:fldCharType="separate"/>
      </w:r>
      <w:r w:rsidR="00CD0501" w:rsidRPr="001100E4">
        <w:t>(</w:t>
      </w:r>
      <w:r w:rsidR="00B834BD" w:rsidRPr="001100E4">
        <w:t>McAuley et al., 2017</w:t>
      </w:r>
      <w:r w:rsidR="00CD0501" w:rsidRPr="001100E4">
        <w:t>)</w:t>
      </w:r>
      <w:r w:rsidR="00CD0501" w:rsidRPr="001100E4">
        <w:fldChar w:fldCharType="end"/>
      </w:r>
      <w:r w:rsidR="00D92BD0" w:rsidRPr="001100E4">
        <w:t xml:space="preserve">. </w:t>
      </w:r>
      <w:r w:rsidR="00D92BD0" w:rsidRPr="00A41EA1">
        <w:rPr>
          <w:i/>
        </w:rPr>
        <w:t>Salmonella</w:t>
      </w:r>
      <w:r w:rsidR="00D92BD0" w:rsidRPr="001100E4">
        <w:t xml:space="preserve"> was only detected on one of the bovine farms in the soil, feed, farm water sources, raw milk and milk filter, from which the sero</w:t>
      </w:r>
      <w:r w:rsidR="003711A0" w:rsidRPr="001100E4">
        <w:t>types</w:t>
      </w:r>
      <w:r w:rsidR="00D92BD0" w:rsidRPr="001100E4">
        <w:t xml:space="preserve"> </w:t>
      </w:r>
      <w:r w:rsidR="00D92BD0" w:rsidRPr="00A41EA1">
        <w:rPr>
          <w:i/>
        </w:rPr>
        <w:t>S. Orion</w:t>
      </w:r>
      <w:r w:rsidR="00D92BD0" w:rsidRPr="001100E4">
        <w:t xml:space="preserve">, </w:t>
      </w:r>
      <w:r w:rsidR="00D92BD0" w:rsidRPr="00A41EA1">
        <w:rPr>
          <w:i/>
        </w:rPr>
        <w:t>S. Zanzibar</w:t>
      </w:r>
      <w:r w:rsidR="00D92BD0" w:rsidRPr="001100E4">
        <w:t xml:space="preserve"> and </w:t>
      </w:r>
      <w:r w:rsidR="00D92BD0" w:rsidRPr="00A41EA1">
        <w:rPr>
          <w:i/>
        </w:rPr>
        <w:t>S. Infantis</w:t>
      </w:r>
      <w:r w:rsidR="00D92BD0" w:rsidRPr="001100E4">
        <w:t xml:space="preserve"> were obtained. None of the 12 resulting</w:t>
      </w:r>
      <w:r w:rsidR="00AA58A9" w:rsidRPr="001100E4">
        <w:t xml:space="preserve"> unique</w:t>
      </w:r>
      <w:r w:rsidR="00D92BD0" w:rsidRPr="001100E4">
        <w:t xml:space="preserve"> </w:t>
      </w:r>
      <w:r w:rsidR="00D92BD0" w:rsidRPr="00A41EA1">
        <w:rPr>
          <w:i/>
        </w:rPr>
        <w:t>Salmonella</w:t>
      </w:r>
      <w:r w:rsidR="00D92BD0" w:rsidRPr="001100E4">
        <w:t xml:space="preserve"> isolates were resistant to any of the 17 </w:t>
      </w:r>
      <w:r w:rsidR="00471486" w:rsidRPr="001100E4">
        <w:t>a</w:t>
      </w:r>
      <w:r w:rsidR="00D92BD0" w:rsidRPr="001100E4">
        <w:t>minoglycosides, β</w:t>
      </w:r>
      <w:r w:rsidR="002B1EB3" w:rsidRPr="001100E4">
        <w:t>-l</w:t>
      </w:r>
      <w:r w:rsidR="00D92BD0" w:rsidRPr="001100E4">
        <w:t>actams,</w:t>
      </w:r>
      <w:r w:rsidR="001254E7" w:rsidRPr="001100E4">
        <w:t xml:space="preserve"> </w:t>
      </w:r>
      <w:r w:rsidR="00471486" w:rsidRPr="001100E4">
        <w:t>c</w:t>
      </w:r>
      <w:r w:rsidR="001254E7" w:rsidRPr="001100E4">
        <w:t>arbapenems,</w:t>
      </w:r>
      <w:r w:rsidR="00D92BD0" w:rsidRPr="001100E4">
        <w:t xml:space="preserve"> </w:t>
      </w:r>
      <w:r w:rsidR="00471486" w:rsidRPr="001100E4">
        <w:t>c</w:t>
      </w:r>
      <w:r w:rsidR="00D92BD0" w:rsidRPr="001100E4">
        <w:t xml:space="preserve">ephalosporins, </w:t>
      </w:r>
      <w:r w:rsidR="00471486" w:rsidRPr="001100E4">
        <w:t>a</w:t>
      </w:r>
      <w:r w:rsidR="00D92BD0" w:rsidRPr="001100E4">
        <w:t xml:space="preserve">mphenicols, </w:t>
      </w:r>
      <w:r w:rsidR="00471486" w:rsidRPr="001100E4">
        <w:t>q</w:t>
      </w:r>
      <w:r w:rsidR="00D92BD0" w:rsidRPr="001100E4">
        <w:t xml:space="preserve">uinolones, </w:t>
      </w:r>
      <w:r w:rsidR="00471486" w:rsidRPr="001100E4">
        <w:t>s</w:t>
      </w:r>
      <w:r w:rsidR="00D92BD0" w:rsidRPr="001100E4">
        <w:t xml:space="preserve">ulfonamides or </w:t>
      </w:r>
      <w:r w:rsidR="00471486" w:rsidRPr="001100E4">
        <w:t>t</w:t>
      </w:r>
      <w:r w:rsidR="00D92BD0" w:rsidRPr="001100E4">
        <w:t>etracycline</w:t>
      </w:r>
      <w:r w:rsidR="001254E7" w:rsidRPr="001100E4">
        <w:t>s</w:t>
      </w:r>
      <w:r w:rsidR="00D92BD0" w:rsidRPr="001100E4">
        <w:t xml:space="preserve"> tested.</w:t>
      </w:r>
      <w:r w:rsidR="00D652CF" w:rsidRPr="001100E4">
        <w:t xml:space="preserve"> </w:t>
      </w:r>
      <w:r w:rsidR="0061215C" w:rsidRPr="001100E4">
        <w:t xml:space="preserve">Information on </w:t>
      </w:r>
      <w:r w:rsidR="0024573F" w:rsidRPr="001100E4">
        <w:t xml:space="preserve">the antibiotic resistances present in </w:t>
      </w:r>
      <w:r w:rsidR="0061215C" w:rsidRPr="001100E4">
        <w:t>other genera in dairy farm environments is lacking. The following examination of the literature is based on antibiotic resistance investigations of food and animal-derived microorganisms.</w:t>
      </w:r>
    </w:p>
    <w:p w14:paraId="697CD506" w14:textId="4FEE96C4" w:rsidR="0061215C" w:rsidRPr="00C2630C" w:rsidRDefault="0061215C" w:rsidP="00204AAB">
      <w:pPr>
        <w:pStyle w:val="Heading3"/>
      </w:pPr>
      <w:bookmarkStart w:id="62" w:name="_Toc531332712"/>
      <w:bookmarkStart w:id="63" w:name="_Toc24719434"/>
      <w:r w:rsidRPr="00C2630C">
        <w:lastRenderedPageBreak/>
        <w:t xml:space="preserve">AMR in dairy </w:t>
      </w:r>
      <w:r w:rsidR="001954DB">
        <w:t>environment pathogens</w:t>
      </w:r>
      <w:bookmarkEnd w:id="62"/>
      <w:bookmarkEnd w:id="63"/>
    </w:p>
    <w:p w14:paraId="38E39CBA" w14:textId="77777777" w:rsidR="00B21277" w:rsidRPr="00204AAB" w:rsidRDefault="00B21277" w:rsidP="00204AAB">
      <w:pPr>
        <w:pStyle w:val="Heading4"/>
      </w:pPr>
      <w:r w:rsidRPr="00204AAB">
        <w:t>Listeria monocytogenes</w:t>
      </w:r>
    </w:p>
    <w:p w14:paraId="0F0056F4" w14:textId="563E49CF" w:rsidR="0061215C" w:rsidRPr="001100E4" w:rsidRDefault="0061215C" w:rsidP="001100E4">
      <w:r w:rsidRPr="00A1149F">
        <w:rPr>
          <w:rStyle w:val="Emphasis"/>
        </w:rPr>
        <w:t>Listeria monocytogenes</w:t>
      </w:r>
      <w:r w:rsidRPr="001100E4">
        <w:t xml:space="preserve"> is another microorganism of concern in dairy products as it can cause the serious illness listeriosis. Although </w:t>
      </w:r>
      <w:r w:rsidR="009A3FC7" w:rsidRPr="00A1149F">
        <w:rPr>
          <w:rStyle w:val="Emphasis"/>
        </w:rPr>
        <w:t>L. monocytogenes</w:t>
      </w:r>
      <w:r w:rsidR="009A3FC7" w:rsidRPr="001100E4">
        <w:t xml:space="preserve"> is</w:t>
      </w:r>
      <w:r w:rsidRPr="001100E4">
        <w:t xml:space="preserve"> generally </w:t>
      </w:r>
      <w:r w:rsidR="00E03E2E" w:rsidRPr="001100E4">
        <w:t xml:space="preserve">reduced </w:t>
      </w:r>
      <w:r w:rsidR="00D0105B" w:rsidRPr="001100E4">
        <w:t xml:space="preserve">by milk pasteurisation </w:t>
      </w:r>
      <w:r w:rsidR="00E03E2E" w:rsidRPr="001100E4">
        <w:t xml:space="preserve">to </w:t>
      </w:r>
      <w:r w:rsidR="00D0105B" w:rsidRPr="001100E4">
        <w:t xml:space="preserve">concentrations that are less likely to present a problem to human health </w:t>
      </w:r>
      <w:r w:rsidR="00CD0501" w:rsidRPr="001100E4">
        <w:fldChar w:fldCharType="begin"/>
      </w:r>
      <w:r w:rsidR="00A93C44" w:rsidRPr="001100E4">
        <w:instrText xml:space="preserve"> ADDIN EN.CITE &lt;EndNote&gt;&lt;Cite&gt;&lt;Author&gt;Farber&lt;/Author&gt;&lt;Year&gt;1989&lt;/Year&gt;&lt;RecNum&gt;161&lt;/RecNum&gt;&lt;DisplayText&gt;(Farber, 1989)&lt;/DisplayText&gt;&lt;record&gt;&lt;rec-number&gt;161&lt;/rec-number&gt;&lt;foreign-keys&gt;&lt;key app="EN" db-id="etawa9psi0a5siepsdwx9wtmzr5pfspvwxxp" timestamp="1525062031"&gt;161&lt;/key&gt;&lt;/foreign-keys&gt;&lt;ref-type name="Journal Article"&gt;17&lt;/ref-type&gt;&lt;contributors&gt;&lt;authors&gt;&lt;author&gt;Farber, J. M.&lt;/author&gt;&lt;/authors&gt;&lt;/contributors&gt;&lt;titles&gt;&lt;title&gt;&lt;style face="normal" font="default" size="100%"&gt;Thermal resistance of &lt;/style&gt;&lt;style face="italic" font="default" size="100%"&gt;Listeria monocytogenes&lt;/style&gt;&lt;style face="normal" font="default" size="100%"&gt; in foods&lt;/style&gt;&lt;/title&gt;&lt;secondary-title&gt;International Journal of Food Microbiology&lt;/secondary-title&gt;&lt;/titles&gt;&lt;periodical&gt;&lt;full-title&gt;International Journal of Food Microbiology&lt;/full-title&gt;&lt;abbr-1&gt;Int. J. Food Microbiol.&lt;/abbr-1&gt;&lt;abbr-2&gt;Int J Food Microbiol&lt;/abbr-2&gt;&lt;/periodical&gt;&lt;pages&gt;285-291&lt;/pages&gt;&lt;volume&gt;8&lt;/volume&gt;&lt;dates&gt;&lt;year&gt;1989&lt;/year&gt;&lt;/dates&gt;&lt;urls&gt;&lt;/urls&gt;&lt;/record&gt;&lt;/Cite&gt;&lt;/EndNote&gt;</w:instrText>
      </w:r>
      <w:r w:rsidR="00CD0501" w:rsidRPr="001100E4">
        <w:fldChar w:fldCharType="separate"/>
      </w:r>
      <w:r w:rsidR="00CD0501" w:rsidRPr="001100E4">
        <w:t>(</w:t>
      </w:r>
      <w:r w:rsidR="00B834BD" w:rsidRPr="001100E4">
        <w:t>Farber, 1989</w:t>
      </w:r>
      <w:r w:rsidR="00CD0501" w:rsidRPr="001100E4">
        <w:t>)</w:t>
      </w:r>
      <w:r w:rsidR="00CD0501" w:rsidRPr="001100E4">
        <w:fldChar w:fldCharType="end"/>
      </w:r>
      <w:r w:rsidR="008A4103" w:rsidRPr="001100E4">
        <w:t xml:space="preserve">, post-pasteurisation contamination may occur, providing entry of </w:t>
      </w:r>
      <w:r w:rsidR="008A4103" w:rsidRPr="00A41EA1">
        <w:rPr>
          <w:i/>
        </w:rPr>
        <w:t>Listeria</w:t>
      </w:r>
      <w:r w:rsidR="008A4103" w:rsidRPr="001100E4">
        <w:t xml:space="preserve"> into final product. An assessment of the antimicrobial resistance of </w:t>
      </w:r>
      <w:r w:rsidR="008A4103" w:rsidRPr="00A1149F">
        <w:rPr>
          <w:rStyle w:val="Emphasis"/>
        </w:rPr>
        <w:t>L. monocytogenes</w:t>
      </w:r>
      <w:r w:rsidR="008A4103" w:rsidRPr="001100E4">
        <w:t xml:space="preserve"> in Australian food sources included 52 dairy products</w:t>
      </w:r>
      <w:r w:rsidR="0024573F" w:rsidRPr="001100E4">
        <w:t xml:space="preserve"> </w:t>
      </w:r>
      <w:r w:rsidR="00CD0501" w:rsidRPr="001100E4">
        <w:fldChar w:fldCharType="begin"/>
      </w:r>
      <w:r w:rsidR="00A93C44" w:rsidRPr="001100E4">
        <w:instrText xml:space="preserve"> ADDIN EN.CITE &lt;EndNote&gt;&lt;Cite&gt;&lt;Author&gt;Wilson&lt;/Author&gt;&lt;Year&gt;2018&lt;/Year&gt;&lt;RecNum&gt;159&lt;/RecNum&gt;&lt;DisplayText&gt;(Wilson&lt;style face="italic"&gt; et al.&lt;/style&gt;, 2018)&lt;/DisplayText&gt;&lt;record&gt;&lt;rec-number&gt;159&lt;/rec-number&gt;&lt;foreign-keys&gt;&lt;key app="EN" db-id="etawa9psi0a5siepsdwx9wtmzr5pfspvwxxp" timestamp="1525049846"&gt;159&lt;/key&gt;&lt;/foreign-keys&gt;&lt;ref-type name="Journal Article"&gt;17&lt;/ref-type&gt;&lt;contributors&gt;&lt;authors&gt;&lt;author&gt;Wilson, Annaleise&lt;/author&gt;&lt;author&gt;Gray, Jessica&lt;/author&gt;&lt;author&gt;Chandry, P.&lt;/author&gt;&lt;author&gt;Fox, Edward&lt;/author&gt;&lt;/authors&gt;&lt;/contributors&gt;&lt;titles&gt;&lt;title&gt;Phenotypic and Genotypic Analysis of Antimicrobial Resistance among Listeria monocytogenes Isolated from Australian Food Production Chains&lt;/title&gt;&lt;secondary-title&gt;Genes&lt;/secondary-title&gt;&lt;/titles&gt;&lt;periodical&gt;&lt;full-title&gt;Genes&lt;/full-title&gt;&lt;/periodical&gt;&lt;pages&gt;80&lt;/pages&gt;&lt;volume&gt;9&lt;/volume&gt;&lt;number&gt;2&lt;/number&gt;&lt;dates&gt;&lt;year&gt;2018&lt;/year&gt;&lt;/dates&gt;&lt;isbn&gt;2073-4425&lt;/isbn&gt;&lt;accession-num&gt;doi:10.3390/genes9020080&lt;/accession-num&gt;&lt;urls&gt;&lt;related-urls&gt;&lt;url&gt;http://www.mdpi.com/2073-4425/9/2/80&lt;/url&gt;&lt;/related-urls&gt;&lt;/urls&gt;&lt;/record&gt;&lt;/Cite&gt;&lt;/EndNote&gt;</w:instrText>
      </w:r>
      <w:r w:rsidR="00CD0501" w:rsidRPr="001100E4">
        <w:fldChar w:fldCharType="separate"/>
      </w:r>
      <w:r w:rsidR="00CD0501" w:rsidRPr="001100E4">
        <w:t>(</w:t>
      </w:r>
      <w:r w:rsidR="00B834BD" w:rsidRPr="001100E4">
        <w:t>Wilson et al., 2018</w:t>
      </w:r>
      <w:r w:rsidR="00CD0501" w:rsidRPr="001100E4">
        <w:t>)</w:t>
      </w:r>
      <w:r w:rsidR="00CD0501" w:rsidRPr="001100E4">
        <w:fldChar w:fldCharType="end"/>
      </w:r>
      <w:r w:rsidR="008A4103" w:rsidRPr="001100E4">
        <w:t>. The isolates were all susceptible to tetracycline and penicillin G; however, resistance was observed to ciprofloxacin in two of the dairy food isolates, with one of these isolates also having erythromycin resistance</w:t>
      </w:r>
      <w:r w:rsidR="0024573F" w:rsidRPr="001100E4">
        <w:t xml:space="preserve"> </w:t>
      </w:r>
      <w:r w:rsidR="00CD0501" w:rsidRPr="001100E4">
        <w:fldChar w:fldCharType="begin"/>
      </w:r>
      <w:r w:rsidR="00A93C44" w:rsidRPr="001100E4">
        <w:instrText xml:space="preserve"> ADDIN EN.CITE &lt;EndNote&gt;&lt;Cite&gt;&lt;Author&gt;Wilson&lt;/Author&gt;&lt;Year&gt;2018&lt;/Year&gt;&lt;RecNum&gt;159&lt;/RecNum&gt;&lt;DisplayText&gt;(Wilson&lt;style face="italic"&gt; et al.&lt;/style&gt;, 2018)&lt;/DisplayText&gt;&lt;record&gt;&lt;rec-number&gt;159&lt;/rec-number&gt;&lt;foreign-keys&gt;&lt;key app="EN" db-id="etawa9psi0a5siepsdwx9wtmzr5pfspvwxxp" timestamp="1525049846"&gt;159&lt;/key&gt;&lt;/foreign-keys&gt;&lt;ref-type name="Journal Article"&gt;17&lt;/ref-type&gt;&lt;contributors&gt;&lt;authors&gt;&lt;author&gt;Wilson, Annaleise&lt;/author&gt;&lt;author&gt;Gray, Jessica&lt;/author&gt;&lt;author&gt;Chandry, P.&lt;/author&gt;&lt;author&gt;Fox, Edward&lt;/author&gt;&lt;/authors&gt;&lt;/contributors&gt;&lt;titles&gt;&lt;title&gt;Phenotypic and Genotypic Analysis of Antimicrobial Resistance among Listeria monocytogenes Isolated from Australian Food Production Chains&lt;/title&gt;&lt;secondary-title&gt;Genes&lt;/secondary-title&gt;&lt;/titles&gt;&lt;periodical&gt;&lt;full-title&gt;Genes&lt;/full-title&gt;&lt;/periodical&gt;&lt;pages&gt;80&lt;/pages&gt;&lt;volume&gt;9&lt;/volume&gt;&lt;number&gt;2&lt;/number&gt;&lt;dates&gt;&lt;year&gt;2018&lt;/year&gt;&lt;/dates&gt;&lt;isbn&gt;2073-4425&lt;/isbn&gt;&lt;accession-num&gt;doi:10.3390/genes9020080&lt;/accession-num&gt;&lt;urls&gt;&lt;related-urls&gt;&lt;url&gt;http://www.mdpi.com/2073-4425/9/2/80&lt;/url&gt;&lt;/related-urls&gt;&lt;/urls&gt;&lt;/record&gt;&lt;/Cite&gt;&lt;/EndNote&gt;</w:instrText>
      </w:r>
      <w:r w:rsidR="00CD0501" w:rsidRPr="001100E4">
        <w:fldChar w:fldCharType="separate"/>
      </w:r>
      <w:r w:rsidR="00CD0501" w:rsidRPr="001100E4">
        <w:t>(</w:t>
      </w:r>
      <w:r w:rsidR="00B834BD" w:rsidRPr="001100E4">
        <w:t>Wilson et al., 2018</w:t>
      </w:r>
      <w:r w:rsidR="00CD0501" w:rsidRPr="001100E4">
        <w:t>)</w:t>
      </w:r>
      <w:r w:rsidR="00CD0501" w:rsidRPr="001100E4">
        <w:fldChar w:fldCharType="end"/>
      </w:r>
      <w:r w:rsidR="008A4103" w:rsidRPr="001100E4">
        <w:t>.</w:t>
      </w:r>
      <w:r w:rsidR="00143E50" w:rsidRPr="001100E4">
        <w:t xml:space="preserve"> In one of the isolates, the fluoroquinolone efflux protein (</w:t>
      </w:r>
      <w:r w:rsidR="00143E50" w:rsidRPr="00A1149F">
        <w:rPr>
          <w:rStyle w:val="Emphasis"/>
        </w:rPr>
        <w:t>fepA</w:t>
      </w:r>
      <w:r w:rsidR="00143E50" w:rsidRPr="001100E4">
        <w:t xml:space="preserve">) regulator, </w:t>
      </w:r>
      <w:r w:rsidR="00143E50" w:rsidRPr="00A1149F">
        <w:rPr>
          <w:rStyle w:val="Emphasis"/>
        </w:rPr>
        <w:t>fepR</w:t>
      </w:r>
      <w:r w:rsidR="00143E50" w:rsidRPr="001100E4">
        <w:t xml:space="preserve">, had a single-point mutation that was identified as the potential cause of the </w:t>
      </w:r>
      <w:r w:rsidR="00B21277" w:rsidRPr="001100E4">
        <w:t xml:space="preserve">ciprofloxacin resistance. The erythromycin-resistant isolate was found to have the </w:t>
      </w:r>
      <w:r w:rsidR="00B21277" w:rsidRPr="00A1149F">
        <w:rPr>
          <w:rStyle w:val="Emphasis"/>
        </w:rPr>
        <w:t>ermB</w:t>
      </w:r>
      <w:r w:rsidR="00B21277" w:rsidRPr="001100E4">
        <w:t xml:space="preserve"> gene</w:t>
      </w:r>
      <w:r w:rsidR="0024573F" w:rsidRPr="001100E4">
        <w:t xml:space="preserve"> </w:t>
      </w:r>
      <w:r w:rsidR="00CD0501" w:rsidRPr="001100E4">
        <w:fldChar w:fldCharType="begin"/>
      </w:r>
      <w:r w:rsidR="00A93C44" w:rsidRPr="001100E4">
        <w:instrText xml:space="preserve"> ADDIN EN.CITE &lt;EndNote&gt;&lt;Cite&gt;&lt;Author&gt;Wilson&lt;/Author&gt;&lt;Year&gt;2018&lt;/Year&gt;&lt;RecNum&gt;159&lt;/RecNum&gt;&lt;DisplayText&gt;(Wilson&lt;style face="italic"&gt; et al.&lt;/style&gt;, 2018)&lt;/DisplayText&gt;&lt;record&gt;&lt;rec-number&gt;159&lt;/rec-number&gt;&lt;foreign-keys&gt;&lt;key app="EN" db-id="etawa9psi0a5siepsdwx9wtmzr5pfspvwxxp" timestamp="1525049846"&gt;159&lt;/key&gt;&lt;/foreign-keys&gt;&lt;ref-type name="Journal Article"&gt;17&lt;/ref-type&gt;&lt;contributors&gt;&lt;authors&gt;&lt;author&gt;Wilson, Annaleise&lt;/author&gt;&lt;author&gt;Gray, Jessica&lt;/author&gt;&lt;author&gt;Chandry, P.&lt;/author&gt;&lt;author&gt;Fox, Edward&lt;/author&gt;&lt;/authors&gt;&lt;/contributors&gt;&lt;titles&gt;&lt;title&gt;Phenotypic and Genotypic Analysis of Antimicrobial Resistance among Listeria monocytogenes Isolated from Australian Food Production Chains&lt;/title&gt;&lt;secondary-title&gt;Genes&lt;/secondary-title&gt;&lt;/titles&gt;&lt;periodical&gt;&lt;full-title&gt;Genes&lt;/full-title&gt;&lt;/periodical&gt;&lt;pages&gt;80&lt;/pages&gt;&lt;volume&gt;9&lt;/volume&gt;&lt;number&gt;2&lt;/number&gt;&lt;dates&gt;&lt;year&gt;2018&lt;/year&gt;&lt;/dates&gt;&lt;isbn&gt;2073-4425&lt;/isbn&gt;&lt;accession-num&gt;doi:10.3390/genes9020080&lt;/accession-num&gt;&lt;urls&gt;&lt;related-urls&gt;&lt;url&gt;http://www.mdpi.com/2073-4425/9/2/80&lt;/url&gt;&lt;/related-urls&gt;&lt;/urls&gt;&lt;/record&gt;&lt;/Cite&gt;&lt;/EndNote&gt;</w:instrText>
      </w:r>
      <w:r w:rsidR="00CD0501" w:rsidRPr="001100E4">
        <w:fldChar w:fldCharType="separate"/>
      </w:r>
      <w:r w:rsidR="00CD0501" w:rsidRPr="001100E4">
        <w:t>(</w:t>
      </w:r>
      <w:r w:rsidR="00B834BD" w:rsidRPr="001100E4">
        <w:t>Wilson et al., 2018</w:t>
      </w:r>
      <w:r w:rsidR="00CD0501" w:rsidRPr="001100E4">
        <w:t>)</w:t>
      </w:r>
      <w:r w:rsidR="00CD0501" w:rsidRPr="001100E4">
        <w:fldChar w:fldCharType="end"/>
      </w:r>
      <w:r w:rsidR="00B21277" w:rsidRPr="001100E4">
        <w:t>.</w:t>
      </w:r>
    </w:p>
    <w:p w14:paraId="7B43DC6A" w14:textId="77777777" w:rsidR="00315E22" w:rsidRPr="00C2630C" w:rsidRDefault="00315E22" w:rsidP="00204AAB">
      <w:pPr>
        <w:pStyle w:val="Heading3"/>
      </w:pPr>
      <w:bookmarkStart w:id="64" w:name="_Toc531332713"/>
      <w:bookmarkStart w:id="65" w:name="_Toc24719435"/>
      <w:r w:rsidRPr="00C2630C">
        <w:t>AMR in dairy animal pathogens</w:t>
      </w:r>
      <w:bookmarkEnd w:id="64"/>
      <w:bookmarkEnd w:id="65"/>
    </w:p>
    <w:p w14:paraId="7473AB73" w14:textId="77777777" w:rsidR="00315E22" w:rsidRPr="00204AAB" w:rsidRDefault="00315E22" w:rsidP="00204AAB">
      <w:pPr>
        <w:pStyle w:val="Heading4"/>
      </w:pPr>
      <w:r w:rsidRPr="00204AAB">
        <w:t>Mannheimia haemolytica</w:t>
      </w:r>
    </w:p>
    <w:p w14:paraId="148541F5" w14:textId="4FA62541" w:rsidR="00315E22" w:rsidRPr="001100E4" w:rsidRDefault="009546AD" w:rsidP="001100E4">
      <w:r w:rsidRPr="001100E4">
        <w:t xml:space="preserve">An investigation of a clinical outbreak of mastitis in sheep found that </w:t>
      </w:r>
      <w:r w:rsidR="00316A3C">
        <w:rPr>
          <w:rStyle w:val="Emphasis"/>
        </w:rPr>
        <w:t>Mannheimia </w:t>
      </w:r>
      <w:r w:rsidRPr="00A1149F">
        <w:rPr>
          <w:rStyle w:val="Emphasis"/>
        </w:rPr>
        <w:t>haemolytica</w:t>
      </w:r>
      <w:r w:rsidRPr="001100E4">
        <w:t xml:space="preserve"> was the causative agent </w:t>
      </w:r>
      <w:r w:rsidR="00CD0501" w:rsidRPr="001100E4">
        <w:fldChar w:fldCharType="begin"/>
      </w:r>
      <w:r w:rsidR="00CA2B78" w:rsidRPr="001100E4">
        <w:instrText xml:space="preserve"> ADDIN EN.CITE &lt;EndNote&gt;&lt;Cite&gt;&lt;Author&gt;Omaleki&lt;/Author&gt;&lt;Year&gt;2016&lt;/Year&gt;&lt;RecNum&gt;97&lt;/RecNum&gt;&lt;DisplayText&gt;(Omaleki&lt;style face="italic"&gt; et al.&lt;/style&gt;, 2016)&lt;/DisplayText&gt;&lt;record&gt;&lt;rec-number&gt;97&lt;/rec-number&gt;&lt;foreign-keys&gt;&lt;key app="EN" db-id="9dp59evrldtvp4er09pvz0d0z5deaprwx529" timestamp="1520221750"&gt;97&lt;/key&gt;&lt;/foreign-keys&gt;&lt;ref-type name="Journal Article"&gt;17&lt;/ref-type&gt;&lt;contributors&gt;&lt;authors&gt;&lt;author&gt;Omaleki, L.&lt;/author&gt;&lt;author&gt;Browning, G. F.&lt;/author&gt;&lt;author&gt;Allen, J. L.&lt;/author&gt;&lt;author&gt;Markham, P. F.&lt;/author&gt;&lt;author&gt;Barber, S. R.&lt;/author&gt;&lt;/authors&gt;&lt;/contributors&gt;&lt;titles&gt;&lt;title&gt;Molecular epidemiology of an outbreak of clinical mastitis in sheep caused by Mannheimia haemolytica&lt;/title&gt;&lt;secondary-title&gt;Veterinary Microbiology&lt;/secondary-title&gt;&lt;/titles&gt;&lt;periodical&gt;&lt;full-title&gt;Veterinary Microbiology&lt;/full-title&gt;&lt;abbr-1&gt;Vet. Microbiol.&lt;/abbr-1&gt;&lt;abbr-2&gt;Vet Microbiol&lt;/abbr-2&gt;&lt;/periodical&gt;&lt;pages&gt;82-87&lt;/pages&gt;&lt;volume&gt;191&lt;/volume&gt;&lt;dates&gt;&lt;year&gt;2016&lt;/year&gt;&lt;/dates&gt;&lt;work-type&gt;Article&lt;/work-type&gt;&lt;urls&gt;&lt;related-urls&gt;&lt;url&gt;https://www.scopus.com/inward/record.uri?eid=2-s2.0-84975879600&amp;amp;doi=10.1016%2fj.vetmic.2016.06.005&amp;amp;partnerID=40&amp;amp;md5=dbd3306bedd32ef459419d2bbfd6b513&lt;/url&gt;&lt;url&gt;https://www.sciencedirect.com/science/article/pii/S0378113516301602?via%3Dihub&lt;/url&gt;&lt;/related-urls&gt;&lt;/urls&gt;&lt;electronic-resource-num&gt;10.1016/j.vetmic.2016.06.005&lt;/electronic-resource-num&gt;&lt;remote-database-name&gt;Scopus&lt;/remote-database-name&gt;&lt;/record&gt;&lt;/Cite&gt;&lt;/EndNote&gt;</w:instrText>
      </w:r>
      <w:r w:rsidR="00CD0501" w:rsidRPr="001100E4">
        <w:fldChar w:fldCharType="separate"/>
      </w:r>
      <w:r w:rsidR="00CD0501" w:rsidRPr="001100E4">
        <w:t>(</w:t>
      </w:r>
      <w:r w:rsidR="00B834BD" w:rsidRPr="001100E4">
        <w:t>Omaleki et al., 2016</w:t>
      </w:r>
      <w:r w:rsidR="00CD0501" w:rsidRPr="001100E4">
        <w:t>)</w:t>
      </w:r>
      <w:r w:rsidR="00CD0501" w:rsidRPr="001100E4">
        <w:fldChar w:fldCharType="end"/>
      </w:r>
      <w:r w:rsidRPr="001100E4">
        <w:t xml:space="preserve">. Milk from 21 mastitic sheep and three dead sheep yielded 16 isolates of </w:t>
      </w:r>
      <w:r w:rsidRPr="00A1149F">
        <w:rPr>
          <w:rStyle w:val="Emphasis"/>
        </w:rPr>
        <w:t>M. haemolytica</w:t>
      </w:r>
      <w:r w:rsidRPr="001100E4">
        <w:t>. All of the isolates were susceptible to ampicillin, amoxicillin/clavulanic acid, ceftiofur, ciprofloxacin, erythromycin, tetracycline and trimethoprim.</w:t>
      </w:r>
      <w:r w:rsidR="00D35DB0" w:rsidRPr="001100E4">
        <w:t xml:space="preserve"> Extensive resistance was seen to neomycin (44%), streptomycin (56%) and sulphafurazole (68%), </w:t>
      </w:r>
      <w:r w:rsidR="008F2BA6" w:rsidRPr="001100E4">
        <w:t xml:space="preserve">and </w:t>
      </w:r>
      <w:r w:rsidR="00D35DB0" w:rsidRPr="001100E4">
        <w:t xml:space="preserve">all isolates </w:t>
      </w:r>
      <w:r w:rsidR="008F2BA6" w:rsidRPr="001100E4">
        <w:t xml:space="preserve">were </w:t>
      </w:r>
      <w:r w:rsidR="00D35DB0" w:rsidRPr="001100E4">
        <w:t>resistant to novobiocin. Multiple drug resistance was seen in four of the isolates to all four of these antibiotics.</w:t>
      </w:r>
    </w:p>
    <w:p w14:paraId="4F1E0356" w14:textId="77777777" w:rsidR="00CA4BF9" w:rsidRPr="00C2630C" w:rsidRDefault="00CA4BF9" w:rsidP="00204AAB">
      <w:pPr>
        <w:pStyle w:val="Heading3"/>
      </w:pPr>
      <w:bookmarkStart w:id="66" w:name="_Toc531332714"/>
      <w:bookmarkStart w:id="67" w:name="_Toc24719436"/>
      <w:r w:rsidRPr="00C2630C">
        <w:t>AMR in dairy animal commensals</w:t>
      </w:r>
      <w:bookmarkEnd w:id="66"/>
      <w:bookmarkEnd w:id="67"/>
    </w:p>
    <w:p w14:paraId="4B21E593" w14:textId="77777777" w:rsidR="00315E22" w:rsidRPr="00204AAB" w:rsidRDefault="00CA4BF9" w:rsidP="00204AAB">
      <w:pPr>
        <w:pStyle w:val="Heading4"/>
      </w:pPr>
      <w:r w:rsidRPr="00204AAB">
        <w:t>Enterococcus</w:t>
      </w:r>
    </w:p>
    <w:p w14:paraId="4108FF51" w14:textId="07AE88FB" w:rsidR="00587E7D" w:rsidRPr="001100E4" w:rsidRDefault="00587E7D" w:rsidP="001100E4">
      <w:r w:rsidRPr="001100E4">
        <w:t xml:space="preserve">Enterococci have various intrinsic resistances to antibiotics, which is also influenced by species </w:t>
      </w:r>
      <w:r w:rsidRPr="001100E4">
        <w:fldChar w:fldCharType="begin"/>
      </w:r>
      <w:r w:rsidR="00A93C44" w:rsidRPr="001100E4">
        <w:instrText xml:space="preserve"> ADDIN EN.CITE &lt;EndNote&gt;&lt;Cite&gt;&lt;Author&gt;McAuley&lt;/Author&gt;&lt;Year&gt;2017&lt;/Year&gt;&lt;RecNum&gt;156&lt;/RecNum&gt;&lt;DisplayText&gt;(McAuley, 2017)&lt;/DisplayText&gt;&lt;record&gt;&lt;rec-number&gt;156&lt;/rec-number&gt;&lt;foreign-keys&gt;&lt;key app="EN" db-id="etawa9psi0a5siepsdwx9wtmzr5pfspvwxxp" timestamp="1524828927"&gt;156&lt;/key&gt;&lt;/foreign-keys&gt;&lt;ref-type name="Thesis"&gt;32&lt;/ref-type&gt;&lt;contributors&gt;&lt;authors&gt;&lt;author&gt;McAuley, C. M.&lt;/author&gt;&lt;/authors&gt;&lt;tertiary-authors&gt;&lt;author&gt;Britz, M. L.&lt;/author&gt;&lt;author&gt;Craven, H. M.&lt;/author&gt;&lt;author&gt;Gobius, K. S.&lt;/author&gt;&lt;/tertiary-authors&gt;&lt;/contributors&gt;&lt;titles&gt;&lt;title&gt;Studies on the prevalence, persistence and antibiotic resistance of enterococci from Australian dairy sources&lt;/title&gt;&lt;/titles&gt;&lt;volume&gt;PhD&lt;/volume&gt;&lt;dates&gt;&lt;year&gt;2017&lt;/year&gt;&lt;/dates&gt;&lt;pub-location&gt;Melbourne, Australia&lt;/pub-location&gt;&lt;publisher&gt;The University of Melbourne&lt;/publisher&gt;&lt;urls&gt;&lt;/urls&gt;&lt;/record&gt;&lt;/Cite&gt;&lt;/EndNote&gt;</w:instrText>
      </w:r>
      <w:r w:rsidRPr="001100E4">
        <w:fldChar w:fldCharType="separate"/>
      </w:r>
      <w:r w:rsidRPr="001100E4">
        <w:t>(</w:t>
      </w:r>
      <w:r w:rsidR="00B834BD" w:rsidRPr="001100E4">
        <w:t>McAuley, 2017</w:t>
      </w:r>
      <w:r w:rsidRPr="001100E4">
        <w:t>)</w:t>
      </w:r>
      <w:r w:rsidRPr="001100E4">
        <w:fldChar w:fldCharType="end"/>
      </w:r>
      <w:r w:rsidRPr="001100E4">
        <w:t xml:space="preserve">, so it is important that species are defined when considering antibiotic resistance in enterococci. </w:t>
      </w:r>
      <w:r w:rsidRPr="00A1149F">
        <w:rPr>
          <w:rStyle w:val="Emphasis"/>
        </w:rPr>
        <w:t>E</w:t>
      </w:r>
      <w:r w:rsidR="00F56B2D" w:rsidRPr="00A1149F">
        <w:rPr>
          <w:rStyle w:val="Emphasis"/>
        </w:rPr>
        <w:t>.</w:t>
      </w:r>
      <w:r w:rsidRPr="00A1149F">
        <w:rPr>
          <w:rStyle w:val="Emphasis"/>
        </w:rPr>
        <w:t xml:space="preserve"> faecalis</w:t>
      </w:r>
      <w:r w:rsidRPr="001100E4">
        <w:t xml:space="preserve"> was the predominant species isolated from raw milk obtained from dairy factories </w:t>
      </w:r>
      <w:r w:rsidRPr="001100E4">
        <w:fldChar w:fldCharType="begin"/>
      </w:r>
      <w:r w:rsidR="00A93C44" w:rsidRPr="001100E4">
        <w:instrText xml:space="preserve"> ADDIN EN.CITE &lt;EndNote&gt;&lt;Cite&gt;&lt;Author&gt;McAuley&lt;/Author&gt;&lt;Year&gt;2005&lt;/Year&gt;&lt;RecNum&gt;155&lt;/RecNum&gt;&lt;DisplayText&gt;(McAuley, 2017; McAuley &amp;amp; Craven, 2005)&lt;/DisplayText&gt;&lt;record&gt;&lt;rec-number&gt;155&lt;/rec-number&gt;&lt;foreign-keys&gt;&lt;key app="EN" db-id="etawa9psi0a5siepsdwx9wtmzr5pfspvwxxp" timestamp="1524828470"&gt;155&lt;/key&gt;&lt;/foreign-keys&gt;&lt;ref-type name="Report"&gt;27&lt;/ref-type&gt;&lt;contributors&gt;&lt;authors&gt;&lt;author&gt;McAuley, C. M.&lt;/author&gt;&lt;author&gt;Craven, H. M.&lt;/author&gt;&lt;/authors&gt;&lt;/contributors&gt;&lt;titles&gt;&lt;title&gt;Dairy Australia Limited Report: Ecology and risk of enterococci in dairy products&lt;/title&gt;&lt;/titles&gt;&lt;dates&gt;&lt;year&gt;2005&lt;/year&gt;&lt;/dates&gt;&lt;pub-location&gt;Melbourne, Australia&lt;/pub-location&gt;&lt;publisher&gt;Food Science Australia&lt;/publisher&gt;&lt;urls&gt;&lt;/urls&gt;&lt;/record&gt;&lt;/Cite&gt;&lt;Cite&gt;&lt;Author&gt;McAuley&lt;/Author&gt;&lt;Year&gt;2017&lt;/Year&gt;&lt;RecNum&gt;156&lt;/RecNum&gt;&lt;record&gt;&lt;rec-number&gt;156&lt;/rec-number&gt;&lt;foreign-keys&gt;&lt;key app="EN" db-id="etawa9psi0a5siepsdwx9wtmzr5pfspvwxxp" timestamp="1524828927"&gt;156&lt;/key&gt;&lt;/foreign-keys&gt;&lt;ref-type name="Thesis"&gt;32&lt;/ref-type&gt;&lt;contributors&gt;&lt;authors&gt;&lt;author&gt;McAuley, C. M.&lt;/author&gt;&lt;/authors&gt;&lt;tertiary-authors&gt;&lt;author&gt;Britz, M. L.&lt;/author&gt;&lt;author&gt;Craven, H. M.&lt;/author&gt;&lt;author&gt;Gobius, K. S.&lt;/author&gt;&lt;/tertiary-authors&gt;&lt;/contributors&gt;&lt;titles&gt;&lt;title&gt;Studies on the prevalence, persistence and antibiotic resistance of enterococci from Australian dairy sources&lt;/title&gt;&lt;/titles&gt;&lt;volume&gt;PhD&lt;/volume&gt;&lt;dates&gt;&lt;year&gt;2017&lt;/year&gt;&lt;/dates&gt;&lt;pub-location&gt;Melbourne, Australia&lt;/pub-location&gt;&lt;publisher&gt;The University of Melbourne&lt;/publisher&gt;&lt;urls&gt;&lt;/urls&gt;&lt;/record&gt;&lt;/Cite&gt;&lt;/EndNote&gt;</w:instrText>
      </w:r>
      <w:r w:rsidRPr="001100E4">
        <w:fldChar w:fldCharType="separate"/>
      </w:r>
      <w:r w:rsidRPr="001100E4">
        <w:t>(</w:t>
      </w:r>
      <w:r w:rsidR="00B834BD" w:rsidRPr="001100E4">
        <w:t>McAuley, 2017</w:t>
      </w:r>
      <w:r w:rsidRPr="001100E4">
        <w:t xml:space="preserve">; </w:t>
      </w:r>
      <w:r w:rsidR="00B834BD" w:rsidRPr="001100E4">
        <w:t>McAuley &amp; Craven, 2005</w:t>
      </w:r>
      <w:r w:rsidRPr="001100E4">
        <w:t>)</w:t>
      </w:r>
      <w:r w:rsidRPr="001100E4">
        <w:fldChar w:fldCharType="end"/>
      </w:r>
      <w:r w:rsidRPr="001100E4">
        <w:t xml:space="preserve">. The population of </w:t>
      </w:r>
      <w:r w:rsidRPr="00A41EA1">
        <w:rPr>
          <w:i/>
        </w:rPr>
        <w:t>E. faecalis</w:t>
      </w:r>
      <w:r w:rsidRPr="001100E4">
        <w:t xml:space="preserve"> (n=60) exhibited resistance to ampicillin (1.7%), chloramphenicol (1.7%), ciprofloxacin (1.7%), erythromycin (11.7%), gentamicin (6.7%), streptomycin (31.7%) and tetracycline (46.7%) but not to penicillin or vancomycin. A predominant phenotype in 26.7% of the </w:t>
      </w:r>
      <w:r w:rsidRPr="00A1149F">
        <w:rPr>
          <w:rStyle w:val="Emphasis"/>
        </w:rPr>
        <w:t>E. faecalis</w:t>
      </w:r>
      <w:r w:rsidRPr="001100E4">
        <w:t xml:space="preserve"> was the combination of resistance to streptomycin and tetracycline, with four isolates having the multiple drug resistance patterns to chloramphenicol, erythromycin and tetracycline, erythromycin, streptomycin and tetracycline, or gentamicin, streptomycin and tetracycline. Genetic analysis using polymerase chain reaction (PCR) determined that chloramphenicol resistance was conveyed by the cat gene, erythromycin resistance was conveyed by the e</w:t>
      </w:r>
      <w:r w:rsidRPr="00C63BB3">
        <w:rPr>
          <w:rStyle w:val="Emphasis"/>
        </w:rPr>
        <w:t>rmB</w:t>
      </w:r>
      <w:r w:rsidRPr="001100E4">
        <w:t xml:space="preserve"> gene, and tetracycline resistance was conveyed by the </w:t>
      </w:r>
      <w:r w:rsidRPr="00C63BB3">
        <w:rPr>
          <w:rStyle w:val="Emphasis"/>
        </w:rPr>
        <w:t>tetL</w:t>
      </w:r>
      <w:r w:rsidRPr="001100E4">
        <w:t xml:space="preserve">, </w:t>
      </w:r>
      <w:r w:rsidRPr="00C63BB3">
        <w:rPr>
          <w:rStyle w:val="Emphasis"/>
        </w:rPr>
        <w:t>tetM</w:t>
      </w:r>
      <w:r w:rsidRPr="001100E4">
        <w:t xml:space="preserve"> </w:t>
      </w:r>
      <w:r w:rsidR="008F2BA6" w:rsidRPr="001100E4">
        <w:t xml:space="preserve">or </w:t>
      </w:r>
      <w:r w:rsidRPr="00C63BB3">
        <w:rPr>
          <w:rStyle w:val="Emphasis"/>
        </w:rPr>
        <w:t>tetS</w:t>
      </w:r>
      <w:r w:rsidRPr="001100E4">
        <w:t xml:space="preserve"> genes, with </w:t>
      </w:r>
      <w:r w:rsidRPr="00C63BB3">
        <w:rPr>
          <w:rStyle w:val="Emphasis"/>
        </w:rPr>
        <w:t xml:space="preserve">tetM </w:t>
      </w:r>
      <w:r w:rsidRPr="001100E4">
        <w:t>predominating. In addition to raw milk, butter (n=14), Cheddar cheese (n=7) and spray-dried milk powder (n=10) products contained a range of enterococci species which were screened but negative for vancomycin resistance</w:t>
      </w:r>
      <w:r w:rsidR="00F56B2D" w:rsidRPr="001100E4">
        <w:t xml:space="preserve"> </w:t>
      </w:r>
      <w:r w:rsidRPr="001100E4">
        <w:fldChar w:fldCharType="begin"/>
      </w:r>
      <w:r w:rsidR="00A93C44" w:rsidRPr="001100E4">
        <w:instrText xml:space="preserve"> ADDIN EN.CITE &lt;EndNote&gt;&lt;Cite&gt;&lt;Author&gt;McAuley&lt;/Author&gt;&lt;Year&gt;2005&lt;/Year&gt;&lt;RecNum&gt;155&lt;/RecNum&gt;&lt;DisplayText&gt;(McAuley &amp;amp; Craven, 2005)&lt;/DisplayText&gt;&lt;record&gt;&lt;rec-number&gt;155&lt;/rec-number&gt;&lt;foreign-keys&gt;&lt;key app="EN" db-id="etawa9psi0a5siepsdwx9wtmzr5pfspvwxxp" timestamp="1524828470"&gt;155&lt;/key&gt;&lt;/foreign-keys&gt;&lt;ref-type name="Report"&gt;27&lt;/ref-type&gt;&lt;contributors&gt;&lt;authors&gt;&lt;author&gt;McAuley, C. M.&lt;/author&gt;&lt;author&gt;Craven, H. M.&lt;/author&gt;&lt;/authors&gt;&lt;/contributors&gt;&lt;titles&gt;&lt;title&gt;Dairy Australia Limited Report: Ecology and risk of enterococci in dairy products&lt;/title&gt;&lt;/titles&gt;&lt;dates&gt;&lt;year&gt;2005&lt;/year&gt;&lt;/dates&gt;&lt;pub-location&gt;Melbourne, Australia&lt;/pub-location&gt;&lt;publisher&gt;Food Science Australia&lt;/publisher&gt;&lt;urls&gt;&lt;/urls&gt;&lt;/record&gt;&lt;/Cite&gt;&lt;/EndNote&gt;</w:instrText>
      </w:r>
      <w:r w:rsidRPr="001100E4">
        <w:fldChar w:fldCharType="separate"/>
      </w:r>
      <w:r w:rsidRPr="001100E4">
        <w:t>(</w:t>
      </w:r>
      <w:r w:rsidR="00B834BD" w:rsidRPr="001100E4">
        <w:t>McAuley &amp; Craven, 2005</w:t>
      </w:r>
      <w:r w:rsidRPr="001100E4">
        <w:t>)</w:t>
      </w:r>
      <w:r w:rsidRPr="001100E4">
        <w:fldChar w:fldCharType="end"/>
      </w:r>
      <w:r w:rsidR="008B5FFD">
        <w:t>.</w:t>
      </w:r>
    </w:p>
    <w:p w14:paraId="6E710FFE" w14:textId="363EF06C" w:rsidR="00CA4BF9" w:rsidRPr="001100E4" w:rsidRDefault="00FC459E" w:rsidP="001100E4">
      <w:r w:rsidRPr="001100E4">
        <w:lastRenderedPageBreak/>
        <w:t xml:space="preserve">Both </w:t>
      </w:r>
      <w:r w:rsidRPr="00C63BB3">
        <w:rPr>
          <w:rStyle w:val="Emphasis"/>
        </w:rPr>
        <w:t>E. faecalis</w:t>
      </w:r>
      <w:r w:rsidRPr="001100E4">
        <w:t xml:space="preserve"> </w:t>
      </w:r>
      <w:r w:rsidR="0057430D" w:rsidRPr="001100E4">
        <w:t xml:space="preserve">(n=9) </w:t>
      </w:r>
      <w:r w:rsidRPr="001100E4">
        <w:t xml:space="preserve">and </w:t>
      </w:r>
      <w:r w:rsidRPr="00C63BB3">
        <w:rPr>
          <w:rStyle w:val="Emphasis"/>
        </w:rPr>
        <w:t xml:space="preserve">E. faecium </w:t>
      </w:r>
      <w:r w:rsidR="0057430D" w:rsidRPr="001100E4">
        <w:t xml:space="preserve">(n=25) </w:t>
      </w:r>
      <w:r w:rsidRPr="001100E4">
        <w:t>from dairy cow faeces were susceptible to</w:t>
      </w:r>
      <w:r w:rsidR="00471486" w:rsidRPr="001100E4">
        <w:t xml:space="preserve"> the</w:t>
      </w:r>
      <w:r w:rsidRPr="001100E4">
        <w:t xml:space="preserve"> </w:t>
      </w:r>
      <w:r w:rsidR="00471486" w:rsidRPr="001100E4">
        <w:t>glycopeptides, tigecycline, daptamycin, linezolid, penicillins and chloramphenicol tested</w:t>
      </w:r>
      <w:r w:rsidR="00254B2B" w:rsidRPr="001100E4">
        <w:t xml:space="preserve"> in a survey of cattle populations at slaughter </w:t>
      </w:r>
      <w:r w:rsidR="00CD0501" w:rsidRPr="001100E4">
        <w:fldChar w:fldCharType="begin"/>
      </w:r>
      <w:r w:rsidR="00CA2B78" w:rsidRPr="001100E4">
        <w:instrText xml:space="preserve"> ADDIN EN.CITE &lt;EndNote&gt;&lt;Cite&gt;&lt;Author&gt;Barlow&lt;/Author&gt;&lt;Year&gt;2017&lt;/Year&gt;&lt;RecNum&gt;8&lt;/RecNum&gt;&lt;DisplayText&gt;(Barlow&lt;style face="italic"&gt; et al.&lt;/style&gt;, 2017)&lt;/DisplayText&gt;&lt;record&gt;&lt;rec-number&gt;8&lt;/rec-number&gt;&lt;foreign-keys&gt;&lt;key app="EN" db-id="at9zfzef1wwprye2e2oxszz1er29ap2vxavx" timestamp="1517198102"&gt;8&lt;/key&gt;&lt;/foreign-keys&gt;&lt;ref-type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E.&lt;/author&gt;&lt;/authors&gt;&lt;/contributors&gt;&lt;titles&gt;&lt;title&gt;Antimicrobial resistance status of Enterococcus from Australian cattle populations at slaughter&lt;/title&gt;&lt;secondary-title&gt;Plos One&lt;/secondary-title&gt;&lt;/titles&gt;&lt;periodical&gt;&lt;full-title&gt;Plos One&lt;/full-title&gt;&lt;/periodical&gt;&lt;volume&gt;12&lt;/volume&gt;&lt;number&gt;5&lt;/number&gt;&lt;dates&gt;&lt;year&gt;2017&lt;/year&gt;&lt;pub-dates&gt;&lt;date&gt;May 18&lt;/date&gt;&lt;/pub-dates&gt;&lt;/dates&gt;&lt;isbn&gt;1932-6203&lt;/isbn&gt;&lt;accession-num&gt;WOS:000401672400071&lt;/accession-num&gt;&lt;urls&gt;&lt;related-urls&gt;&lt;url&gt;&lt;style face="underline" font="default" size="100%"&gt;&amp;lt;Go to ISI&amp;gt;://WOS:000401672400071&lt;/style&gt;&lt;/url&gt;&lt;url&gt;&lt;style face="underline" font="default" size="100%"&gt;http://journals.plos.org/plosone/article/file?id=10.1371/journal.pone.0177728&amp;amp;type=printable&lt;/style&gt;&lt;/url&gt;&lt;/related-urls&gt;&lt;/urls&gt;&lt;custom7&gt;e0177728&lt;/custom7&gt;&lt;electronic-resource-num&gt;10.1371/journal.pone.0177728&lt;/electronic-resource-num&gt;&lt;/record&gt;&lt;/Cite&gt;&lt;/EndNote&gt;</w:instrText>
      </w:r>
      <w:r w:rsidR="00CD0501" w:rsidRPr="001100E4">
        <w:fldChar w:fldCharType="separate"/>
      </w:r>
      <w:r w:rsidR="00CD0501" w:rsidRPr="001100E4">
        <w:t>(</w:t>
      </w:r>
      <w:r w:rsidR="00B834BD" w:rsidRPr="001100E4">
        <w:t>Barlow et al., 2017</w:t>
      </w:r>
      <w:r w:rsidR="00CD0501" w:rsidRPr="001100E4">
        <w:t>)</w:t>
      </w:r>
      <w:r w:rsidR="00CD0501" w:rsidRPr="001100E4">
        <w:fldChar w:fldCharType="end"/>
      </w:r>
      <w:r w:rsidR="00471486" w:rsidRPr="001100E4">
        <w:t>. These two species both showed some resistance (&lt;20% of isolates) to erythromycin and tetracycline</w:t>
      </w:r>
      <w:r w:rsidR="00254B2B" w:rsidRPr="001100E4">
        <w:t xml:space="preserve">. </w:t>
      </w:r>
      <w:r w:rsidR="00254B2B" w:rsidRPr="00A41EA1">
        <w:rPr>
          <w:i/>
        </w:rPr>
        <w:t>E. faecalis</w:t>
      </w:r>
      <w:r w:rsidR="00254B2B" w:rsidRPr="001100E4">
        <w:t xml:space="preserve"> additionally had a similar amount of resistance to kanamycin and streptomycin </w:t>
      </w:r>
      <w:r w:rsidR="00CD0501" w:rsidRPr="001100E4">
        <w:fldChar w:fldCharType="begin"/>
      </w:r>
      <w:r w:rsidR="00CA2B78" w:rsidRPr="001100E4">
        <w:instrText xml:space="preserve"> ADDIN EN.CITE &lt;EndNote&gt;&lt;Cite&gt;&lt;Author&gt;Barlow&lt;/Author&gt;&lt;Year&gt;2017&lt;/Year&gt;&lt;RecNum&gt;8&lt;/RecNum&gt;&lt;DisplayText&gt;(Barlow&lt;style face="italic"&gt; et al.&lt;/style&gt;, 2017)&lt;/DisplayText&gt;&lt;record&gt;&lt;rec-number&gt;8&lt;/rec-number&gt;&lt;foreign-keys&gt;&lt;key app="EN" db-id="at9zfzef1wwprye2e2oxszz1er29ap2vxavx" timestamp="1517198102"&gt;8&lt;/key&gt;&lt;/foreign-keys&gt;&lt;ref-type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E.&lt;/author&gt;&lt;/authors&gt;&lt;/contributors&gt;&lt;titles&gt;&lt;title&gt;Antimicrobial resistance status of Enterococcus from Australian cattle populations at slaughter&lt;/title&gt;&lt;secondary-title&gt;Plos One&lt;/secondary-title&gt;&lt;/titles&gt;&lt;periodical&gt;&lt;full-title&gt;Plos One&lt;/full-title&gt;&lt;/periodical&gt;&lt;volume&gt;12&lt;/volume&gt;&lt;number&gt;5&lt;/number&gt;&lt;dates&gt;&lt;year&gt;2017&lt;/year&gt;&lt;pub-dates&gt;&lt;date&gt;May 18&lt;/date&gt;&lt;/pub-dates&gt;&lt;/dates&gt;&lt;isbn&gt;1932-6203&lt;/isbn&gt;&lt;accession-num&gt;WOS:000401672400071&lt;/accession-num&gt;&lt;urls&gt;&lt;related-urls&gt;&lt;url&gt;&lt;style face="underline" font="default" size="100%"&gt;&amp;lt;Go to ISI&amp;gt;://WOS:000401672400071&lt;/style&gt;&lt;/url&gt;&lt;url&gt;&lt;style face="underline" font="default" size="100%"&gt;http://journals.plos.org/plosone/article/file?id=10.1371/journal.pone.0177728&amp;amp;type=printable&lt;/style&gt;&lt;/url&gt;&lt;/related-urls&gt;&lt;/urls&gt;&lt;custom7&gt;e0177728&lt;/custom7&gt;&lt;electronic-resource-num&gt;10.1371/journal.pone.0177728&lt;/electronic-resource-num&gt;&lt;/record&gt;&lt;/Cite&gt;&lt;/EndNote&gt;</w:instrText>
      </w:r>
      <w:r w:rsidR="00CD0501" w:rsidRPr="001100E4">
        <w:fldChar w:fldCharType="separate"/>
      </w:r>
      <w:r w:rsidR="00CD0501" w:rsidRPr="001100E4">
        <w:t>(</w:t>
      </w:r>
      <w:r w:rsidR="00B834BD" w:rsidRPr="001100E4">
        <w:t>Barlow et al., 2017</w:t>
      </w:r>
      <w:r w:rsidR="00CD0501" w:rsidRPr="001100E4">
        <w:t>)</w:t>
      </w:r>
      <w:r w:rsidR="00CD0501" w:rsidRPr="001100E4">
        <w:fldChar w:fldCharType="end"/>
      </w:r>
      <w:r w:rsidR="00254B2B" w:rsidRPr="001100E4">
        <w:t xml:space="preserve">, but the levels of resistance to streptomycin and tetracycline were much lower than those seen for </w:t>
      </w:r>
      <w:r w:rsidR="00254B2B" w:rsidRPr="00C63BB3">
        <w:rPr>
          <w:rStyle w:val="Emphasis"/>
        </w:rPr>
        <w:t>E. faecalis</w:t>
      </w:r>
      <w:r w:rsidR="00254B2B" w:rsidRPr="001100E4">
        <w:t xml:space="preserve"> from raw milk</w:t>
      </w:r>
      <w:r w:rsidR="00C365E1" w:rsidRPr="001100E4">
        <w:t xml:space="preserve"> </w:t>
      </w:r>
      <w:r w:rsidR="00CD0501" w:rsidRPr="001100E4">
        <w:fldChar w:fldCharType="begin"/>
      </w:r>
      <w:r w:rsidR="00A93C44" w:rsidRPr="001100E4">
        <w:instrText xml:space="preserve"> ADDIN EN.CITE &lt;EndNote&gt;&lt;Cite&gt;&lt;Author&gt;McAuley&lt;/Author&gt;&lt;Year&gt;2005&lt;/Year&gt;&lt;RecNum&gt;155&lt;/RecNum&gt;&lt;DisplayText&gt;(McAuley &amp;amp; Craven, 2005)&lt;/DisplayText&gt;&lt;record&gt;&lt;rec-number&gt;155&lt;/rec-number&gt;&lt;foreign-keys&gt;&lt;key app="EN" db-id="etawa9psi0a5siepsdwx9wtmzr5pfspvwxxp" timestamp="1524828470"&gt;155&lt;/key&gt;&lt;/foreign-keys&gt;&lt;ref-type name="Report"&gt;27&lt;/ref-type&gt;&lt;contributors&gt;&lt;authors&gt;&lt;author&gt;McAuley, C. M.&lt;/author&gt;&lt;author&gt;Craven, H. M.&lt;/author&gt;&lt;/authors&gt;&lt;/contributors&gt;&lt;titles&gt;&lt;title&gt;Dairy Australia Limited Report: Ecology and risk of enterococci in dairy products&lt;/title&gt;&lt;/titles&gt;&lt;dates&gt;&lt;year&gt;2005&lt;/year&gt;&lt;/dates&gt;&lt;pub-location&gt;Melbourne, Australia&lt;/pub-location&gt;&lt;publisher&gt;Food Science Australia&lt;/publisher&gt;&lt;urls&gt;&lt;/urls&gt;&lt;/record&gt;&lt;/Cite&gt;&lt;/EndNote&gt;</w:instrText>
      </w:r>
      <w:r w:rsidR="00CD0501" w:rsidRPr="001100E4">
        <w:fldChar w:fldCharType="separate"/>
      </w:r>
      <w:r w:rsidR="00CD0501" w:rsidRPr="001100E4">
        <w:t>(</w:t>
      </w:r>
      <w:r w:rsidR="00B834BD" w:rsidRPr="001100E4">
        <w:t>McAuley &amp; Craven, 2005</w:t>
      </w:r>
      <w:r w:rsidR="00CD0501" w:rsidRPr="001100E4">
        <w:t>)</w:t>
      </w:r>
      <w:r w:rsidR="00CD0501" w:rsidRPr="001100E4">
        <w:fldChar w:fldCharType="end"/>
      </w:r>
      <w:r w:rsidR="00254B2B" w:rsidRPr="001100E4">
        <w:t xml:space="preserve">. The </w:t>
      </w:r>
      <w:r w:rsidR="0057430D" w:rsidRPr="001100E4">
        <w:t xml:space="preserve">former study emphasized that all of the enterococci assessed were susceptible to the medically important antimicrobials linezolid, daptomycin, tigecycline and vancomycin </w:t>
      </w:r>
      <w:r w:rsidR="00CD0501" w:rsidRPr="001100E4">
        <w:fldChar w:fldCharType="begin"/>
      </w:r>
      <w:r w:rsidR="00CA2B78" w:rsidRPr="001100E4">
        <w:instrText xml:space="preserve"> ADDIN EN.CITE &lt;EndNote&gt;&lt;Cite&gt;&lt;Author&gt;Barlow&lt;/Author&gt;&lt;Year&gt;2017&lt;/Year&gt;&lt;RecNum&gt;8&lt;/RecNum&gt;&lt;DisplayText&gt;(Barlow&lt;style face="italic"&gt; et al.&lt;/style&gt;, 2017)&lt;/DisplayText&gt;&lt;record&gt;&lt;rec-number&gt;8&lt;/rec-number&gt;&lt;foreign-keys&gt;&lt;key app="EN" db-id="at9zfzef1wwprye2e2oxszz1er29ap2vxavx" timestamp="1517198102"&gt;8&lt;/key&gt;&lt;/foreign-keys&gt;&lt;ref-type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E.&lt;/author&gt;&lt;/authors&gt;&lt;/contributors&gt;&lt;titles&gt;&lt;title&gt;Antimicrobial resistance status of Enterococcus from Australian cattle populations at slaughter&lt;/title&gt;&lt;secondary-title&gt;Plos One&lt;/secondary-title&gt;&lt;/titles&gt;&lt;periodical&gt;&lt;full-title&gt;Plos One&lt;/full-title&gt;&lt;/periodical&gt;&lt;volume&gt;12&lt;/volume&gt;&lt;number&gt;5&lt;/number&gt;&lt;dates&gt;&lt;year&gt;2017&lt;/year&gt;&lt;pub-dates&gt;&lt;date&gt;May 18&lt;/date&gt;&lt;/pub-dates&gt;&lt;/dates&gt;&lt;isbn&gt;1932-6203&lt;/isbn&gt;&lt;accession-num&gt;WOS:000401672400071&lt;/accession-num&gt;&lt;urls&gt;&lt;related-urls&gt;&lt;url&gt;&lt;style face="underline" font="default" size="100%"&gt;&amp;lt;Go to ISI&amp;gt;://WOS:000401672400071&lt;/style&gt;&lt;/url&gt;&lt;url&gt;&lt;style face="underline" font="default" size="100%"&gt;http://journals.plos.org/plosone/article/file?id=10.1371/journal.pone.0177728&amp;amp;type=printable&lt;/style&gt;&lt;/url&gt;&lt;/related-urls&gt;&lt;/urls&gt;&lt;custom7&gt;e0177728&lt;/custom7&gt;&lt;electronic-resource-num&gt;10.1371/journal.pone.0177728&lt;/electronic-resource-num&gt;&lt;/record&gt;&lt;/Cite&gt;&lt;/EndNote&gt;</w:instrText>
      </w:r>
      <w:r w:rsidR="00CD0501" w:rsidRPr="001100E4">
        <w:fldChar w:fldCharType="separate"/>
      </w:r>
      <w:r w:rsidR="00CD0501" w:rsidRPr="001100E4">
        <w:t>(</w:t>
      </w:r>
      <w:r w:rsidR="00B834BD" w:rsidRPr="001100E4">
        <w:t>Barlow et al., 2017</w:t>
      </w:r>
      <w:r w:rsidR="00CD0501" w:rsidRPr="001100E4">
        <w:t>)</w:t>
      </w:r>
      <w:r w:rsidR="00CD0501" w:rsidRPr="001100E4">
        <w:fldChar w:fldCharType="end"/>
      </w:r>
      <w:r w:rsidR="0057430D" w:rsidRPr="001100E4">
        <w:t>.</w:t>
      </w:r>
    </w:p>
    <w:p w14:paraId="6D153CD5" w14:textId="3527AB4F" w:rsidR="00F24FA4" w:rsidRPr="00204AAB" w:rsidRDefault="001128BD" w:rsidP="00204AAB">
      <w:pPr>
        <w:pStyle w:val="Heading4"/>
      </w:pPr>
      <w:r w:rsidRPr="00204AAB">
        <w:t xml:space="preserve">E. </w:t>
      </w:r>
      <w:r w:rsidR="00F24FA4" w:rsidRPr="00204AAB">
        <w:t>coli</w:t>
      </w:r>
    </w:p>
    <w:p w14:paraId="62CBA0BB" w14:textId="1599FC9C" w:rsidR="00DC2DCC" w:rsidRPr="001100E4" w:rsidRDefault="0099570D" w:rsidP="001100E4">
      <w:r w:rsidRPr="001100E4">
        <w:t xml:space="preserve">A pilot surveillance </w:t>
      </w:r>
      <w:r w:rsidR="0062278C" w:rsidRPr="001100E4">
        <w:t>program</w:t>
      </w:r>
      <w:r w:rsidRPr="001100E4">
        <w:t xml:space="preserve"> of </w:t>
      </w:r>
      <w:r w:rsidRPr="004E6E49">
        <w:rPr>
          <w:rStyle w:val="Emphasis"/>
        </w:rPr>
        <w:t>E. coli</w:t>
      </w:r>
      <w:r w:rsidRPr="001100E4">
        <w:t xml:space="preserve"> from dairy cattle caecal specimens (n=65) found that there was no antimicrobial resistance to 10 antimicrobials (ampicillin, chloramphenicol, ceftiofur, cefotaxime, ciprofloxacin, florfenicol, gentamicin, nalidixic acid, tetracycline and trimethoprim/sulphamethoxazole)</w:t>
      </w:r>
      <w:r w:rsidR="00C365E1" w:rsidRPr="001100E4">
        <w:t xml:space="preserve"> </w:t>
      </w:r>
      <w:r w:rsidR="00CD0501" w:rsidRPr="001100E4">
        <w:fldChar w:fldCharType="begin"/>
      </w:r>
      <w:r w:rsidR="00A93C44" w:rsidRPr="001100E4">
        <w:instrText xml:space="preserve"> ADDIN EN.CITE &lt;EndNote&gt;&lt;Cite&gt;&lt;Author&gt;DAFF&lt;/Author&gt;&lt;Year&gt;2007&lt;/Year&gt;&lt;RecNum&gt;157&lt;/RecNum&gt;&lt;DisplayText&gt;(DAFF, 2007)&lt;/DisplayText&gt;&lt;record&gt;&lt;rec-number&gt;157&lt;/rec-number&gt;&lt;foreign-keys&gt;&lt;key app="EN" db-id="etawa9psi0a5siepsdwx9wtmzr5pfspvwxxp" timestamp="1524829504"&gt;157&lt;/key&gt;&lt;/foreign-keys&gt;&lt;ref-type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00CD0501" w:rsidRPr="001100E4">
        <w:fldChar w:fldCharType="separate"/>
      </w:r>
      <w:r w:rsidR="00CD0501" w:rsidRPr="001100E4">
        <w:t>(</w:t>
      </w:r>
      <w:r w:rsidR="00B834BD" w:rsidRPr="001100E4">
        <w:t>DAFF, 2007</w:t>
      </w:r>
      <w:r w:rsidR="00CD0501" w:rsidRPr="001100E4">
        <w:t>)</w:t>
      </w:r>
      <w:r w:rsidR="00CD0501" w:rsidRPr="001100E4">
        <w:fldChar w:fldCharType="end"/>
      </w:r>
      <w:r w:rsidRPr="001100E4">
        <w:t>.</w:t>
      </w:r>
      <w:r w:rsidR="00411AA8" w:rsidRPr="001100E4">
        <w:t xml:space="preserve"> </w:t>
      </w:r>
      <w:r w:rsidR="00AC3CFF" w:rsidRPr="001100E4">
        <w:t xml:space="preserve">A separate study of AMR in </w:t>
      </w:r>
      <w:r w:rsidR="00AC3CFF" w:rsidRPr="004E6E49">
        <w:rPr>
          <w:rStyle w:val="Emphasis"/>
        </w:rPr>
        <w:t>E. coli</w:t>
      </w:r>
      <w:r w:rsidR="00AC3CFF" w:rsidRPr="001100E4">
        <w:t xml:space="preserve"> isolated from dairy cow faeces</w:t>
      </w:r>
      <w:r w:rsidR="0062278C" w:rsidRPr="001100E4">
        <w:t xml:space="preserve"> </w:t>
      </w:r>
      <w:r w:rsidR="00411AA8" w:rsidRPr="001100E4">
        <w:t xml:space="preserve">focused on four antibiotics that were important in human medicine and had widespread use in the dairy industry </w:t>
      </w:r>
      <w:r w:rsidR="00CD0501" w:rsidRPr="001100E4">
        <w:fldChar w:fldCharType="begin"/>
      </w:r>
      <w:r w:rsidR="00CA2B78" w:rsidRPr="001100E4">
        <w:instrText xml:space="preserve"> ADDIN EN.CITE &lt;EndNote&gt;&lt;Cite&gt;&lt;Author&gt;Jordan&lt;/Author&gt;&lt;Year&gt;2005&lt;/Year&gt;&lt;RecNum&gt;68&lt;/RecNum&gt;&lt;DisplayText&gt;(Jordan&lt;style face="italic"&gt; et al.&lt;/style&gt;, 2005)&lt;/DisplayText&gt;&lt;record&gt;&lt;rec-number&gt;68&lt;/rec-number&gt;&lt;foreign-keys&gt;&lt;key app="EN" db-id="at9zfzef1wwprye2e2oxszz1er29ap2vxavx" timestamp="1517198115"&gt;68&lt;/key&gt;&lt;/foreign-keys&gt;&lt;ref-type name="Journal Article"&gt;17&lt;/ref-type&gt;&lt;contributors&gt;&lt;authors&gt;&lt;author&gt;Jordan, D.&lt;/author&gt;&lt;author&gt;Morris, S. G.&lt;/author&gt;&lt;author&gt;Gill, P.&lt;/author&gt;&lt;author&gt;Andersen, L. M.&lt;/author&gt;&lt;author&gt;Chowdhury, A.&lt;/author&gt;&lt;author&gt;Stevenson, A. E.&lt;/author&gt;&lt;author&gt;Spence, S. A.&lt;/author&gt;&lt;/authors&gt;&lt;/contributors&gt;&lt;titles&gt;&lt;title&gt;Mass screening for antimicrobial resistant Escherichia coli in dairy cows in northern New South Wales&lt;/title&gt;&lt;secondary-title&gt;Australian Veterinary Journal&lt;/secondary-title&gt;&lt;/titles&gt;&lt;periodical&gt;&lt;full-title&gt;Australian Veterinary Journal&lt;/full-title&gt;&lt;/periodical&gt;&lt;pages&gt;688-694&lt;/pages&gt;&lt;volume&gt;83&lt;/volume&gt;&lt;number&gt;11&lt;/number&gt;&lt;dates&gt;&lt;year&gt;2005&lt;/year&gt;&lt;pub-dates&gt;&lt;date&gt;Nov&lt;/date&gt;&lt;/pub-dates&gt;&lt;/dates&gt;&lt;isbn&gt;0005-0423&lt;/isbn&gt;&lt;accession-num&gt;WOS:000233255600018&lt;/accession-num&gt;&lt;urls&gt;&lt;related-urls&gt;&lt;url&gt;&lt;style face="underline" font="default" size="100%"&gt;&amp;lt;Go to ISI&amp;gt;://WOS:000233255600018&lt;/style&gt;&lt;/url&gt;&lt;url&gt;&lt;style face="underline" font="default" size="100%"&gt;http://onlinelibrary.wiley.com/store/10.1111/j.1751-0813.2005.tb13051.x/asset/j.1751-0813.2005.tb13051.x.pdf?v=1&amp;amp;t=jdjtcuxe&amp;amp;s=19d25df5c2e6f66f617b58d7b1ff40a38f29cbfc&lt;/style&gt;&lt;/url&gt;&lt;/related-urls&gt;&lt;/urls&gt;&lt;electronic-resource-num&gt;10.1111/j.1751-0813.2005.tb13051.x&lt;/electronic-resource-num&gt;&lt;/record&gt;&lt;/Cite&gt;&lt;/EndNote&gt;</w:instrText>
      </w:r>
      <w:r w:rsidR="00CD0501" w:rsidRPr="001100E4">
        <w:fldChar w:fldCharType="separate"/>
      </w:r>
      <w:r w:rsidR="00CD0501" w:rsidRPr="001100E4">
        <w:t>(</w:t>
      </w:r>
      <w:r w:rsidR="00B834BD" w:rsidRPr="001100E4">
        <w:t>Jordan et al., 2005</w:t>
      </w:r>
      <w:r w:rsidR="00CD0501" w:rsidRPr="001100E4">
        <w:t>)</w:t>
      </w:r>
      <w:r w:rsidR="00CD0501" w:rsidRPr="001100E4">
        <w:fldChar w:fldCharType="end"/>
      </w:r>
      <w:r w:rsidR="0062278C" w:rsidRPr="001100E4">
        <w:t>. That study yielded more than 10</w:t>
      </w:r>
      <w:r w:rsidR="00907279" w:rsidRPr="001100E4">
        <w:t>,</w:t>
      </w:r>
      <w:r w:rsidR="0062278C" w:rsidRPr="001100E4">
        <w:t xml:space="preserve">000 </w:t>
      </w:r>
      <w:r w:rsidR="0062278C" w:rsidRPr="004E6E49">
        <w:rPr>
          <w:rStyle w:val="Emphasis"/>
        </w:rPr>
        <w:t>E. coli</w:t>
      </w:r>
      <w:r w:rsidR="0062278C" w:rsidRPr="001100E4">
        <w:t xml:space="preserve"> isolates</w:t>
      </w:r>
      <w:r w:rsidR="00411AA8" w:rsidRPr="001100E4">
        <w:t xml:space="preserve"> </w:t>
      </w:r>
      <w:r w:rsidR="0062278C" w:rsidRPr="001100E4">
        <w:t xml:space="preserve">and found resistance to sulfamethoxazole, tetracycline, ampicillin and gentamicin in 7.3%, 3.6%, 2.2% and 0.09% of isolates, respectively </w:t>
      </w:r>
      <w:r w:rsidR="00CD0501" w:rsidRPr="001100E4">
        <w:fldChar w:fldCharType="begin"/>
      </w:r>
      <w:r w:rsidR="00CA2B78" w:rsidRPr="001100E4">
        <w:instrText xml:space="preserve"> ADDIN EN.CITE &lt;EndNote&gt;&lt;Cite&gt;&lt;Author&gt;Jordan&lt;/Author&gt;&lt;Year&gt;2005&lt;/Year&gt;&lt;RecNum&gt;68&lt;/RecNum&gt;&lt;DisplayText&gt;(Jordan&lt;style face="italic"&gt; et al.&lt;/style&gt;, 2005)&lt;/DisplayText&gt;&lt;record&gt;&lt;rec-number&gt;68&lt;/rec-number&gt;&lt;foreign-keys&gt;&lt;key app="EN" db-id="at9zfzef1wwprye2e2oxszz1er29ap2vxavx" timestamp="1517198115"&gt;68&lt;/key&gt;&lt;/foreign-keys&gt;&lt;ref-type name="Journal Article"&gt;17&lt;/ref-type&gt;&lt;contributors&gt;&lt;authors&gt;&lt;author&gt;Jordan, D.&lt;/author&gt;&lt;author&gt;Morris, S. G.&lt;/author&gt;&lt;author&gt;Gill, P.&lt;/author&gt;&lt;author&gt;Andersen, L. M.&lt;/author&gt;&lt;author&gt;Chowdhury, A.&lt;/author&gt;&lt;author&gt;Stevenson, A. E.&lt;/author&gt;&lt;author&gt;Spence, S. A.&lt;/author&gt;&lt;/authors&gt;&lt;/contributors&gt;&lt;titles&gt;&lt;title&gt;Mass screening for antimicrobial resistant Escherichia coli in dairy cows in northern New South Wales&lt;/title&gt;&lt;secondary-title&gt;Australian Veterinary Journal&lt;/secondary-title&gt;&lt;/titles&gt;&lt;periodical&gt;&lt;full-title&gt;Australian Veterinary Journal&lt;/full-title&gt;&lt;/periodical&gt;&lt;pages&gt;688-694&lt;/pages&gt;&lt;volume&gt;83&lt;/volume&gt;&lt;number&gt;11&lt;/number&gt;&lt;dates&gt;&lt;year&gt;2005&lt;/year&gt;&lt;pub-dates&gt;&lt;date&gt;Nov&lt;/date&gt;&lt;/pub-dates&gt;&lt;/dates&gt;&lt;isbn&gt;0005-0423&lt;/isbn&gt;&lt;accession-num&gt;WOS:000233255600018&lt;/accession-num&gt;&lt;urls&gt;&lt;related-urls&gt;&lt;url&gt;&lt;style face="underline" font="default" size="100%"&gt;&amp;lt;Go to ISI&amp;gt;://WOS:000233255600018&lt;/style&gt;&lt;/url&gt;&lt;url&gt;&lt;style face="underline" font="default" size="100%"&gt;http://onlinelibrary.wiley.com/store/10.1111/j.1751-0813.2005.tb13051.x/asset/j.1751-0813.2005.tb13051.x.pdf?v=1&amp;amp;t=jdjtcuxe&amp;amp;s=19d25df5c2e6f66f617b58d7b1ff40a38f29cbfc&lt;/style&gt;&lt;/url&gt;&lt;/related-urls&gt;&lt;/urls&gt;&lt;electronic-resource-num&gt;10.1111/j.1751-0813.2005.tb13051.x&lt;/electronic-resource-num&gt;&lt;/record&gt;&lt;/Cite&gt;&lt;/EndNote&gt;</w:instrText>
      </w:r>
      <w:r w:rsidR="00CD0501" w:rsidRPr="001100E4">
        <w:fldChar w:fldCharType="separate"/>
      </w:r>
      <w:r w:rsidR="00CD0501" w:rsidRPr="001100E4">
        <w:t>(</w:t>
      </w:r>
      <w:r w:rsidR="00B834BD" w:rsidRPr="001100E4">
        <w:t>Jordan et al., 2005</w:t>
      </w:r>
      <w:r w:rsidR="00CD0501" w:rsidRPr="001100E4">
        <w:t>)</w:t>
      </w:r>
      <w:r w:rsidR="00CD0501" w:rsidRPr="001100E4">
        <w:fldChar w:fldCharType="end"/>
      </w:r>
      <w:r w:rsidR="0062278C" w:rsidRPr="001100E4">
        <w:t xml:space="preserve">. The </w:t>
      </w:r>
      <w:r w:rsidR="009328CA" w:rsidRPr="001100E4">
        <w:t>larg</w:t>
      </w:r>
      <w:r w:rsidR="0062278C" w:rsidRPr="001100E4">
        <w:t>er number of isolates obtained in the latter study may have provided greater sensitivity to detect a lower prevalence of antibiotic resistance.</w:t>
      </w:r>
    </w:p>
    <w:p w14:paraId="38E1FF53" w14:textId="59B0E150" w:rsidR="00F24FA4" w:rsidRPr="001100E4" w:rsidRDefault="009328CA" w:rsidP="001100E4">
      <w:r w:rsidRPr="001100E4">
        <w:t xml:space="preserve">A more recent study of </w:t>
      </w:r>
      <w:r w:rsidRPr="004E6E49">
        <w:rPr>
          <w:rStyle w:val="Emphasis"/>
        </w:rPr>
        <w:t>E. coli</w:t>
      </w:r>
      <w:r w:rsidRPr="001100E4">
        <w:t xml:space="preserve"> </w:t>
      </w:r>
      <w:r w:rsidR="00411105" w:rsidRPr="001100E4">
        <w:t xml:space="preserve">isolated from </w:t>
      </w:r>
      <w:r w:rsidRPr="001100E4">
        <w:t xml:space="preserve">dairy cow faeces looking at a broader range of antibiotics </w:t>
      </w:r>
      <w:r w:rsidR="00C30B46" w:rsidRPr="001100E4">
        <w:t xml:space="preserve">(n=16) </w:t>
      </w:r>
      <w:r w:rsidRPr="001100E4">
        <w:t xml:space="preserve">found that 96.8% of the isolates </w:t>
      </w:r>
      <w:r w:rsidR="00C30B46" w:rsidRPr="001100E4">
        <w:t xml:space="preserve">(n=155) </w:t>
      </w:r>
      <w:r w:rsidRPr="001100E4">
        <w:t xml:space="preserve">were susceptible to </w:t>
      </w:r>
      <w:r w:rsidR="00C30B46" w:rsidRPr="001100E4">
        <w:t>amoxicillin/clavulanic acid, cefazolin, cefotaxime, cefoxitin, ceftiofur, ceftriaxone, chloramphenicol, ciprofloxacin, florfenicol, gentamicin, kanamycin, meropenem, nalidixic acid, streptomycin, tetracycline and trimethoprim/sulfamethoxazole</w:t>
      </w:r>
      <w:r w:rsidR="005F22EF" w:rsidRPr="001100E4">
        <w:t xml:space="preserve"> </w:t>
      </w:r>
      <w:r w:rsidR="00CD0501" w:rsidRPr="001100E4">
        <w:fldChar w:fldCharType="begin"/>
      </w:r>
      <w:r w:rsidR="00CA2B78" w:rsidRPr="001100E4">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CD0501" w:rsidRPr="001100E4">
        <w:fldChar w:fldCharType="separate"/>
      </w:r>
      <w:r w:rsidR="00CD0501" w:rsidRPr="001100E4">
        <w:t>(</w:t>
      </w:r>
      <w:r w:rsidR="00B834BD" w:rsidRPr="001100E4">
        <w:t>Barlow et al., 2015</w:t>
      </w:r>
      <w:r w:rsidR="00CD0501" w:rsidRPr="001100E4">
        <w:t>)</w:t>
      </w:r>
      <w:r w:rsidR="00CD0501" w:rsidRPr="001100E4">
        <w:fldChar w:fldCharType="end"/>
      </w:r>
      <w:r w:rsidR="00F24729" w:rsidRPr="001100E4">
        <w:t xml:space="preserve">. The antibiotic resistances that were detected were similar to the study of </w:t>
      </w:r>
      <w:r w:rsidR="00B834BD" w:rsidRPr="001100E4">
        <w:fldChar w:fldCharType="begin"/>
      </w:r>
      <w:r w:rsidR="00CA2B78" w:rsidRPr="001100E4">
        <w:instrText xml:space="preserve"> ADDIN EN.CITE &lt;EndNote&gt;&lt;Cite AuthorYear="1"&gt;&lt;Author&gt;Jordan&lt;/Author&gt;&lt;Year&gt;2005&lt;/Year&gt;&lt;RecNum&gt;68&lt;/RecNum&gt;&lt;DisplayText&gt;Jordan&lt;style face="italic"&gt; et al.&lt;/style&gt; (2005)&lt;/DisplayText&gt;&lt;record&gt;&lt;rec-number&gt;68&lt;/rec-number&gt;&lt;foreign-keys&gt;&lt;key app="EN" db-id="at9zfzef1wwprye2e2oxszz1er29ap2vxavx" timestamp="1517198115"&gt;68&lt;/key&gt;&lt;/foreign-keys&gt;&lt;ref-type name="Journal Article"&gt;17&lt;/ref-type&gt;&lt;contributors&gt;&lt;authors&gt;&lt;author&gt;Jordan, D.&lt;/author&gt;&lt;author&gt;Morris, S. G.&lt;/author&gt;&lt;author&gt;Gill, P.&lt;/author&gt;&lt;author&gt;Andersen, L. M.&lt;/author&gt;&lt;author&gt;Chowdhury, A.&lt;/author&gt;&lt;author&gt;Stevenson, A. E.&lt;/author&gt;&lt;author&gt;Spence, S. A.&lt;/author&gt;&lt;/authors&gt;&lt;/contributors&gt;&lt;titles&gt;&lt;title&gt;Mass screening for antimicrobial resistant Escherichia coli in dairy cows in northern New South Wales&lt;/title&gt;&lt;secondary-title&gt;Australian Veterinary Journal&lt;/secondary-title&gt;&lt;/titles&gt;&lt;periodical&gt;&lt;full-title&gt;Australian Veterinary Journal&lt;/full-title&gt;&lt;/periodical&gt;&lt;pages&gt;688-694&lt;/pages&gt;&lt;volume&gt;83&lt;/volume&gt;&lt;number&gt;11&lt;/number&gt;&lt;dates&gt;&lt;year&gt;2005&lt;/year&gt;&lt;pub-dates&gt;&lt;date&gt;Nov&lt;/date&gt;&lt;/pub-dates&gt;&lt;/dates&gt;&lt;isbn&gt;0005-0423&lt;/isbn&gt;&lt;accession-num&gt;WOS:000233255600018&lt;/accession-num&gt;&lt;urls&gt;&lt;related-urls&gt;&lt;url&gt;&lt;style face="underline" font="default" size="100%"&gt;&amp;lt;Go to ISI&amp;gt;://WOS:000233255600018&lt;/style&gt;&lt;/url&gt;&lt;url&gt;&lt;style face="underline" font="default" size="100%"&gt;http://onlinelibrary.wiley.com/store/10.1111/j.1751-0813.2005.tb13051.x/asset/j.1751-0813.2005.tb13051.x.pdf?v=1&amp;amp;t=jdjtcuxe&amp;amp;s=19d25df5c2e6f66f617b58d7b1ff40a38f29cbfc&lt;/style&gt;&lt;/url&gt;&lt;/related-urls&gt;&lt;/urls&gt;&lt;electronic-resource-num&gt;10.1111/j.1751-0813.2005.tb13051.x&lt;/electronic-resource-num&gt;&lt;/record&gt;&lt;/Cite&gt;&lt;/EndNote&gt;</w:instrText>
      </w:r>
      <w:r w:rsidR="00B834BD" w:rsidRPr="001100E4">
        <w:fldChar w:fldCharType="separate"/>
      </w:r>
      <w:r w:rsidR="00B834BD" w:rsidRPr="001100E4">
        <w:t>Jordan et al. (2005)</w:t>
      </w:r>
      <w:r w:rsidR="00B834BD" w:rsidRPr="001100E4">
        <w:fldChar w:fldCharType="end"/>
      </w:r>
      <w:r w:rsidR="00F24729" w:rsidRPr="001100E4">
        <w:t>, with resistance to ampicillin (1.9%), tetracycline (2.6%) and trimethoprim/sulfamethoxazole (1.3%)</w:t>
      </w:r>
      <w:r w:rsidR="005F22EF" w:rsidRPr="001100E4">
        <w:t xml:space="preserve"> </w:t>
      </w:r>
      <w:r w:rsidR="00CD0501" w:rsidRPr="001100E4">
        <w:fldChar w:fldCharType="begin"/>
      </w:r>
      <w:r w:rsidR="00CA2B78" w:rsidRPr="001100E4">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CD0501" w:rsidRPr="001100E4">
        <w:fldChar w:fldCharType="separate"/>
      </w:r>
      <w:r w:rsidR="00CD0501" w:rsidRPr="001100E4">
        <w:t>(</w:t>
      </w:r>
      <w:r w:rsidR="00B834BD" w:rsidRPr="001100E4">
        <w:t>Barlow et al., 2015</w:t>
      </w:r>
      <w:r w:rsidR="00CD0501" w:rsidRPr="001100E4">
        <w:t>)</w:t>
      </w:r>
      <w:r w:rsidR="00CD0501" w:rsidRPr="001100E4">
        <w:fldChar w:fldCharType="end"/>
      </w:r>
      <w:r w:rsidR="00F24729" w:rsidRPr="001100E4">
        <w:t>. Additionally, the more recent study found substantial resistance to florfenicol (58.7%), and multiple drug resistance to the combinations of ampicillin and tetracycline, streptomycin and tetracycline, and ampicillin, streptomycin, tetracycline and trimethoprim/sulfamethoxazole in 0.6%, 0.6% and 1.3% of the isolates</w:t>
      </w:r>
      <w:r w:rsidR="00411105" w:rsidRPr="001100E4">
        <w:t>, respectively</w:t>
      </w:r>
      <w:r w:rsidR="00F24729" w:rsidRPr="001100E4">
        <w:t xml:space="preserve"> </w:t>
      </w:r>
      <w:r w:rsidR="00CD0501" w:rsidRPr="001100E4">
        <w:fldChar w:fldCharType="begin"/>
      </w:r>
      <w:r w:rsidR="00CA2B78" w:rsidRPr="001100E4">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CD0501" w:rsidRPr="001100E4">
        <w:fldChar w:fldCharType="separate"/>
      </w:r>
      <w:r w:rsidR="00CD0501" w:rsidRPr="001100E4">
        <w:t>(</w:t>
      </w:r>
      <w:r w:rsidR="00B834BD" w:rsidRPr="001100E4">
        <w:t>Barlow et al., 2015</w:t>
      </w:r>
      <w:r w:rsidR="00CD0501" w:rsidRPr="001100E4">
        <w:t>)</w:t>
      </w:r>
      <w:r w:rsidR="00CD0501" w:rsidRPr="001100E4">
        <w:fldChar w:fldCharType="end"/>
      </w:r>
      <w:r w:rsidR="00F24729" w:rsidRPr="001100E4">
        <w:t xml:space="preserve">. However, </w:t>
      </w:r>
      <w:r w:rsidR="00D002AB" w:rsidRPr="001100E4">
        <w:t xml:space="preserve">resistance to fluoroquinolones, and </w:t>
      </w:r>
      <w:r w:rsidR="00F76B0C" w:rsidRPr="001100E4">
        <w:t>3rd</w:t>
      </w:r>
      <w:r w:rsidR="00D002AB" w:rsidRPr="001100E4">
        <w:t xml:space="preserve"> and </w:t>
      </w:r>
      <w:r w:rsidR="00F76B0C" w:rsidRPr="001100E4">
        <w:t xml:space="preserve">4th </w:t>
      </w:r>
      <w:r w:rsidR="00D002AB" w:rsidRPr="001100E4">
        <w:t xml:space="preserve">generation cephalosporins, which are of greater importance in human medicine, was not detected in </w:t>
      </w:r>
      <w:r w:rsidR="00411105" w:rsidRPr="004E6E49">
        <w:rPr>
          <w:rStyle w:val="Emphasis"/>
        </w:rPr>
        <w:t>E. coli</w:t>
      </w:r>
      <w:r w:rsidR="00411105" w:rsidRPr="001100E4">
        <w:t xml:space="preserve"> isolated from </w:t>
      </w:r>
      <w:r w:rsidR="006A207D" w:rsidRPr="001100E4">
        <w:t>dairy cow faeces</w:t>
      </w:r>
      <w:r w:rsidR="005F22EF" w:rsidRPr="001100E4">
        <w:t xml:space="preserve"> </w:t>
      </w:r>
      <w:r w:rsidR="00CD0501" w:rsidRPr="001100E4">
        <w:fldChar w:fldCharType="begin"/>
      </w:r>
      <w:r w:rsidR="00CA2B78" w:rsidRPr="001100E4">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CD0501" w:rsidRPr="001100E4">
        <w:fldChar w:fldCharType="separate"/>
      </w:r>
      <w:r w:rsidR="00CD0501" w:rsidRPr="001100E4">
        <w:t>(</w:t>
      </w:r>
      <w:r w:rsidR="00B834BD" w:rsidRPr="001100E4">
        <w:t>Barlow et al., 2015</w:t>
      </w:r>
      <w:r w:rsidR="00CD0501" w:rsidRPr="001100E4">
        <w:t>)</w:t>
      </w:r>
      <w:r w:rsidR="00CD0501" w:rsidRPr="001100E4">
        <w:fldChar w:fldCharType="end"/>
      </w:r>
      <w:r w:rsidR="00D002AB" w:rsidRPr="001100E4">
        <w:t>.</w:t>
      </w:r>
    </w:p>
    <w:p w14:paraId="762F11FD" w14:textId="77777777" w:rsidR="009328CA" w:rsidRPr="00C2630C" w:rsidRDefault="009328CA" w:rsidP="00F842E3">
      <w:pPr>
        <w:pStyle w:val="Heading3"/>
      </w:pPr>
      <w:bookmarkStart w:id="68" w:name="_Toc531332715"/>
      <w:bookmarkStart w:id="69" w:name="_Toc24719437"/>
      <w:r w:rsidRPr="00C2630C">
        <w:t>AMR in dairy animal zoonotic pathogens</w:t>
      </w:r>
      <w:bookmarkEnd w:id="68"/>
      <w:bookmarkEnd w:id="69"/>
    </w:p>
    <w:p w14:paraId="42B9BD48" w14:textId="77777777" w:rsidR="006A207D" w:rsidRPr="00F842E3" w:rsidRDefault="006A207D" w:rsidP="00F842E3">
      <w:pPr>
        <w:pStyle w:val="Heading4"/>
      </w:pPr>
      <w:r w:rsidRPr="00F842E3">
        <w:t>Salmonella</w:t>
      </w:r>
      <w:r w:rsidR="004B74B6" w:rsidRPr="00F842E3">
        <w:t xml:space="preserve"> enterica</w:t>
      </w:r>
    </w:p>
    <w:p w14:paraId="6A9F559C" w14:textId="33F00DEC" w:rsidR="004B74B6" w:rsidRPr="001100E4" w:rsidRDefault="004B74B6" w:rsidP="001100E4">
      <w:r w:rsidRPr="001100E4">
        <w:t xml:space="preserve">Faeces were the main reservoir investigated for the presence of </w:t>
      </w:r>
      <w:r w:rsidRPr="00C63BB3">
        <w:rPr>
          <w:rStyle w:val="Emphasis"/>
        </w:rPr>
        <w:t>Salmonella</w:t>
      </w:r>
      <w:r w:rsidRPr="001100E4">
        <w:t xml:space="preserve">, which is not unexpected given that </w:t>
      </w:r>
      <w:r w:rsidRPr="00C63BB3">
        <w:rPr>
          <w:rStyle w:val="Emphasis"/>
        </w:rPr>
        <w:t>Salmonella</w:t>
      </w:r>
      <w:r w:rsidRPr="001100E4">
        <w:t xml:space="preserve"> is an enteric pathogen.</w:t>
      </w:r>
      <w:r w:rsidR="00B732B9" w:rsidRPr="001100E4">
        <w:t xml:space="preserve"> </w:t>
      </w:r>
      <w:r w:rsidR="009C2CB8" w:rsidRPr="001100E4">
        <w:t xml:space="preserve">The detection of antibiotic-resistant </w:t>
      </w:r>
      <w:r w:rsidR="009C2CB8" w:rsidRPr="00A41EA1">
        <w:rPr>
          <w:i/>
        </w:rPr>
        <w:t>Salmonella</w:t>
      </w:r>
      <w:r w:rsidR="009C2CB8" w:rsidRPr="001100E4">
        <w:t xml:space="preserve"> varied between studies, which may have been influenced by the health status of the animals. In a study of </w:t>
      </w:r>
      <w:r w:rsidR="00770347" w:rsidRPr="00C63BB3">
        <w:rPr>
          <w:rStyle w:val="Emphasis"/>
        </w:rPr>
        <w:t>S. enterica</w:t>
      </w:r>
      <w:r w:rsidR="00770347" w:rsidRPr="001100E4">
        <w:t xml:space="preserve"> (predominantly </w:t>
      </w:r>
      <w:r w:rsidR="00770347" w:rsidRPr="00A41EA1">
        <w:rPr>
          <w:i/>
        </w:rPr>
        <w:t>S</w:t>
      </w:r>
      <w:r w:rsidR="00770347" w:rsidRPr="001100E4">
        <w:t xml:space="preserve">. Typhimurium, followed by </w:t>
      </w:r>
      <w:r w:rsidR="00770347" w:rsidRPr="00A41EA1">
        <w:rPr>
          <w:i/>
        </w:rPr>
        <w:t>S</w:t>
      </w:r>
      <w:r w:rsidR="00770347" w:rsidRPr="001100E4">
        <w:t xml:space="preserve">. Bovismorbificans) isolated from </w:t>
      </w:r>
      <w:r w:rsidR="009C2CB8" w:rsidRPr="001100E4">
        <w:t xml:space="preserve">dairy cow faeces obtained at abattoirs, </w:t>
      </w:r>
      <w:r w:rsidR="00770347" w:rsidRPr="001100E4">
        <w:t xml:space="preserve">AST against 17 antibiotics only detected resistance to </w:t>
      </w:r>
      <w:r w:rsidR="009C2CB8" w:rsidRPr="001100E4">
        <w:t>florfenicol in 34.7% of the isolates, with no resistance to cephalosporins and fluoroquinolones</w:t>
      </w:r>
      <w:r w:rsidR="005F22EF" w:rsidRPr="001100E4">
        <w:t xml:space="preserve"> </w:t>
      </w:r>
      <w:r w:rsidR="00CD0501" w:rsidRPr="001100E4">
        <w:fldChar w:fldCharType="begin"/>
      </w:r>
      <w:r w:rsidR="00CA2B78" w:rsidRPr="001100E4">
        <w:instrText xml:space="preserve"> ADDIN EN.CITE &lt;EndNote&gt;&lt;Cite&gt;&lt;Author&gt;Barlow&lt;/Author&gt;&lt;Year&gt;2015&lt;/Year&gt;&lt;RecNum&gt;36&lt;/RecNum&gt;&lt;DisplayText&gt;(Barlow&lt;style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CD0501" w:rsidRPr="001100E4">
        <w:fldChar w:fldCharType="separate"/>
      </w:r>
      <w:r w:rsidR="00CD0501" w:rsidRPr="001100E4">
        <w:t>(</w:t>
      </w:r>
      <w:r w:rsidR="00B834BD" w:rsidRPr="001100E4">
        <w:t>Barlow et al., 2015</w:t>
      </w:r>
      <w:r w:rsidR="00CD0501" w:rsidRPr="001100E4">
        <w:t>)</w:t>
      </w:r>
      <w:r w:rsidR="00CD0501" w:rsidRPr="001100E4">
        <w:fldChar w:fldCharType="end"/>
      </w:r>
      <w:r w:rsidR="009C2CB8" w:rsidRPr="001100E4">
        <w:t xml:space="preserve">. </w:t>
      </w:r>
      <w:r w:rsidR="00B834BD" w:rsidRPr="001100E4">
        <w:fldChar w:fldCharType="begin"/>
      </w:r>
      <w:r w:rsidR="00CA2B78" w:rsidRPr="001100E4">
        <w:instrText xml:space="preserve"> ADDIN EN.CITE &lt;EndNote&gt;&lt;Cite AuthorYear="1"&gt;&lt;Author&gt;Abraham&lt;/Author&gt;&lt;Year&gt;2014&lt;/Year&gt;&lt;RecNum&gt;158&lt;/RecNum&gt;&lt;DisplayText&gt;Abraham&lt;style face="italic"&gt; et al.&lt;/style&gt; (2014b)&lt;/DisplayText&gt;&lt;record&gt;&lt;rec-number&gt;158&lt;/rec-number&gt;&lt;foreign-keys&gt;&lt;key app="EN" db-id="etawa9psi0a5siepsdwx9wtmzr5pfspvwxxp" timestamp="1525006959"&gt;158&lt;/key&gt;&lt;/foreign-keys&gt;&lt;ref-type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Agents&lt;/full-title&gt;&lt;abbr-1&gt;Int. J. Antimicrob. Agents&lt;/abbr-1&gt;&lt;abbr-2&gt;Int J Antimicrob Agents&lt;/abbr-2&gt;&lt;/periodical&gt;&lt;pages&gt;126-130&lt;/pages&gt;&lt;volume&gt;43&lt;/volume&gt;&lt;dates&gt;&lt;year&gt;2014&lt;/year&gt;&lt;/dates&gt;&lt;urls&gt;&lt;/urls&gt;&lt;/record&gt;&lt;/Cite&gt;&lt;/EndNote&gt;</w:instrText>
      </w:r>
      <w:r w:rsidR="00B834BD" w:rsidRPr="001100E4">
        <w:fldChar w:fldCharType="separate"/>
      </w:r>
      <w:r w:rsidR="00CA2B78" w:rsidRPr="001100E4">
        <w:t>Abraham et al. (2014b)</w:t>
      </w:r>
      <w:r w:rsidR="00B834BD" w:rsidRPr="001100E4">
        <w:fldChar w:fldCharType="end"/>
      </w:r>
      <w:r w:rsidR="006B1314" w:rsidRPr="001100E4">
        <w:t xml:space="preserve"> </w:t>
      </w:r>
      <w:r w:rsidR="006B1314" w:rsidRPr="001100E4">
        <w:lastRenderedPageBreak/>
        <w:t xml:space="preserve">conducted an investigation of AMR </w:t>
      </w:r>
      <w:r w:rsidR="00373308" w:rsidRPr="001100E4">
        <w:t xml:space="preserve">in </w:t>
      </w:r>
      <w:r w:rsidR="006B1314" w:rsidRPr="001100E4">
        <w:t>dairy cattle salmonellosis</w:t>
      </w:r>
      <w:r w:rsidR="00373308" w:rsidRPr="001100E4">
        <w:t xml:space="preserve"> isolates</w:t>
      </w:r>
      <w:r w:rsidR="006B1314" w:rsidRPr="001100E4">
        <w:t>, identifying a</w:t>
      </w:r>
      <w:r w:rsidR="00562F1E" w:rsidRPr="001100E4">
        <w:t xml:space="preserve"> greater range of </w:t>
      </w:r>
      <w:r w:rsidR="00562F1E" w:rsidRPr="00C63BB3">
        <w:rPr>
          <w:rStyle w:val="Emphasis"/>
        </w:rPr>
        <w:t>Salmonella</w:t>
      </w:r>
      <w:r w:rsidR="00562F1E" w:rsidRPr="001100E4">
        <w:t xml:space="preserve"> sero</w:t>
      </w:r>
      <w:r w:rsidR="003711A0" w:rsidRPr="001100E4">
        <w:t>types</w:t>
      </w:r>
      <w:r w:rsidR="00562F1E" w:rsidRPr="001100E4">
        <w:t xml:space="preserve"> and antibiotic resistances </w:t>
      </w:r>
      <w:r w:rsidR="006B1314" w:rsidRPr="001100E4">
        <w:t>tha</w:t>
      </w:r>
      <w:r w:rsidR="00373308" w:rsidRPr="001100E4">
        <w:t>n</w:t>
      </w:r>
      <w:r w:rsidR="006B1314" w:rsidRPr="001100E4">
        <w:t xml:space="preserve"> observed by </w:t>
      </w:r>
      <w:r w:rsidR="00B834BD" w:rsidRPr="001100E4">
        <w:fldChar w:fldCharType="begin"/>
      </w:r>
      <w:r w:rsidR="00CA2B78" w:rsidRPr="001100E4">
        <w:instrText xml:space="preserve"> ADDIN EN.CITE &lt;EndNote&gt;&lt;Cite AuthorYear="1"&gt;&lt;Author&gt;Barlow&lt;/Author&gt;&lt;Year&gt;2015&lt;/Year&gt;&lt;RecNum&gt;36&lt;/RecNum&gt;&lt;DisplayText&gt;Barlow&lt;style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B834BD" w:rsidRPr="001100E4">
        <w:fldChar w:fldCharType="separate"/>
      </w:r>
      <w:r w:rsidR="00B834BD" w:rsidRPr="001100E4">
        <w:t>Barlow et al. (2015)</w:t>
      </w:r>
      <w:r w:rsidR="00B834BD" w:rsidRPr="001100E4">
        <w:fldChar w:fldCharType="end"/>
      </w:r>
      <w:r w:rsidR="00373308" w:rsidRPr="001100E4">
        <w:t xml:space="preserve">, however </w:t>
      </w:r>
      <w:r w:rsidR="00562F1E" w:rsidRPr="001100E4">
        <w:t xml:space="preserve">the overall susceptibility </w:t>
      </w:r>
      <w:r w:rsidR="00373308" w:rsidRPr="001100E4">
        <w:t xml:space="preserve">(69.4%) </w:t>
      </w:r>
      <w:r w:rsidR="00562F1E" w:rsidRPr="001100E4">
        <w:t xml:space="preserve">to 19 antibiotics assessed was similar to </w:t>
      </w:r>
      <w:r w:rsidR="00D763D3" w:rsidRPr="001100E4">
        <w:t xml:space="preserve">the study of </w:t>
      </w:r>
      <w:r w:rsidR="00B834BD" w:rsidRPr="001100E4">
        <w:fldChar w:fldCharType="begin"/>
      </w:r>
      <w:r w:rsidR="00CA2B78" w:rsidRPr="001100E4">
        <w:instrText xml:space="preserve"> ADDIN EN.CITE &lt;EndNote&gt;&lt;Cite AuthorYear="1"&gt;&lt;Author&gt;Barlow&lt;/Author&gt;&lt;Year&gt;2015&lt;/Year&gt;&lt;RecNum&gt;36&lt;/RecNum&gt;&lt;DisplayText&gt;Barlow&lt;style face="italic"&gt; et al.&lt;/style&gt; (2015)&lt;/DisplayText&gt;&lt;record&gt;&lt;rec-number&gt;36&lt;/rec-number&gt;&lt;foreign-keys&gt;&lt;key app="EN" db-id="at9zfzef1wwprye2e2oxszz1er29ap2vxavx" timestamp="1517198109"&gt;36&lt;/key&gt;&lt;/foreign-keys&gt;&lt;ref-type name="Journal Article"&gt;17&lt;/ref-type&gt;&lt;contributors&gt;&lt;authors&gt;&lt;author&gt;Barlow, Robert S.&lt;/author&gt;&lt;author&gt;McMillan, Kate E.&lt;/author&gt;&lt;author&gt;Duffy, Lesley L.&lt;/author&gt;&lt;author&gt;Fegan, Narelle&lt;/author&gt;&lt;author&gt;Jordan, David&lt;/author&gt;&lt;author&gt;Mellor, Glen E.&lt;/author&gt;&lt;/authors&gt;&lt;/contributors&gt;&lt;titles&gt;&lt;title&gt;Prevalence and Antimicrobial Resistance of Salmonella and Escherichia coli from Australian Cattle Populations at Slaughter&lt;/title&gt;&lt;secondary-title&gt;Journal of Food Protection&lt;/secondary-title&gt;&lt;/titles&gt;&lt;periodical&gt;&lt;full-title&gt;Journal of Food Protection&lt;/full-title&gt;&lt;/periodical&gt;&lt;pages&gt;912-920&lt;/pages&gt;&lt;volume&gt;78&lt;/volume&gt;&lt;number&gt;5&lt;/number&gt;&lt;dates&gt;&lt;year&gt;2015&lt;/year&gt;&lt;pub-dates&gt;&lt;date&gt;May&lt;/date&gt;&lt;/pub-dates&gt;&lt;/dates&gt;&lt;isbn&gt;0362-028X&lt;/isbn&gt;&lt;accession-num&gt;WOS:000354146000006&lt;/accession-num&gt;&lt;urls&gt;&lt;related-urls&gt;&lt;url&gt;&lt;style face="underline" font="default" size="100%"&gt;&amp;lt;Go to ISI&amp;gt;://WOS:000354146000006&lt;/style&gt;&lt;/url&gt;&lt;url&gt;&lt;style face="underline" font="default" size="100%"&gt;http://jfoodprotection.org/doi/10.4315/0362-028X.JFP-14-476?url_ver=Z39.88-2003&amp;amp;rfr_dat=cr_pub%3Dpubmed&amp;amp;rfr_id=ori:rid:crossref.org&amp;amp;code=fopr-site&lt;/style&gt;&lt;/url&gt;&lt;/related-urls&gt;&lt;/urls&gt;&lt;electronic-resource-num&gt;10.4315/0362-028x.Jfp-14-476&lt;/electronic-resource-num&gt;&lt;/record&gt;&lt;/Cite&gt;&lt;/EndNote&gt;</w:instrText>
      </w:r>
      <w:r w:rsidR="00B834BD" w:rsidRPr="001100E4">
        <w:fldChar w:fldCharType="separate"/>
      </w:r>
      <w:r w:rsidR="00B834BD" w:rsidRPr="001100E4">
        <w:t>Barlow et al. (2015)</w:t>
      </w:r>
      <w:r w:rsidR="00B834BD" w:rsidRPr="001100E4">
        <w:fldChar w:fldCharType="end"/>
      </w:r>
      <w:r w:rsidR="00D763D3" w:rsidRPr="001100E4">
        <w:t>. The salmonellosis study showed predominant resistance to sulfafurazole in 17.6% of isolates, and the major sero</w:t>
      </w:r>
      <w:r w:rsidR="003711A0" w:rsidRPr="001100E4">
        <w:t>types</w:t>
      </w:r>
      <w:r w:rsidR="00D763D3" w:rsidRPr="001100E4">
        <w:t xml:space="preserve"> were </w:t>
      </w:r>
      <w:r w:rsidR="00D763D3" w:rsidRPr="00A41EA1">
        <w:rPr>
          <w:i/>
        </w:rPr>
        <w:t>S</w:t>
      </w:r>
      <w:r w:rsidR="00D763D3" w:rsidRPr="001100E4">
        <w:t xml:space="preserve">. Typhimurium, </w:t>
      </w:r>
      <w:r w:rsidR="00D763D3" w:rsidRPr="00A41EA1">
        <w:rPr>
          <w:i/>
        </w:rPr>
        <w:t>S</w:t>
      </w:r>
      <w:r w:rsidR="00D06492">
        <w:t>. </w:t>
      </w:r>
      <w:r w:rsidR="00D763D3" w:rsidRPr="001100E4">
        <w:t xml:space="preserve">Bovismorbificans, </w:t>
      </w:r>
      <w:r w:rsidR="00D763D3" w:rsidRPr="00A41EA1">
        <w:rPr>
          <w:i/>
        </w:rPr>
        <w:t>S</w:t>
      </w:r>
      <w:r w:rsidR="00D763D3" w:rsidRPr="001100E4">
        <w:t xml:space="preserve">. Dublin and </w:t>
      </w:r>
      <w:r w:rsidR="00D763D3" w:rsidRPr="00A41EA1">
        <w:rPr>
          <w:i/>
        </w:rPr>
        <w:t>S</w:t>
      </w:r>
      <w:r w:rsidR="00604000" w:rsidRPr="00A41EA1">
        <w:rPr>
          <w:i/>
        </w:rPr>
        <w:t>almonella</w:t>
      </w:r>
      <w:r w:rsidR="00D763D3" w:rsidRPr="001100E4">
        <w:t xml:space="preserve"> Subspecies I, serotype 4,5</w:t>
      </w:r>
      <w:r w:rsidR="005F22EF" w:rsidRPr="001100E4">
        <w:t xml:space="preserve"> </w:t>
      </w:r>
      <w:r w:rsidR="00CD0501" w:rsidRPr="001100E4">
        <w:fldChar w:fldCharType="begin"/>
      </w:r>
      <w:r w:rsidR="00CA2B78" w:rsidRPr="001100E4">
        <w:instrText xml:space="preserve"> ADDIN EN.CITE &lt;EndNote&gt;&lt;Cite&gt;&lt;Author&gt;Abraham&lt;/Author&gt;&lt;Year&gt;2014&lt;/Year&gt;&lt;RecNum&gt;158&lt;/RecNum&gt;&lt;DisplayText&gt;(Abraham&lt;style face="italic"&gt; et al.&lt;/style&gt;, 2014b)&lt;/DisplayText&gt;&lt;record&gt;&lt;rec-number&gt;158&lt;/rec-number&gt;&lt;foreign-keys&gt;&lt;key app="EN" db-id="etawa9psi0a5siepsdwx9wtmzr5pfspvwxxp" timestamp="1525006959"&gt;158&lt;/key&gt;&lt;/foreign-keys&gt;&lt;ref-type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Agents&lt;/full-title&gt;&lt;abbr-1&gt;Int. J. Antimicrob. Agents&lt;/abbr-1&gt;&lt;abbr-2&gt;Int J Antimicrob Agents&lt;/abbr-2&gt;&lt;/periodical&gt;&lt;pages&gt;126-130&lt;/pages&gt;&lt;volume&gt;43&lt;/volume&gt;&lt;dates&gt;&lt;year&gt;2014&lt;/year&gt;&lt;/dates&gt;&lt;urls&gt;&lt;/urls&gt;&lt;/record&gt;&lt;/Cite&gt;&lt;/EndNote&gt;</w:instrText>
      </w:r>
      <w:r w:rsidR="00CD0501" w:rsidRPr="001100E4">
        <w:fldChar w:fldCharType="separate"/>
      </w:r>
      <w:r w:rsidR="00CA2B78" w:rsidRPr="001100E4">
        <w:t>(Abraham et al., 2014b)</w:t>
      </w:r>
      <w:r w:rsidR="00CD0501" w:rsidRPr="001100E4">
        <w:fldChar w:fldCharType="end"/>
      </w:r>
      <w:r w:rsidR="00D763D3" w:rsidRPr="001100E4">
        <w:t xml:space="preserve">. </w:t>
      </w:r>
      <w:r w:rsidR="00343294" w:rsidRPr="00A41EA1">
        <w:rPr>
          <w:i/>
        </w:rPr>
        <w:t>Salmonella</w:t>
      </w:r>
      <w:r w:rsidR="00343294" w:rsidRPr="001100E4">
        <w:t xml:space="preserve"> MDR</w:t>
      </w:r>
      <w:r w:rsidR="00C047E5" w:rsidRPr="001100E4">
        <w:t xml:space="preserve"> patterns</w:t>
      </w:r>
      <w:r w:rsidR="00D763D3" w:rsidRPr="001100E4">
        <w:t xml:space="preserve"> </w:t>
      </w:r>
      <w:r w:rsidR="00C047E5" w:rsidRPr="001100E4">
        <w:t xml:space="preserve">included </w:t>
      </w:r>
      <w:r w:rsidR="00343294" w:rsidRPr="001100E4">
        <w:t xml:space="preserve">resistance to </w:t>
      </w:r>
      <w:r w:rsidR="00C047E5" w:rsidRPr="001100E4">
        <w:t xml:space="preserve">ampicillin and sulfafurazole, </w:t>
      </w:r>
      <w:r w:rsidR="00343294" w:rsidRPr="001100E4">
        <w:t xml:space="preserve">with additional resistance to </w:t>
      </w:r>
      <w:r w:rsidR="00C047E5" w:rsidRPr="001100E4">
        <w:t>either tetracycline or trimethoprim</w:t>
      </w:r>
      <w:r w:rsidR="007C04A9" w:rsidRPr="001100E4">
        <w:t xml:space="preserve"> </w:t>
      </w:r>
      <w:r w:rsidR="00343294" w:rsidRPr="001100E4">
        <w:t>(</w:t>
      </w:r>
      <w:r w:rsidR="007C04A9" w:rsidRPr="001100E4">
        <w:t xml:space="preserve">and </w:t>
      </w:r>
      <w:r w:rsidR="00C047E5" w:rsidRPr="001100E4">
        <w:t xml:space="preserve">one or two other </w:t>
      </w:r>
      <w:r w:rsidR="00343294" w:rsidRPr="001100E4">
        <w:t xml:space="preserve">less common </w:t>
      </w:r>
      <w:r w:rsidR="00C047E5" w:rsidRPr="001100E4">
        <w:t>resistances</w:t>
      </w:r>
      <w:r w:rsidR="00343294" w:rsidRPr="001100E4">
        <w:t>)</w:t>
      </w:r>
      <w:r w:rsidR="00C047E5" w:rsidRPr="001100E4">
        <w:t xml:space="preserve">. </w:t>
      </w:r>
      <w:r w:rsidR="00343294" w:rsidRPr="001100E4">
        <w:t>In 3.5% of isolates</w:t>
      </w:r>
      <w:r w:rsidR="00692B5D" w:rsidRPr="001100E4">
        <w:t>,</w:t>
      </w:r>
      <w:r w:rsidR="00343294" w:rsidRPr="001100E4">
        <w:t xml:space="preserve"> MDR</w:t>
      </w:r>
      <w:r w:rsidR="00C047E5" w:rsidRPr="001100E4">
        <w:t xml:space="preserve"> to five antibiotics (ampicillin, sulfafurazole, trimethoprim, tetracycline and neomycin) </w:t>
      </w:r>
      <w:r w:rsidR="00343294" w:rsidRPr="001100E4">
        <w:t xml:space="preserve">was observed </w:t>
      </w:r>
      <w:r w:rsidR="00CD0501" w:rsidRPr="001100E4">
        <w:fldChar w:fldCharType="begin"/>
      </w:r>
      <w:r w:rsidR="00CA2B78" w:rsidRPr="001100E4">
        <w:instrText xml:space="preserve"> ADDIN EN.CITE &lt;EndNote&gt;&lt;Cite&gt;&lt;Author&gt;Abraham&lt;/Author&gt;&lt;Year&gt;2014&lt;/Year&gt;&lt;RecNum&gt;158&lt;/RecNum&gt;&lt;DisplayText&gt;(Abraham&lt;style face="italic"&gt; et al.&lt;/style&gt;, 2014b)&lt;/DisplayText&gt;&lt;record&gt;&lt;rec-number&gt;158&lt;/rec-number&gt;&lt;foreign-keys&gt;&lt;key app="EN" db-id="etawa9psi0a5siepsdwx9wtmzr5pfspvwxxp" timestamp="1525006959"&gt;158&lt;/key&gt;&lt;/foreign-keys&gt;&lt;ref-type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Agents&lt;/full-title&gt;&lt;abbr-1&gt;Int. J. Antimicrob. Agents&lt;/abbr-1&gt;&lt;abbr-2&gt;Int J Antimicrob Agents&lt;/abbr-2&gt;&lt;/periodical&gt;&lt;pages&gt;126-130&lt;/pages&gt;&lt;volume&gt;43&lt;/volume&gt;&lt;dates&gt;&lt;year&gt;2014&lt;/year&gt;&lt;/dates&gt;&lt;urls&gt;&lt;/urls&gt;&lt;/record&gt;&lt;/Cite&gt;&lt;/EndNote&gt;</w:instrText>
      </w:r>
      <w:r w:rsidR="00CD0501" w:rsidRPr="001100E4">
        <w:fldChar w:fldCharType="separate"/>
      </w:r>
      <w:r w:rsidR="00CA2B78" w:rsidRPr="001100E4">
        <w:t>(Abraham et al., 2014b)</w:t>
      </w:r>
      <w:r w:rsidR="00CD0501" w:rsidRPr="001100E4">
        <w:fldChar w:fldCharType="end"/>
      </w:r>
      <w:r w:rsidR="00C047E5" w:rsidRPr="001100E4">
        <w:t xml:space="preserve">. The genes conferring these resistances were </w:t>
      </w:r>
      <w:r w:rsidR="00C047E5" w:rsidRPr="00C63BB3">
        <w:rPr>
          <w:rStyle w:val="Emphasis"/>
        </w:rPr>
        <w:t>sul1</w:t>
      </w:r>
      <w:r w:rsidR="00C047E5" w:rsidRPr="001100E4">
        <w:t xml:space="preserve"> and </w:t>
      </w:r>
      <w:r w:rsidR="00C047E5" w:rsidRPr="00C63BB3">
        <w:rPr>
          <w:rStyle w:val="Emphasis"/>
        </w:rPr>
        <w:t>sul2</w:t>
      </w:r>
      <w:r w:rsidR="00C047E5" w:rsidRPr="001100E4">
        <w:t xml:space="preserve"> (</w:t>
      </w:r>
      <w:r w:rsidR="002B1EB3" w:rsidRPr="001100E4">
        <w:t xml:space="preserve">sulphonamide), </w:t>
      </w:r>
      <w:r w:rsidR="002B1EB3" w:rsidRPr="00C63BB3">
        <w:rPr>
          <w:rStyle w:val="Emphasis"/>
        </w:rPr>
        <w:t>dhfrV</w:t>
      </w:r>
      <w:r w:rsidR="002B1EB3" w:rsidRPr="001100E4">
        <w:t xml:space="preserve"> (trimethoprim), </w:t>
      </w:r>
      <w:r w:rsidR="002B1EB3" w:rsidRPr="00C63BB3">
        <w:rPr>
          <w:rStyle w:val="Emphasis"/>
        </w:rPr>
        <w:t>blaTEM</w:t>
      </w:r>
      <w:r w:rsidR="002B1EB3" w:rsidRPr="001100E4">
        <w:t xml:space="preserve"> (β-lactam), </w:t>
      </w:r>
      <w:r w:rsidR="002B1EB3" w:rsidRPr="00C63BB3">
        <w:rPr>
          <w:rStyle w:val="Emphasis"/>
        </w:rPr>
        <w:t>tetA</w:t>
      </w:r>
      <w:r w:rsidR="007764C9" w:rsidRPr="00C63BB3">
        <w:rPr>
          <w:rStyle w:val="Emphasis"/>
        </w:rPr>
        <w:t xml:space="preserve"> </w:t>
      </w:r>
      <w:r w:rsidR="007764C9" w:rsidRPr="001100E4">
        <w:t>and</w:t>
      </w:r>
      <w:r w:rsidR="002B1EB3" w:rsidRPr="001100E4">
        <w:t xml:space="preserve"> </w:t>
      </w:r>
      <w:r w:rsidR="002B1EB3" w:rsidRPr="00C63BB3">
        <w:rPr>
          <w:rStyle w:val="Emphasis"/>
        </w:rPr>
        <w:t>tetB</w:t>
      </w:r>
      <w:r w:rsidR="002B1EB3" w:rsidRPr="001100E4">
        <w:t xml:space="preserve"> (tetracycline)</w:t>
      </w:r>
      <w:r w:rsidR="007764C9" w:rsidRPr="001100E4">
        <w:t xml:space="preserve">, and </w:t>
      </w:r>
      <w:r w:rsidR="007764C9" w:rsidRPr="00C63BB3">
        <w:rPr>
          <w:rStyle w:val="Emphasis"/>
        </w:rPr>
        <w:t>aphA1</w:t>
      </w:r>
      <w:r w:rsidR="007764C9" w:rsidRPr="001100E4">
        <w:t xml:space="preserve"> (aminoglycoside)</w:t>
      </w:r>
      <w:r w:rsidR="00CA5CCE" w:rsidRPr="001100E4">
        <w:t xml:space="preserve"> </w:t>
      </w:r>
      <w:r w:rsidR="00CD0501" w:rsidRPr="001100E4">
        <w:fldChar w:fldCharType="begin"/>
      </w:r>
      <w:r w:rsidR="00CA2B78" w:rsidRPr="001100E4">
        <w:instrText xml:space="preserve"> ADDIN EN.CITE &lt;EndNote&gt;&lt;Cite&gt;&lt;Author&gt;Abraham&lt;/Author&gt;&lt;Year&gt;2014&lt;/Year&gt;&lt;RecNum&gt;158&lt;/RecNum&gt;&lt;DisplayText&gt;(Abraham&lt;style face="italic"&gt; et al.&lt;/style&gt;, 2014b)&lt;/DisplayText&gt;&lt;record&gt;&lt;rec-number&gt;158&lt;/rec-number&gt;&lt;foreign-keys&gt;&lt;key app="EN" db-id="etawa9psi0a5siepsdwx9wtmzr5pfspvwxxp" timestamp="1525006959"&gt;158&lt;/key&gt;&lt;/foreign-keys&gt;&lt;ref-type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Agents&lt;/full-title&gt;&lt;abbr-1&gt;Int. J. Antimicrob. Agents&lt;/abbr-1&gt;&lt;abbr-2&gt;Int J Antimicrob Agents&lt;/abbr-2&gt;&lt;/periodical&gt;&lt;pages&gt;126-130&lt;/pages&gt;&lt;volume&gt;43&lt;/volume&gt;&lt;dates&gt;&lt;year&gt;2014&lt;/year&gt;&lt;/dates&gt;&lt;urls&gt;&lt;/urls&gt;&lt;/record&gt;&lt;/Cite&gt;&lt;/EndNote&gt;</w:instrText>
      </w:r>
      <w:r w:rsidR="00CD0501" w:rsidRPr="001100E4">
        <w:fldChar w:fldCharType="separate"/>
      </w:r>
      <w:r w:rsidR="00CA2B78" w:rsidRPr="001100E4">
        <w:t>(Abraham et al., 2014b)</w:t>
      </w:r>
      <w:r w:rsidR="00CD0501" w:rsidRPr="001100E4">
        <w:fldChar w:fldCharType="end"/>
      </w:r>
      <w:r w:rsidR="002B1EB3" w:rsidRPr="001100E4">
        <w:t>.</w:t>
      </w:r>
    </w:p>
    <w:p w14:paraId="7DA4356F" w14:textId="4F7CAC23" w:rsidR="00015D51" w:rsidRPr="001100E4" w:rsidRDefault="00B834BD" w:rsidP="001100E4">
      <w:r w:rsidRPr="001100E4">
        <w:fldChar w:fldCharType="begin"/>
      </w:r>
      <w:r w:rsidR="00CA2B78" w:rsidRPr="001100E4">
        <w:instrText xml:space="preserve"> ADDIN EN.CITE &lt;EndNote&gt;&lt;Cite AuthorYear="1"&gt;&lt;Author&gt;Izzo&lt;/Author&gt;&lt;Year&gt;2011&lt;/Year&gt;&lt;RecNum&gt;50&lt;/RecNum&gt;&lt;DisplayText&gt;Izzo&lt;style face="italic"&gt; et al.&lt;/style&gt; (2011)&lt;/DisplayText&gt;&lt;record&gt;&lt;rec-number&gt;50&lt;/rec-number&gt;&lt;foreign-keys&gt;&lt;key app="EN" db-id="at9zfzef1wwprye2e2oxszz1er29ap2vxavx" timestamp="1517198111"&gt;50&lt;/key&gt;&lt;/foreign-keys&gt;&lt;ref-type name="Journal Article"&gt;17&lt;/ref-type&gt;&lt;contributors&gt;&lt;authors&gt;&lt;author&gt;Izzo, M. M.&lt;/author&gt;&lt;author&gt;Mohler, V. L.&lt;/author&gt;&lt;author&gt;House, J. K.&lt;/author&gt;&lt;/authors&gt;&lt;/contributors&gt;&lt;titles&gt;&lt;title&gt;Antimicrobial susceptibility of Salmonella isolates recovered from calves with diarrhoea in Australia&lt;/title&gt;&lt;secondary-title&gt;Australian Veterinary Journal&lt;/secondary-title&gt;&lt;/titles&gt;&lt;periodical&gt;&lt;full-title&gt;Australian Veterinary Journal&lt;/full-title&gt;&lt;/periodical&gt;&lt;pages&gt;402-408&lt;/pages&gt;&lt;volume&gt;89&lt;/volume&gt;&lt;number&gt;10&lt;/number&gt;&lt;dates&gt;&lt;year&gt;2011&lt;/year&gt;&lt;pub-dates&gt;&lt;date&gt;Oct&lt;/date&gt;&lt;/pub-dates&gt;&lt;/dates&gt;&lt;isbn&gt;0005-0423&lt;/isbn&gt;&lt;accession-num&gt;WOS:000295138800022&lt;/accession-num&gt;&lt;urls&gt;&lt;related-urls&gt;&lt;url&gt;&lt;style face="underline" font="default" size="100%"&gt;&amp;lt;Go to ISI&amp;gt;://WOS:000295138800022&lt;/style&gt;&lt;/url&gt;&lt;url&gt;&lt;style face="underline" font="default" size="100%"&gt;http://onlinelibrary.wiley.com/store/10.1111/j.1751-0813.2011.00818.x/asset/j.1751-0813.2011.00818.x.pdf?v=1&amp;amp;t=jdjt33zx&amp;amp;s=c333e29a1d948d78c2176355fe5330e7185a048c&lt;/style&gt;&lt;/url&gt;&lt;/related-urls&gt;&lt;/urls&gt;&lt;electronic-resource-num&gt;10.1111/j.1751-0813.2011.00818.x&lt;/electronic-resource-num&gt;&lt;/record&gt;&lt;/Cite&gt;&lt;/EndNote&gt;</w:instrText>
      </w:r>
      <w:r w:rsidRPr="001100E4">
        <w:fldChar w:fldCharType="separate"/>
      </w:r>
      <w:r w:rsidRPr="001100E4">
        <w:t xml:space="preserve">Izzo </w:t>
      </w:r>
      <w:r w:rsidRPr="00C63BB3">
        <w:rPr>
          <w:rStyle w:val="Emphasis"/>
        </w:rPr>
        <w:t>et al</w:t>
      </w:r>
      <w:r w:rsidRPr="001100E4">
        <w:t>. (2011)</w:t>
      </w:r>
      <w:r w:rsidRPr="001100E4">
        <w:fldChar w:fldCharType="end"/>
      </w:r>
      <w:r w:rsidR="00604000" w:rsidRPr="001100E4">
        <w:t xml:space="preserve"> </w:t>
      </w:r>
      <w:r w:rsidR="00015D51" w:rsidRPr="001100E4">
        <w:t xml:space="preserve">compared diarrhoea from dairy calves and dairy beef calves, where dairy beef calves </w:t>
      </w:r>
      <w:r w:rsidR="0050161A" w:rsidRPr="001100E4">
        <w:t>were steers and heifers that originated from the dairy industry</w:t>
      </w:r>
      <w:r w:rsidR="007764C9" w:rsidRPr="001100E4">
        <w:t>, in part,</w:t>
      </w:r>
      <w:r w:rsidR="0050161A" w:rsidRPr="001100E4">
        <w:t xml:space="preserve"> and were being finished off for the beef market. </w:t>
      </w:r>
      <w:r w:rsidR="00692B5D" w:rsidRPr="001100E4">
        <w:t xml:space="preserve">Only one </w:t>
      </w:r>
      <w:r w:rsidR="00692B5D" w:rsidRPr="00C63BB3">
        <w:rPr>
          <w:rStyle w:val="Emphasis"/>
        </w:rPr>
        <w:t xml:space="preserve">Salmonella </w:t>
      </w:r>
      <w:r w:rsidR="00692B5D" w:rsidRPr="001100E4">
        <w:t>sero</w:t>
      </w:r>
      <w:r w:rsidR="003711A0" w:rsidRPr="001100E4">
        <w:t>type</w:t>
      </w:r>
      <w:r w:rsidR="00692B5D" w:rsidRPr="001100E4">
        <w:t xml:space="preserve"> was isolated from each of the </w:t>
      </w:r>
      <w:r w:rsidR="00105DCA" w:rsidRPr="001100E4">
        <w:t xml:space="preserve">majority </w:t>
      </w:r>
      <w:r w:rsidR="006850F1" w:rsidRPr="001100E4">
        <w:t xml:space="preserve">of </w:t>
      </w:r>
      <w:r w:rsidR="00105DCA" w:rsidRPr="001100E4">
        <w:t>farms</w:t>
      </w:r>
      <w:r w:rsidR="006850F1" w:rsidRPr="001100E4">
        <w:t>,</w:t>
      </w:r>
      <w:r w:rsidR="00105DCA" w:rsidRPr="001100E4">
        <w:t xml:space="preserve"> with the predominant sero</w:t>
      </w:r>
      <w:r w:rsidR="003711A0" w:rsidRPr="001100E4">
        <w:t>types</w:t>
      </w:r>
      <w:r w:rsidR="00105DCA" w:rsidRPr="001100E4">
        <w:t xml:space="preserve"> being </w:t>
      </w:r>
      <w:r w:rsidR="00105DCA" w:rsidRPr="00C63BB3">
        <w:rPr>
          <w:rStyle w:val="Emphasis"/>
        </w:rPr>
        <w:t>S</w:t>
      </w:r>
      <w:r w:rsidR="00105DCA" w:rsidRPr="001100E4">
        <w:t xml:space="preserve">. Dublin in dairy calves and </w:t>
      </w:r>
      <w:r w:rsidR="00105DCA" w:rsidRPr="00A41EA1">
        <w:rPr>
          <w:i/>
        </w:rPr>
        <w:t>S</w:t>
      </w:r>
      <w:r w:rsidR="00105DCA" w:rsidRPr="001100E4">
        <w:t xml:space="preserve">. Newport in dairy beef calves. All of the </w:t>
      </w:r>
      <w:r w:rsidR="00105DCA" w:rsidRPr="00C63BB3">
        <w:rPr>
          <w:rStyle w:val="Emphasis"/>
        </w:rPr>
        <w:t>Salmonella</w:t>
      </w:r>
      <w:r w:rsidR="00105DCA" w:rsidRPr="001100E4">
        <w:t xml:space="preserve"> isolates (n=76) were susceptible to nalidixic acid and amikacin. Although 75.8% of the dairy isolates were susceptible to all 12 antibiotics tested, this reduced to 57.1% among the dairy beef isolates</w:t>
      </w:r>
      <w:r w:rsidR="004F2AB2" w:rsidRPr="001100E4">
        <w:t>, indicating that AMR appeared to be more prevalent in the dairy beef calves</w:t>
      </w:r>
      <w:r w:rsidR="00105DCA" w:rsidRPr="001100E4">
        <w:t xml:space="preserve">. </w:t>
      </w:r>
      <w:r w:rsidR="00167017" w:rsidRPr="001100E4">
        <w:t>The following proportions of isolates showed resistance to ampicillin (dairy isolates, 12.9%; dairy beef isolates, 42.9%), combination sulphonamides (dairy isolates, 16.1%; dairy beef isolates, 42.9%), tetracycline (dairy isolates, 4.8%; dairy beef isolates, 42.9%), sulfamethoxazole/trimethoprim (dairy isolates, 4.8%; dairy beef isolates, 42.9%), neomycin (dairy isolates, 8.1%; dairy beef isolates, 35.7%), ceftiofur (dairy isolates, 1.6%; dairy beef isolates, 0%), kanamycin (dairy isolates, 4.8%; dairy beef isolates, 28.6%), apramycin (dairy isolates, 4.8%; dairy beef isolates, 7.1%), amoxicillin/clavulanic acid (dairy isolates, 1.6%; dairy beef isolates, 0%) and streptomycin (dairy isolates, 21% %; dairy beef isolates, 42.9%), indicating that antibiotic</w:t>
      </w:r>
      <w:r w:rsidR="00E865FA" w:rsidRPr="001100E4">
        <w:t xml:space="preserve"> </w:t>
      </w:r>
      <w:r w:rsidR="00167017" w:rsidRPr="001100E4">
        <w:t>resistance appeared to be more prevalent in the dairy beef calves.</w:t>
      </w:r>
      <w:r w:rsidR="00196E4B" w:rsidRPr="001100E4">
        <w:t xml:space="preserve"> Multiple drug resistance was also more prevalent in the dairy beef isolates (18.8%) compared to the dairy isolates</w:t>
      </w:r>
      <w:r w:rsidR="00105DCA" w:rsidRPr="001100E4">
        <w:t xml:space="preserve"> </w:t>
      </w:r>
      <w:r w:rsidR="00196E4B" w:rsidRPr="001100E4">
        <w:t xml:space="preserve">(8.1%). A </w:t>
      </w:r>
      <w:r w:rsidR="00196E4B" w:rsidRPr="00A41EA1">
        <w:rPr>
          <w:i/>
        </w:rPr>
        <w:t>S</w:t>
      </w:r>
      <w:r w:rsidR="00196E4B" w:rsidRPr="001100E4">
        <w:t xml:space="preserve">. Anatum isolate from dairy beef showed </w:t>
      </w:r>
      <w:r w:rsidR="006850F1" w:rsidRPr="001100E4">
        <w:t xml:space="preserve">MDR </w:t>
      </w:r>
      <w:r w:rsidR="00196E4B" w:rsidRPr="001100E4">
        <w:t xml:space="preserve">to eight antibiotics (ampicillin, sulphonamides combination, tetracycline, sulfamethoxazole/trimethoprim, neomycin, kanamycin, apramycin and streptomycin). </w:t>
      </w:r>
      <w:r w:rsidR="00C5570E" w:rsidRPr="001100E4">
        <w:t xml:space="preserve">The greater prevalence of antibiotic resistance and </w:t>
      </w:r>
      <w:r w:rsidR="004F2AB2" w:rsidRPr="001100E4">
        <w:t>MDR</w:t>
      </w:r>
      <w:r w:rsidR="00C5570E" w:rsidRPr="001100E4">
        <w:t xml:space="preserve"> in the dairy beef herds </w:t>
      </w:r>
      <w:r w:rsidR="004F2AB2" w:rsidRPr="001100E4">
        <w:t xml:space="preserve">is </w:t>
      </w:r>
      <w:r w:rsidR="00C5570E" w:rsidRPr="001100E4">
        <w:t xml:space="preserve">potentially concerning </w:t>
      </w:r>
      <w:r w:rsidR="00AD5809" w:rsidRPr="001100E4">
        <w:t xml:space="preserve">and </w:t>
      </w:r>
      <w:r w:rsidR="006850F1" w:rsidRPr="001100E4">
        <w:t>may</w:t>
      </w:r>
      <w:r w:rsidR="00AD5809" w:rsidRPr="001100E4">
        <w:t xml:space="preserve"> reflect</w:t>
      </w:r>
      <w:r w:rsidR="006850F1" w:rsidRPr="001100E4">
        <w:t xml:space="preserve"> </w:t>
      </w:r>
      <w:r w:rsidR="00AD5809" w:rsidRPr="001100E4">
        <w:t>difference</w:t>
      </w:r>
      <w:r w:rsidR="004F2AB2" w:rsidRPr="001100E4">
        <w:t>s</w:t>
      </w:r>
      <w:r w:rsidR="00AD5809" w:rsidRPr="001100E4">
        <w:t xml:space="preserve"> in practice between dairy farms and dairy beef farms</w:t>
      </w:r>
      <w:r w:rsidR="004F2AB2" w:rsidRPr="001100E4">
        <w:t>.</w:t>
      </w:r>
      <w:r w:rsidR="00AD5809" w:rsidRPr="001100E4">
        <w:t xml:space="preserve"> </w:t>
      </w:r>
      <w:r w:rsidR="004F2AB2" w:rsidRPr="001100E4">
        <w:t xml:space="preserve">However, </w:t>
      </w:r>
      <w:r w:rsidRPr="001100E4">
        <w:fldChar w:fldCharType="begin"/>
      </w:r>
      <w:r w:rsidR="00CA2B78" w:rsidRPr="001100E4">
        <w:instrText xml:space="preserve"> ADDIN EN.CITE &lt;EndNote&gt;&lt;Cite AuthorYear="1"&gt;&lt;Author&gt;Izzo&lt;/Author&gt;&lt;Year&gt;2011&lt;/Year&gt;&lt;RecNum&gt;50&lt;/RecNum&gt;&lt;DisplayText&gt;Izzo&lt;style face="italic"&gt; et al.&lt;/style&gt; (2011)&lt;/DisplayText&gt;&lt;record&gt;&lt;rec-number&gt;50&lt;/rec-number&gt;&lt;foreign-keys&gt;&lt;key app="EN" db-id="at9zfzef1wwprye2e2oxszz1er29ap2vxavx" timestamp="1517198111"&gt;50&lt;/key&gt;&lt;/foreign-keys&gt;&lt;ref-type name="Journal Article"&gt;17&lt;/ref-type&gt;&lt;contributors&gt;&lt;authors&gt;&lt;author&gt;Izzo, M. M.&lt;/author&gt;&lt;author&gt;Mohler, V. L.&lt;/author&gt;&lt;author&gt;House, J. K.&lt;/author&gt;&lt;/authors&gt;&lt;/contributors&gt;&lt;titles&gt;&lt;title&gt;Antimicrobial susceptibility of Salmonella isolates recovered from calves with diarrhoea in Australia&lt;/title&gt;&lt;secondary-title&gt;Australian Veterinary Journal&lt;/secondary-title&gt;&lt;/titles&gt;&lt;periodical&gt;&lt;full-title&gt;Australian Veterinary Journal&lt;/full-title&gt;&lt;/periodical&gt;&lt;pages&gt;402-408&lt;/pages&gt;&lt;volume&gt;89&lt;/volume&gt;&lt;number&gt;10&lt;/number&gt;&lt;dates&gt;&lt;year&gt;2011&lt;/year&gt;&lt;pub-dates&gt;&lt;date&gt;Oct&lt;/date&gt;&lt;/pub-dates&gt;&lt;/dates&gt;&lt;isbn&gt;0005-0423&lt;/isbn&gt;&lt;accession-num&gt;WOS:000295138800022&lt;/accession-num&gt;&lt;urls&gt;&lt;related-urls&gt;&lt;url&gt;&lt;style face="underline" font="default" size="100%"&gt;&amp;lt;Go to ISI&amp;gt;://WOS:000295138800022&lt;/style&gt;&lt;/url&gt;&lt;url&gt;&lt;style face="underline" font="default" size="100%"&gt;http://onlinelibrary.wiley.com/store/10.1111/j.1751-0813.2011.00818.x/asset/j.1751-0813.2011.00818.x.pdf?v=1&amp;amp;t=jdjt33zx&amp;amp;s=c333e29a1d948d78c2176355fe5330e7185a048c&lt;/style&gt;&lt;/url&gt;&lt;/related-urls&gt;&lt;/urls&gt;&lt;electronic-resource-num&gt;10.1111/j.1751-0813.2011.00818.x&lt;/electronic-resource-num&gt;&lt;/record&gt;&lt;/Cite&gt;&lt;/EndNote&gt;</w:instrText>
      </w:r>
      <w:r w:rsidRPr="001100E4">
        <w:fldChar w:fldCharType="separate"/>
      </w:r>
      <w:r w:rsidRPr="001100E4">
        <w:t xml:space="preserve">Izzo </w:t>
      </w:r>
      <w:r w:rsidRPr="00C63BB3">
        <w:rPr>
          <w:rStyle w:val="SubtleEmphasis"/>
        </w:rPr>
        <w:t>et al.</w:t>
      </w:r>
      <w:r w:rsidRPr="001100E4">
        <w:t xml:space="preserve"> (2011)</w:t>
      </w:r>
      <w:r w:rsidRPr="001100E4">
        <w:fldChar w:fldCharType="end"/>
      </w:r>
      <w:r w:rsidR="004F2AB2" w:rsidRPr="001100E4">
        <w:t xml:space="preserve"> </w:t>
      </w:r>
      <w:r w:rsidR="00C5570E" w:rsidRPr="001100E4">
        <w:t xml:space="preserve">pointed out that further work </w:t>
      </w:r>
      <w:r w:rsidR="00A05080" w:rsidRPr="001100E4">
        <w:t>was recommended,</w:t>
      </w:r>
      <w:r w:rsidR="00C5570E" w:rsidRPr="001100E4">
        <w:t xml:space="preserve"> given the small number of dairy beef farms (n=8) involved in the study.</w:t>
      </w:r>
    </w:p>
    <w:p w14:paraId="1FA2D584" w14:textId="36BF7040" w:rsidR="005018B8" w:rsidRPr="001100E4" w:rsidRDefault="005018B8" w:rsidP="001100E4">
      <w:r w:rsidRPr="001100E4">
        <w:t xml:space="preserve">Human and bovine isolates of </w:t>
      </w:r>
      <w:r w:rsidRPr="00C63BB3">
        <w:rPr>
          <w:rStyle w:val="Emphasis"/>
        </w:rPr>
        <w:t>Salmonella</w:t>
      </w:r>
      <w:r w:rsidRPr="001100E4">
        <w:t xml:space="preserve"> Typhimurium DT44 were characterised at the </w:t>
      </w:r>
      <w:r w:rsidRPr="00A41EA1">
        <w:rPr>
          <w:i/>
        </w:rPr>
        <w:t>Salmonella</w:t>
      </w:r>
      <w:r w:rsidRPr="001100E4">
        <w:t xml:space="preserve"> Reference Laboratory at the Microbiological Diagnostic Unit Public Health Laboratory at the University of Melbourne</w:t>
      </w:r>
      <w:r w:rsidR="00CA5CCE" w:rsidRPr="001100E4">
        <w:t xml:space="preserve"> </w:t>
      </w:r>
      <w:r w:rsidR="00CD0501" w:rsidRPr="001100E4">
        <w:fldChar w:fldCharType="begin"/>
      </w:r>
      <w:r w:rsidR="00CA2B78" w:rsidRPr="001100E4">
        <w:instrText xml:space="preserve"> ADDIN EN.CITE &lt;EndNote&gt;&lt;Cite&gt;&lt;Author&gt;Sparham&lt;/Author&gt;&lt;Year&gt;2017&lt;/Year&gt;&lt;RecNum&gt;101&lt;/RecNum&gt;&lt;DisplayText&gt;(Sparham&lt;style face="italic"&gt; et al.&lt;/style&gt;, 2017a)&lt;/DisplayText&gt;&lt;record&gt;&lt;rec-number&gt;101&lt;/rec-number&gt;&lt;foreign-keys&gt;&lt;key app="EN" db-id="at9zfzef1wwprye2e2oxszz1er29ap2vxavx" timestamp="1517200971"&gt;101&lt;/key&gt;&lt;/foreign-keys&gt;&lt;ref-type name="Journal Article"&gt;17&lt;/ref-type&gt;&lt;contributors&gt;&lt;authors&gt;&lt;author&gt;Sparham, S. J.&lt;/author&gt;&lt;author&gt;Kwong, J. C.&lt;/author&gt;&lt;author&gt;Valcanis, M.&lt;/author&gt;&lt;author&gt;Easton, M.&lt;/author&gt;&lt;author&gt;Trott, D. J.&lt;/author&gt;&lt;author&gt;Seemann, T.&lt;/author&gt;&lt;author&gt;Stinear, T. P.&lt;/author&gt;&lt;author&gt;Howden, B. P.&lt;/author&gt;&lt;/authors&gt;&lt;/contributors&gt;&lt;titles&gt;&lt;title&gt;Emergence of multidrug resistance in locally-acquired human infections with Salmonella Typhimurium in Australia owing to a new clade harbouring bla&amp;lt;inf&amp;gt;CTX-M-9&amp;lt;/inf&amp;gt;&lt;/title&gt;&lt;secondary-title&gt;International Journal of Antimicrobial Agents&lt;/secondary-title&gt;&lt;/titles&gt;&lt;periodical&gt;&lt;full-title&gt;International Journal of Antimicrobial Agents&lt;/full-title&gt;&lt;/periodical&gt;&lt;pages&gt;101-105&lt;/pages&gt;&lt;volume&gt;50&lt;/volume&gt;&lt;number&gt;1&lt;/number&gt;&lt;dates&gt;&lt;year&gt;2017&lt;/year&gt;&lt;/dates&gt;&lt;work-type&gt;Article&lt;/work-type&gt;&lt;urls&gt;&lt;related-urls&gt;&lt;url&gt;https://www.scopus.com/inward/record.uri?eid=2-s2.0-85018865596&amp;amp;doi=10.1016%2fj.ijantimicag.2017.02.014&amp;amp;partnerID=40&amp;amp;md5=fad073a3c5a1a7107e972cf23158cd64&lt;/url&gt;&lt;url&gt;https://ac.els-cdn.com/S0924857917301395/1-s2.0-S0924857917301395-main.pdf?_tid=bd316536-0fa9-11e8-8a92-00000aacb35e&amp;amp;acdnat=1518408413_b940958380e7363568ffbe7204cef2e8&lt;/url&gt;&lt;/related-urls&gt;&lt;/urls&gt;&lt;electronic-resource-num&gt;10.1016/j.ijantimicag.2017.02.014&lt;/electronic-resource-num&gt;&lt;remote-database-name&gt;Scopus&lt;/remote-database-name&gt;&lt;/record&gt;&lt;/Cite&gt;&lt;/EndNote&gt;</w:instrText>
      </w:r>
      <w:r w:rsidR="00CD0501" w:rsidRPr="001100E4">
        <w:fldChar w:fldCharType="separate"/>
      </w:r>
      <w:r w:rsidR="00C609C6" w:rsidRPr="001100E4">
        <w:t>(</w:t>
      </w:r>
      <w:r w:rsidR="00B834BD" w:rsidRPr="001100E4">
        <w:t xml:space="preserve">Sparham </w:t>
      </w:r>
      <w:r w:rsidR="00B834BD" w:rsidRPr="00C63BB3">
        <w:rPr>
          <w:rStyle w:val="Emphasis"/>
        </w:rPr>
        <w:t>et al</w:t>
      </w:r>
      <w:r w:rsidR="00B834BD" w:rsidRPr="001100E4">
        <w:t>.</w:t>
      </w:r>
      <w:r w:rsidR="002F2BFF" w:rsidRPr="001100E4">
        <w:t>, 2017</w:t>
      </w:r>
      <w:r w:rsidR="00C609C6" w:rsidRPr="001100E4">
        <w:t>)</w:t>
      </w:r>
      <w:r w:rsidR="00CD0501" w:rsidRPr="001100E4">
        <w:fldChar w:fldCharType="end"/>
      </w:r>
      <w:r w:rsidRPr="001100E4">
        <w:t xml:space="preserve">. The origin of the bovine isolates was unknown but it was suspected that they originated from </w:t>
      </w:r>
      <w:r w:rsidR="00713E58" w:rsidRPr="001100E4">
        <w:t>a dairy-producing region of Victoria. The 18 bovine isolates were resistant to cefotaxime (CTX) and showed potential ESBL production</w:t>
      </w:r>
      <w:r w:rsidR="00A05080" w:rsidRPr="001100E4">
        <w:t>,</w:t>
      </w:r>
      <w:r w:rsidR="00713E58" w:rsidRPr="001100E4">
        <w:t xml:space="preserve"> which was possibly due to a CTX-M-type β-lactamase</w:t>
      </w:r>
      <w:r w:rsidR="00E865FA" w:rsidRPr="001100E4">
        <w:t xml:space="preserve"> encoded by bla</w:t>
      </w:r>
      <w:r w:rsidR="00E865FA" w:rsidRPr="00C63BB3">
        <w:rPr>
          <w:vertAlign w:val="subscript"/>
        </w:rPr>
        <w:t>CTX-M-9</w:t>
      </w:r>
      <w:r w:rsidR="00713E58" w:rsidRPr="001100E4">
        <w:t xml:space="preserve">. </w:t>
      </w:r>
      <w:r w:rsidR="00E26829" w:rsidRPr="001100E4">
        <w:t xml:space="preserve">All of the isolates were susceptible to the fluoroquinolones ciprofloxacin and </w:t>
      </w:r>
      <w:r w:rsidR="00E26829" w:rsidRPr="001100E4">
        <w:lastRenderedPageBreak/>
        <w:t>norfloxacin, as well as gentamicin, despite the presence of the antibiotic resistance gene for gentamicin (</w:t>
      </w:r>
      <w:r w:rsidR="00E26829" w:rsidRPr="00C63BB3">
        <w:rPr>
          <w:rStyle w:val="Emphasis"/>
        </w:rPr>
        <w:t>aadB</w:t>
      </w:r>
      <w:r w:rsidR="00E26829" w:rsidRPr="001100E4">
        <w:t xml:space="preserve">). </w:t>
      </w:r>
      <w:r w:rsidR="00572E5A" w:rsidRPr="001100E4">
        <w:t>Of note these bovine isolates were closely related to isolates from humans and were thought to potentially be the source of the human infections</w:t>
      </w:r>
      <w:r w:rsidR="00C06889" w:rsidRPr="001100E4">
        <w:t xml:space="preserve">, indicating that resistance to </w:t>
      </w:r>
      <w:r w:rsidR="00F76B0C" w:rsidRPr="001100E4">
        <w:t>3</w:t>
      </w:r>
      <w:r w:rsidR="00F76B0C" w:rsidRPr="00C63BB3">
        <w:rPr>
          <w:vertAlign w:val="superscript"/>
        </w:rPr>
        <w:t>rd</w:t>
      </w:r>
      <w:r w:rsidR="00F76B0C" w:rsidRPr="001100E4" w:rsidDel="00F76B0C">
        <w:t xml:space="preserve"> </w:t>
      </w:r>
      <w:r w:rsidR="00C06889" w:rsidRPr="001100E4">
        <w:t>generation cephalosporins in animal populations could foreshadow transmission of antibiotic-resistant infections to the human population</w:t>
      </w:r>
      <w:r w:rsidR="00CA5CCE" w:rsidRPr="001100E4">
        <w:t xml:space="preserve"> </w:t>
      </w:r>
      <w:r w:rsidR="00CD0501" w:rsidRPr="001100E4">
        <w:fldChar w:fldCharType="begin"/>
      </w:r>
      <w:r w:rsidR="00CA2B78" w:rsidRPr="001100E4">
        <w:instrText xml:space="preserve"> ADDIN EN.CITE &lt;EndNote&gt;&lt;Cite&gt;&lt;Author&gt;Sparham&lt;/Author&gt;&lt;Year&gt;2017&lt;/Year&gt;&lt;RecNum&gt;101&lt;/RecNum&gt;&lt;DisplayText&gt;(Sparham&lt;style face="italic"&gt; et al.&lt;/style&gt;, 2017a)&lt;/DisplayText&gt;&lt;record&gt;&lt;rec-number&gt;101&lt;/rec-number&gt;&lt;foreign-keys&gt;&lt;key app="EN" db-id="at9zfzef1wwprye2e2oxszz1er29ap2vxavx" timestamp="1517200971"&gt;101&lt;/key&gt;&lt;/foreign-keys&gt;&lt;ref-type name="Journal Article"&gt;17&lt;/ref-type&gt;&lt;contributors&gt;&lt;authors&gt;&lt;author&gt;Sparham, S. J.&lt;/author&gt;&lt;author&gt;Kwong, J. C.&lt;/author&gt;&lt;author&gt;Valcanis, M.&lt;/author&gt;&lt;author&gt;Easton, M.&lt;/author&gt;&lt;author&gt;Trott, D. J.&lt;/author&gt;&lt;author&gt;Seemann, T.&lt;/author&gt;&lt;author&gt;Stinear, T. P.&lt;/author&gt;&lt;author&gt;Howden, B. P.&lt;/author&gt;&lt;/authors&gt;&lt;/contributors&gt;&lt;titles&gt;&lt;title&gt;Emergence of multidrug resistance in locally-acquired human infections with Salmonella Typhimurium in Australia owing to a new clade harbouring bla&amp;lt;inf&amp;gt;CTX-M-9&amp;lt;/inf&amp;gt;&lt;/title&gt;&lt;secondary-title&gt;International Journal of Antimicrobial Agents&lt;/secondary-title&gt;&lt;/titles&gt;&lt;periodical&gt;&lt;full-title&gt;International Journal of Antimicrobial Agents&lt;/full-title&gt;&lt;/periodical&gt;&lt;pages&gt;101-105&lt;/pages&gt;&lt;volume&gt;50&lt;/volume&gt;&lt;number&gt;1&lt;/number&gt;&lt;dates&gt;&lt;year&gt;2017&lt;/year&gt;&lt;/dates&gt;&lt;work-type&gt;Article&lt;/work-type&gt;&lt;urls&gt;&lt;related-urls&gt;&lt;url&gt;https://www.scopus.com/inward/record.uri?eid=2-s2.0-85018865596&amp;amp;doi=10.1016%2fj.ijantimicag.2017.02.014&amp;amp;partnerID=40&amp;amp;md5=fad073a3c5a1a7107e972cf23158cd64&lt;/url&gt;&lt;url&gt;https://ac.els-cdn.com/S0924857917301395/1-s2.0-S0924857917301395-main.pdf?_tid=bd316536-0fa9-11e8-8a92-00000aacb35e&amp;amp;acdnat=1518408413_b940958380e7363568ffbe7204cef2e8&lt;/url&gt;&lt;/related-urls&gt;&lt;/urls&gt;&lt;electronic-resource-num&gt;10.1016/j.ijantimicag.2017.02.014&lt;/electronic-resource-num&gt;&lt;remote-database-name&gt;Scopus&lt;/remote-database-name&gt;&lt;/record&gt;&lt;/Cite&gt;&lt;/EndNote&gt;</w:instrText>
      </w:r>
      <w:r w:rsidR="00CD0501" w:rsidRPr="001100E4">
        <w:fldChar w:fldCharType="separate"/>
      </w:r>
      <w:r w:rsidR="00C609C6" w:rsidRPr="001100E4">
        <w:t>(</w:t>
      </w:r>
      <w:r w:rsidR="00B834BD" w:rsidRPr="001100E4">
        <w:t xml:space="preserve">Sparham </w:t>
      </w:r>
      <w:r w:rsidR="00B834BD" w:rsidRPr="00C63BB3">
        <w:rPr>
          <w:rStyle w:val="Emphasis"/>
        </w:rPr>
        <w:t>et al.</w:t>
      </w:r>
      <w:r w:rsidR="002F2BFF" w:rsidRPr="001100E4">
        <w:t>, 2017</w:t>
      </w:r>
      <w:r w:rsidR="00C609C6" w:rsidRPr="001100E4">
        <w:t>)</w:t>
      </w:r>
      <w:r w:rsidR="00CD0501" w:rsidRPr="001100E4">
        <w:fldChar w:fldCharType="end"/>
      </w:r>
      <w:r w:rsidR="00C06889" w:rsidRPr="001100E4">
        <w:t>.</w:t>
      </w:r>
    </w:p>
    <w:p w14:paraId="45FD8351" w14:textId="4181E5F5" w:rsidR="00BA7BC9" w:rsidRPr="00F842E3" w:rsidRDefault="00A05080" w:rsidP="00F842E3">
      <w:pPr>
        <w:pStyle w:val="Heading4"/>
      </w:pPr>
      <w:r w:rsidRPr="00F842E3">
        <w:t xml:space="preserve">S. </w:t>
      </w:r>
      <w:r w:rsidR="00BA7BC9" w:rsidRPr="00F842E3">
        <w:t>aureus</w:t>
      </w:r>
    </w:p>
    <w:p w14:paraId="29A38F52" w14:textId="145EE8C8" w:rsidR="009B5CE6" w:rsidRPr="001100E4" w:rsidRDefault="009B5CE6" w:rsidP="001100E4">
      <w:r w:rsidRPr="001100E4">
        <w:t xml:space="preserve">A broad survey of cow, goat and sheep dairy farm environments </w:t>
      </w:r>
      <w:r w:rsidR="00E53133" w:rsidRPr="001100E4">
        <w:t xml:space="preserve">found </w:t>
      </w:r>
      <w:r w:rsidR="00E53133" w:rsidRPr="00A41EA1">
        <w:rPr>
          <w:i/>
        </w:rPr>
        <w:t>S. aureus</w:t>
      </w:r>
      <w:r w:rsidR="00E53133" w:rsidRPr="001100E4">
        <w:t xml:space="preserve"> (n=13) on all three farm types in the milk and milk filters</w:t>
      </w:r>
      <w:r w:rsidR="00CA5CCE" w:rsidRPr="001100E4">
        <w:t xml:space="preserve"> </w:t>
      </w:r>
      <w:r w:rsidR="00CD0501" w:rsidRPr="001100E4">
        <w:fldChar w:fldCharType="begin"/>
      </w:r>
      <w:r w:rsidR="00A93C44" w:rsidRPr="001100E4">
        <w:instrText xml:space="preserve"> ADDIN EN.CITE &lt;EndNote&gt;&lt;Cite&gt;&lt;Author&gt;McMillan&lt;/Author&gt;&lt;Year&gt;2016&lt;/Year&gt;&lt;RecNum&gt;39&lt;/RecNum&gt;&lt;DisplayText&gt;(McMillan&lt;style face="italic"&gt; et al.&lt;/style&gt;, 2016)&lt;/DisplayText&gt;&lt;record&gt;&lt;rec-number&gt;39&lt;/rec-number&gt;&lt;foreign-keys&gt;&lt;key app="EN" db-id="etawa9psi0a5siepsdwx9wtmzr5pfspvwxxp" timestamp="1519884164"&gt;39&lt;/key&gt;&lt;/foreign-keys&gt;&lt;ref-type name="Journal Article"&gt;17&lt;/ref-type&gt;&lt;contributors&gt;&lt;authors&gt;&lt;author&gt;McMillan, K.&lt;/author&gt;&lt;author&gt;Moore, S. C.&lt;/author&gt;&lt;author&gt;McAuley, C. M.&lt;/author&gt;&lt;author&gt;Fegan, N.&lt;/author&gt;&lt;author&gt;Fox, E. M.&lt;/author&gt;&lt;/authors&gt;&lt;/contributors&gt;&lt;titles&gt;&lt;title&gt;Characterization of Staphylococcus aureus isolates from raw milk sources in Victoria, Australia&lt;/title&gt;&lt;secondary-title&gt;BMC Microbiology&lt;/secondary-title&gt;&lt;/titles&gt;&lt;periodical&gt;&lt;full-title&gt;BMC Microbiology&lt;/full-title&gt;&lt;abbr-1&gt;BMC Microbiol.&lt;/abbr-1&gt;&lt;abbr-2&gt;BMC Microbiol&lt;/abbr-2&gt;&lt;/periodical&gt;&lt;volume&gt;16&lt;/volume&gt;&lt;number&gt;1&lt;/number&gt;&lt;dates&gt;&lt;year&gt;2016&lt;/year&gt;&lt;/dates&gt;&lt;work-type&gt;Article&lt;/work-type&gt;&lt;urls&gt;&lt;related-urls&gt;&lt;url&gt;https://www.scopus.com/inward/record.uri?eid=2-s2.0-84979732882&amp;amp;doi=10.1186%2fs12866-016-0789-1&amp;amp;partnerID=40&amp;amp;md5=aa362d893757557fe04966fe8c680e66&lt;/url&gt;&lt;url&gt;https://bmcmicrobiol.biomedcentral.com/track/pdf/10.1186/s12866-016-0789-1?site=bmcmicrobiol.biomedcentral.com&lt;/url&gt;&lt;/related-urls&gt;&lt;/urls&gt;&lt;custom7&gt;169&lt;/custom7&gt;&lt;electronic-resource-num&gt;10.1186/s12866-016-0789-1&lt;/electronic-resource-num&gt;&lt;remote-database-name&gt;Scopus&lt;/remote-database-name&gt;&lt;/record&gt;&lt;/Cite&gt;&lt;/EndNote&gt;</w:instrText>
      </w:r>
      <w:r w:rsidR="00CD0501" w:rsidRPr="001100E4">
        <w:fldChar w:fldCharType="separate"/>
      </w:r>
      <w:r w:rsidR="00CD0501" w:rsidRPr="001100E4">
        <w:t>(</w:t>
      </w:r>
      <w:r w:rsidR="00B834BD" w:rsidRPr="001100E4">
        <w:t>McMillan et al., 2016</w:t>
      </w:r>
      <w:r w:rsidR="00CD0501" w:rsidRPr="001100E4">
        <w:t>)</w:t>
      </w:r>
      <w:r w:rsidR="00CD0501" w:rsidRPr="001100E4">
        <w:fldChar w:fldCharType="end"/>
      </w:r>
      <w:r w:rsidR="00CA5CCE" w:rsidRPr="001100E4">
        <w:t xml:space="preserve">. </w:t>
      </w:r>
      <w:r w:rsidR="00E53133" w:rsidRPr="001100E4">
        <w:t xml:space="preserve">The isolates were assessed for resistance to ceftriaxone, ciprofloxacin, erythromycin, oxacillin, penicillin, tetracycline and vancomycin and were sensitive to all antibiotics except for penicillin, to which one bovine isolate was resistant. The bovine isolate was </w:t>
      </w:r>
      <w:r w:rsidR="00150C88" w:rsidRPr="001100E4">
        <w:t>found to carry the blaZ gene for penicillin resistance</w:t>
      </w:r>
      <w:r w:rsidR="00CD0501" w:rsidRPr="001100E4">
        <w:t xml:space="preserve"> </w:t>
      </w:r>
      <w:r w:rsidR="00CD0501" w:rsidRPr="001100E4">
        <w:fldChar w:fldCharType="begin"/>
      </w:r>
      <w:r w:rsidR="00A93C44" w:rsidRPr="001100E4">
        <w:instrText xml:space="preserve"> ADDIN EN.CITE &lt;EndNote&gt;&lt;Cite&gt;&lt;Author&gt;McMillan&lt;/Author&gt;&lt;Year&gt;2016&lt;/Year&gt;&lt;RecNum&gt;39&lt;/RecNum&gt;&lt;DisplayText&gt;(McMillan&lt;style face="italic"&gt; et al.&lt;/style&gt;, 2016)&lt;/DisplayText&gt;&lt;record&gt;&lt;rec-number&gt;39&lt;/rec-number&gt;&lt;foreign-keys&gt;&lt;key app="EN" db-id="etawa9psi0a5siepsdwx9wtmzr5pfspvwxxp" timestamp="1519884164"&gt;39&lt;/key&gt;&lt;/foreign-keys&gt;&lt;ref-type name="Journal Article"&gt;17&lt;/ref-type&gt;&lt;contributors&gt;&lt;authors&gt;&lt;author&gt;McMillan, K.&lt;/author&gt;&lt;author&gt;Moore, S. C.&lt;/author&gt;&lt;author&gt;McAuley, C. M.&lt;/author&gt;&lt;author&gt;Fegan, N.&lt;/author&gt;&lt;author&gt;Fox, E. M.&lt;/author&gt;&lt;/authors&gt;&lt;/contributors&gt;&lt;titles&gt;&lt;title&gt;Characterization of Staphylococcus aureus isolates from raw milk sources in Victoria, Australia&lt;/title&gt;&lt;secondary-title&gt;BMC Microbiology&lt;/secondary-title&gt;&lt;/titles&gt;&lt;periodical&gt;&lt;full-title&gt;BMC Microbiology&lt;/full-title&gt;&lt;abbr-1&gt;BMC Microbiol.&lt;/abbr-1&gt;&lt;abbr-2&gt;BMC Microbiol&lt;/abbr-2&gt;&lt;/periodical&gt;&lt;volume&gt;16&lt;/volume&gt;&lt;number&gt;1&lt;/number&gt;&lt;dates&gt;&lt;year&gt;2016&lt;/year&gt;&lt;/dates&gt;&lt;work-type&gt;Article&lt;/work-type&gt;&lt;urls&gt;&lt;related-urls&gt;&lt;url&gt;https://www.scopus.com/inward/record.uri?eid=2-s2.0-84979732882&amp;amp;doi=10.1186%2fs12866-016-0789-1&amp;amp;partnerID=40&amp;amp;md5=aa362d893757557fe04966fe8c680e66&lt;/url&gt;&lt;url&gt;https://bmcmicrobiol.biomedcentral.com/track/pdf/10.1186/s12866-016-0789-1?site=bmcmicrobiol.biomedcentral.com&lt;/url&gt;&lt;/related-urls&gt;&lt;/urls&gt;&lt;custom7&gt;169&lt;/custom7&gt;&lt;electronic-resource-num&gt;10.1186/s12866-016-0789-1&lt;/electronic-resource-num&gt;&lt;remote-database-name&gt;Scopus&lt;/remote-database-name&gt;&lt;/record&gt;&lt;/Cite&gt;&lt;/EndNote&gt;</w:instrText>
      </w:r>
      <w:r w:rsidR="00CD0501" w:rsidRPr="001100E4">
        <w:fldChar w:fldCharType="separate"/>
      </w:r>
      <w:r w:rsidR="00CD0501" w:rsidRPr="001100E4">
        <w:t>(</w:t>
      </w:r>
      <w:r w:rsidR="00B834BD" w:rsidRPr="001100E4">
        <w:t>McMillan et al., 2016</w:t>
      </w:r>
      <w:r w:rsidR="00CD0501" w:rsidRPr="001100E4">
        <w:t>)</w:t>
      </w:r>
      <w:r w:rsidR="00CD0501" w:rsidRPr="001100E4">
        <w:fldChar w:fldCharType="end"/>
      </w:r>
      <w:r w:rsidR="00150C88" w:rsidRPr="001100E4">
        <w:t>.</w:t>
      </w:r>
    </w:p>
    <w:p w14:paraId="02BE0EEA" w14:textId="26729E42" w:rsidR="00BA7BC9" w:rsidRPr="001100E4" w:rsidRDefault="00BA7BC9" w:rsidP="001100E4">
      <w:r w:rsidRPr="001100E4">
        <w:t xml:space="preserve">In a reverse scenario to the potential transmission of antibiotic-resistant </w:t>
      </w:r>
      <w:r w:rsidRPr="00A41EA1">
        <w:rPr>
          <w:i/>
        </w:rPr>
        <w:t>Salmonella</w:t>
      </w:r>
      <w:r w:rsidRPr="001100E4">
        <w:t xml:space="preserve"> from cattle to the human population</w:t>
      </w:r>
      <w:r w:rsidR="00CA5CCE" w:rsidRPr="001100E4">
        <w:t xml:space="preserve"> </w:t>
      </w:r>
      <w:r w:rsidR="00CD0501" w:rsidRPr="001100E4">
        <w:fldChar w:fldCharType="begin"/>
      </w:r>
      <w:r w:rsidR="00CA2B78" w:rsidRPr="001100E4">
        <w:instrText xml:space="preserve"> ADDIN EN.CITE &lt;EndNote&gt;&lt;Cite&gt;&lt;Author&gt;Sparham&lt;/Author&gt;&lt;Year&gt;2017&lt;/Year&gt;&lt;RecNum&gt;101&lt;/RecNum&gt;&lt;DisplayText&gt;(Sparham&lt;style face="italic"&gt; et al.&lt;/style&gt;, 2017a)&lt;/DisplayText&gt;&lt;record&gt;&lt;rec-number&gt;101&lt;/rec-number&gt;&lt;foreign-keys&gt;&lt;key app="EN" db-id="at9zfzef1wwprye2e2oxszz1er29ap2vxavx" timestamp="1517200971"&gt;101&lt;/key&gt;&lt;/foreign-keys&gt;&lt;ref-type name="Journal Article"&gt;17&lt;/ref-type&gt;&lt;contributors&gt;&lt;authors&gt;&lt;author&gt;Sparham, S. J.&lt;/author&gt;&lt;author&gt;Kwong, J. C.&lt;/author&gt;&lt;author&gt;Valcanis, M.&lt;/author&gt;&lt;author&gt;Easton, M.&lt;/author&gt;&lt;author&gt;Trott, D. J.&lt;/author&gt;&lt;author&gt;Seemann, T.&lt;/author&gt;&lt;author&gt;Stinear, T. P.&lt;/author&gt;&lt;author&gt;Howden, B. P.&lt;/author&gt;&lt;/authors&gt;&lt;/contributors&gt;&lt;titles&gt;&lt;title&gt;Emergence of multidrug resistance in locally-acquired human infections with Salmonella Typhimurium in Australia owing to a new clade harbouring bla&amp;lt;inf&amp;gt;CTX-M-9&amp;lt;/inf&amp;gt;&lt;/title&gt;&lt;secondary-title&gt;International Journal of Antimicrobial Agents&lt;/secondary-title&gt;&lt;/titles&gt;&lt;periodical&gt;&lt;full-title&gt;International Journal of Antimicrobial Agents&lt;/full-title&gt;&lt;/periodical&gt;&lt;pages&gt;101-105&lt;/pages&gt;&lt;volume&gt;50&lt;/volume&gt;&lt;number&gt;1&lt;/number&gt;&lt;dates&gt;&lt;year&gt;2017&lt;/year&gt;&lt;/dates&gt;&lt;work-type&gt;Article&lt;/work-type&gt;&lt;urls&gt;&lt;related-urls&gt;&lt;url&gt;https://www.scopus.com/inward/record.uri?eid=2-s2.0-85018865596&amp;amp;doi=10.1016%2fj.ijantimicag.2017.02.014&amp;amp;partnerID=40&amp;amp;md5=fad073a3c5a1a7107e972cf23158cd64&lt;/url&gt;&lt;url&gt;https://ac.els-cdn.com/S0924857917301395/1-s2.0-S0924857917301395-main.pdf?_tid=bd316536-0fa9-11e8-8a92-00000aacb35e&amp;amp;acdnat=1518408413_b940958380e7363568ffbe7204cef2e8&lt;/url&gt;&lt;/related-urls&gt;&lt;/urls&gt;&lt;electronic-resource-num&gt;10.1016/j.ijantimicag.2017.02.014&lt;/electronic-resource-num&gt;&lt;remote-database-name&gt;Scopus&lt;/remote-database-name&gt;&lt;/record&gt;&lt;/Cite&gt;&lt;/EndNote&gt;</w:instrText>
      </w:r>
      <w:r w:rsidR="00CD0501" w:rsidRPr="001100E4">
        <w:fldChar w:fldCharType="separate"/>
      </w:r>
      <w:r w:rsidR="00C609C6" w:rsidRPr="001100E4">
        <w:t>(</w:t>
      </w:r>
      <w:r w:rsidR="00B834BD" w:rsidRPr="001100E4">
        <w:t xml:space="preserve">Sparham </w:t>
      </w:r>
      <w:r w:rsidR="00B834BD" w:rsidRPr="0015659D">
        <w:rPr>
          <w:rStyle w:val="Emphasis"/>
        </w:rPr>
        <w:t>et al.</w:t>
      </w:r>
      <w:r w:rsidR="002F2BFF" w:rsidRPr="001100E4">
        <w:t>, 2017</w:t>
      </w:r>
      <w:r w:rsidR="00C609C6" w:rsidRPr="001100E4">
        <w:t>)</w:t>
      </w:r>
      <w:r w:rsidR="00CD0501" w:rsidRPr="001100E4">
        <w:fldChar w:fldCharType="end"/>
      </w:r>
      <w:r w:rsidRPr="001100E4">
        <w:t xml:space="preserve">, an investigation of MRSA in a dairy cow was thought to potentially come from humans </w:t>
      </w:r>
      <w:r w:rsidR="00CD0501" w:rsidRPr="001100E4">
        <w:fldChar w:fldCharType="begin"/>
      </w:r>
      <w:r w:rsidR="00CA2B78" w:rsidRPr="001100E4">
        <w:instrText xml:space="preserve"> ADDIN EN.CITE &lt;EndNote&gt;&lt;Cite&gt;&lt;Author&gt;Abraham&lt;/Author&gt;&lt;Year&gt;2017&lt;/Year&gt;&lt;RecNum&gt;102&lt;/RecNum&gt;&lt;DisplayText&gt;(Abraham&lt;style face="italic"&gt; et al.&lt;/style&gt;, 2017b)&lt;/DisplayText&gt;&lt;record&gt;&lt;rec-number&gt;102&lt;/rec-number&gt;&lt;foreign-keys&gt;&lt;key app="EN" db-id="at9zfzef1wwprye2e2oxszz1er29ap2vxavx" timestamp="1517200971"&gt;102&lt;/key&gt;&lt;/foreign-keys&gt;&lt;ref-type name="Journal Article"&gt;17&lt;/ref-type&gt;&lt;contributors&gt;&lt;authors&gt;&lt;author&gt;Abraham, S.&lt;/author&gt;&lt;author&gt;Jagoe, S.&lt;/author&gt;&lt;author&gt;Pang, S.&lt;/author&gt;&lt;author&gt;Coombs, G. W.&lt;/author&gt;&lt;author&gt;Pang, S.&lt;/author&gt;&lt;author&gt;Coombs, G. W.&lt;/author&gt;&lt;author&gt;O&amp;apos;Dea, M.&lt;/author&gt;&lt;author&gt;Kelly, J.&lt;/author&gt;&lt;author&gt;Trott, D. J.&lt;/author&gt;&lt;/authors&gt;&lt;/contributors&gt;&lt;titles&gt;&lt;title&gt;Reverse zoonotic transmission of community-associated MRSA ST1-IV to a dairy cow&lt;/title&gt;&lt;secondary-title&gt;International Journal of Antimicrobial Agents&lt;/secondary-title&gt;&lt;/titles&gt;&lt;periodical&gt;&lt;full-title&gt;International Journal of Antimicrobial Agents&lt;/full-title&gt;&lt;/periodical&gt;&lt;pages&gt;125-126&lt;/pages&gt;&lt;volume&gt;50&lt;/volume&gt;&lt;number&gt;1&lt;/number&gt;&lt;dates&gt;&lt;year&gt;2017&lt;/year&gt;&lt;/dates&gt;&lt;work-type&gt;Letter&lt;/work-type&gt;&lt;urls&gt;&lt;related-urls&gt;&lt;url&gt;https://www.scopus.com/inward/record.uri?eid=2-s2.0-85019597957&amp;amp;doi=10.1016%2fj.ijantimicag.2017.05.001&amp;amp;partnerID=40&amp;amp;md5=31ee8c7ca895c7282d0eafcc47e72cc7&lt;/url&gt;&lt;url&gt;https://ac.els-cdn.com/S0924857917301498/1-s2.0-S0924857917301498-main.pdf?_tid=6c656f5a-0fac-11e8-8f04-00000aab0f02&amp;amp;acdnat=1518409575_30f6c3873f5ce479553b775373c9f482&lt;/url&gt;&lt;/related-urls&gt;&lt;/urls&gt;&lt;electronic-resource-num&gt;10.1016/j.ijantimicag.2017.05.001&lt;/electronic-resource-num&gt;&lt;remote-database-name&gt;Scopus&lt;/remote-database-name&gt;&lt;/record&gt;&lt;/Cite&gt;&lt;/EndNote&gt;</w:instrText>
      </w:r>
      <w:r w:rsidR="00CD0501" w:rsidRPr="001100E4">
        <w:fldChar w:fldCharType="separate"/>
      </w:r>
      <w:r w:rsidR="008D63F1" w:rsidRPr="001100E4">
        <w:t>(</w:t>
      </w:r>
      <w:r w:rsidR="00B834BD" w:rsidRPr="001100E4">
        <w:t>Abraham et al., 2017b</w:t>
      </w:r>
      <w:r w:rsidR="008D63F1" w:rsidRPr="001100E4">
        <w:t>)</w:t>
      </w:r>
      <w:r w:rsidR="00CD0501" w:rsidRPr="001100E4">
        <w:fldChar w:fldCharType="end"/>
      </w:r>
      <w:r w:rsidRPr="001100E4">
        <w:t xml:space="preserve">. The MRSA isolate was obtained from </w:t>
      </w:r>
      <w:r w:rsidR="009B5CE6" w:rsidRPr="001100E4">
        <w:t xml:space="preserve">the milk of </w:t>
      </w:r>
      <w:r w:rsidRPr="001100E4">
        <w:t>a cow with an elevated Bulk Milk Cell Count and sub-clinical mastitis. The isolate was also penicillin-resistant but was susceptible to chloramphenicol, ciprofloxacin, clindamycin, erythromycin, gentamicin, rifampicin, tetracycline and trimethoprim.</w:t>
      </w:r>
      <w:r w:rsidR="00506A44" w:rsidRPr="001100E4">
        <w:t xml:space="preserve"> Whole genome sequencing of the isolate revealed that it had the staphylococcal cassette chromosome</w:t>
      </w:r>
      <w:r w:rsidR="00DA4BEB" w:rsidRPr="001100E4">
        <w:t xml:space="preserve"> encoding</w:t>
      </w:r>
      <w:r w:rsidR="00506A44" w:rsidRPr="001100E4">
        <w:t xml:space="preserve"> </w:t>
      </w:r>
      <w:r w:rsidR="00506A44" w:rsidRPr="0015659D">
        <w:rPr>
          <w:rStyle w:val="Emphasis"/>
        </w:rPr>
        <w:t>mec</w:t>
      </w:r>
      <w:r w:rsidR="00DA4BEB" w:rsidRPr="0015659D">
        <w:rPr>
          <w:rStyle w:val="Emphasis"/>
        </w:rPr>
        <w:t>A</w:t>
      </w:r>
      <w:r w:rsidR="00506A44" w:rsidRPr="001100E4">
        <w:t xml:space="preserve">, which encodes for methicillin resistance, as well as the genes </w:t>
      </w:r>
      <w:r w:rsidR="00506A44" w:rsidRPr="0015659D">
        <w:rPr>
          <w:rStyle w:val="Emphasis"/>
        </w:rPr>
        <w:t>blaZ</w:t>
      </w:r>
      <w:r w:rsidR="00506A44" w:rsidRPr="001100E4">
        <w:t xml:space="preserve"> and </w:t>
      </w:r>
      <w:r w:rsidR="00506A44" w:rsidRPr="0015659D">
        <w:rPr>
          <w:rStyle w:val="Emphasis"/>
        </w:rPr>
        <w:t>norA</w:t>
      </w:r>
      <w:r w:rsidR="00506A44" w:rsidRPr="001100E4">
        <w:t xml:space="preserve"> (quinolone</w:t>
      </w:r>
      <w:r w:rsidR="009B5CE6" w:rsidRPr="001100E4">
        <w:t xml:space="preserve"> resistance). The bovine isolate clustered with </w:t>
      </w:r>
      <w:r w:rsidR="00DE03DE" w:rsidRPr="001100E4">
        <w:t xml:space="preserve">sequence type (ST) </w:t>
      </w:r>
      <w:r w:rsidR="009B5CE6" w:rsidRPr="001100E4">
        <w:t xml:space="preserve">ST1-IV isolates from humans and it was suspected that reverse </w:t>
      </w:r>
      <w:r w:rsidR="00DA4BEB" w:rsidRPr="001100E4">
        <w:t xml:space="preserve">zoonotic transmission </w:t>
      </w:r>
      <w:r w:rsidR="009B5CE6" w:rsidRPr="001100E4">
        <w:t>had occurred</w:t>
      </w:r>
      <w:r w:rsidR="00CA5CCE" w:rsidRPr="001100E4">
        <w:t xml:space="preserve"> </w:t>
      </w:r>
      <w:r w:rsidR="00CD0501" w:rsidRPr="001100E4">
        <w:fldChar w:fldCharType="begin"/>
      </w:r>
      <w:r w:rsidR="00CA2B78" w:rsidRPr="001100E4">
        <w:instrText xml:space="preserve"> ADDIN EN.CITE &lt;EndNote&gt;&lt;Cite&gt;&lt;Author&gt;Abraham&lt;/Author&gt;&lt;Year&gt;2017&lt;/Year&gt;&lt;RecNum&gt;102&lt;/RecNum&gt;&lt;DisplayText&gt;(Abraham&lt;style face="italic"&gt; et al.&lt;/style&gt;, 2017b)&lt;/DisplayText&gt;&lt;record&gt;&lt;rec-number&gt;102&lt;/rec-number&gt;&lt;foreign-keys&gt;&lt;key app="EN" db-id="at9zfzef1wwprye2e2oxszz1er29ap2vxavx" timestamp="1517200971"&gt;102&lt;/key&gt;&lt;/foreign-keys&gt;&lt;ref-type name="Journal Article"&gt;17&lt;/ref-type&gt;&lt;contributors&gt;&lt;authors&gt;&lt;author&gt;Abraham, S.&lt;/author&gt;&lt;author&gt;Jagoe, S.&lt;/author&gt;&lt;author&gt;Pang, S.&lt;/author&gt;&lt;author&gt;Coombs, G. W.&lt;/author&gt;&lt;author&gt;Pang, S.&lt;/author&gt;&lt;author&gt;Coombs, G. W.&lt;/author&gt;&lt;author&gt;O&amp;apos;Dea, M.&lt;/author&gt;&lt;author&gt;Kelly, J.&lt;/author&gt;&lt;author&gt;Trott, D. J.&lt;/author&gt;&lt;/authors&gt;&lt;/contributors&gt;&lt;titles&gt;&lt;title&gt;Reverse zoonotic transmission of community-associated MRSA ST1-IV to a dairy cow&lt;/title&gt;&lt;secondary-title&gt;International Journal of Antimicrobial Agents&lt;/secondary-title&gt;&lt;/titles&gt;&lt;periodical&gt;&lt;full-title&gt;International Journal of Antimicrobial Agents&lt;/full-title&gt;&lt;/periodical&gt;&lt;pages&gt;125-126&lt;/pages&gt;&lt;volume&gt;50&lt;/volume&gt;&lt;number&gt;1&lt;/number&gt;&lt;dates&gt;&lt;year&gt;2017&lt;/year&gt;&lt;/dates&gt;&lt;work-type&gt;Letter&lt;/work-type&gt;&lt;urls&gt;&lt;related-urls&gt;&lt;url&gt;https://www.scopus.com/inward/record.uri?eid=2-s2.0-85019597957&amp;amp;doi=10.1016%2fj.ijantimicag.2017.05.001&amp;amp;partnerID=40&amp;amp;md5=31ee8c7ca895c7282d0eafcc47e72cc7&lt;/url&gt;&lt;url&gt;https://ac.els-cdn.com/S0924857917301498/1-s2.0-S0924857917301498-main.pdf?_tid=6c656f5a-0fac-11e8-8f04-00000aab0f02&amp;amp;acdnat=1518409575_30f6c3873f5ce479553b775373c9f482&lt;/url&gt;&lt;/related-urls&gt;&lt;/urls&gt;&lt;electronic-resource-num&gt;10.1016/j.ijantimicag.2017.05.001&lt;/electronic-resource-num&gt;&lt;remote-database-name&gt;Scopus&lt;/remote-database-name&gt;&lt;/record&gt;&lt;/Cite&gt;&lt;/EndNote&gt;</w:instrText>
      </w:r>
      <w:r w:rsidR="00CD0501" w:rsidRPr="001100E4">
        <w:fldChar w:fldCharType="separate"/>
      </w:r>
      <w:r w:rsidR="008D63F1" w:rsidRPr="001100E4">
        <w:t>(</w:t>
      </w:r>
      <w:r w:rsidR="00B834BD" w:rsidRPr="001100E4">
        <w:t xml:space="preserve">Abraham </w:t>
      </w:r>
      <w:r w:rsidR="00B834BD" w:rsidRPr="0015659D">
        <w:rPr>
          <w:rStyle w:val="Emphasis"/>
        </w:rPr>
        <w:t>et al.</w:t>
      </w:r>
      <w:r w:rsidR="00B834BD" w:rsidRPr="001100E4">
        <w:t>, 2017b</w:t>
      </w:r>
      <w:r w:rsidR="008D63F1" w:rsidRPr="001100E4">
        <w:t>)</w:t>
      </w:r>
      <w:r w:rsidR="00CD0501" w:rsidRPr="001100E4">
        <w:fldChar w:fldCharType="end"/>
      </w:r>
      <w:r w:rsidR="009B5CE6" w:rsidRPr="001100E4">
        <w:t>.</w:t>
      </w:r>
    </w:p>
    <w:p w14:paraId="03AB3EE8" w14:textId="28C30EAE" w:rsidR="00AB5CD2" w:rsidRPr="00BD2EC5" w:rsidRDefault="00AB5CD2" w:rsidP="009E77F1">
      <w:pPr>
        <w:pStyle w:val="Heading2"/>
      </w:pPr>
      <w:bookmarkStart w:id="70" w:name="_Toc531332716"/>
      <w:bookmarkStart w:id="71" w:name="_Toc24719438"/>
      <w:r>
        <w:t>NEW ZEALAND</w:t>
      </w:r>
      <w:bookmarkEnd w:id="70"/>
      <w:bookmarkEnd w:id="71"/>
    </w:p>
    <w:p w14:paraId="604617D9" w14:textId="09999A86" w:rsidR="00C4670B" w:rsidRPr="00C4670B" w:rsidRDefault="00C4670B" w:rsidP="009E77F1">
      <w:pPr>
        <w:pStyle w:val="Heading3"/>
      </w:pPr>
      <w:bookmarkStart w:id="72" w:name="_Toc531332717"/>
      <w:bookmarkStart w:id="73" w:name="_Toc24719439"/>
      <w:r w:rsidRPr="00FE1000">
        <w:t>Industry background</w:t>
      </w:r>
      <w:bookmarkEnd w:id="72"/>
      <w:bookmarkEnd w:id="73"/>
    </w:p>
    <w:p w14:paraId="230431B8" w14:textId="67FBCE97" w:rsidR="00AD6252" w:rsidRPr="00262DC3" w:rsidRDefault="00AD6252" w:rsidP="00262DC3">
      <w:r w:rsidRPr="00262DC3">
        <w:t>Like Australia, dairy production in New Zealand is largely based on pasture-fed cattle. Cows’ milk production has doubled over the last 20 years, from 10,339 million litres of milk processed in 1996/97 to 20,702 million litres in 2016/17</w:t>
      </w:r>
      <w:r w:rsidR="0034161E" w:rsidRPr="00262DC3">
        <w:t xml:space="preserve"> </w:t>
      </w:r>
      <w:r w:rsidR="0034161E" w:rsidRPr="00262DC3">
        <w:fldChar w:fldCharType="begin"/>
      </w:r>
      <w:r w:rsidR="0034161E" w:rsidRPr="00262DC3">
        <w:instrText xml:space="preserve"> ADDIN EN.CITE &lt;EndNote&gt;&lt;Cite&gt;&lt;Author&gt;LIC/DairyNZ&lt;/Author&gt;&lt;Year&gt;2017&lt;/Year&gt;&lt;RecNum&gt;166&lt;/RecNum&gt;&lt;DisplayText&gt;(LIC/DairyNZ, 2017)&lt;/DisplayText&gt;&lt;record&gt;&lt;rec-number&gt;166&lt;/rec-number&gt;&lt;foreign-keys&gt;&lt;key app="EN" db-id="s0vtf9r2lewvs8e2wwc50s5k2er002t0vaad" timestamp="1529570985"&gt;166&lt;/key&gt;&lt;/foreign-keys&gt;&lt;ref-type name="Report"&gt;27&lt;/ref-type&gt;&lt;contributors&gt;&lt;authors&gt;&lt;author&gt;LIC/DairyNZ,&lt;/author&gt;&lt;/authors&gt;&lt;tertiary-authors&gt;&lt;author&gt;Livestock Improvement Corporation and DairyNZ&lt;/author&gt;&lt;/tertiary-authors&gt;&lt;/contributors&gt;&lt;titles&gt;&lt;title&gt;New Zealand Dairy Statistics 2016-17&lt;/title&gt;&lt;/titles&gt;&lt;dates&gt;&lt;year&gt;2017&lt;/year&gt;&lt;/dates&gt;&lt;pub-location&gt;Hamilton&lt;/pub-location&gt;&lt;urls&gt;&lt;related-urls&gt;&lt;url&gt;https://www.dairynz.co.nz/media/5788533/nz-dairy-statistics-2016-17-web.pdf&lt;/url&gt;&lt;/related-urls&gt;&lt;/urls&gt;&lt;access-date&gt;21 June 2018&lt;/access-date&gt;&lt;/record&gt;&lt;/Cite&gt;&lt;/EndNote&gt;</w:instrText>
      </w:r>
      <w:r w:rsidR="0034161E" w:rsidRPr="00262DC3">
        <w:fldChar w:fldCharType="separate"/>
      </w:r>
      <w:r w:rsidR="0034161E" w:rsidRPr="00262DC3">
        <w:t>(</w:t>
      </w:r>
      <w:r w:rsidR="00B834BD" w:rsidRPr="00262DC3">
        <w:t>LIC/DairyNZ, 2017</w:t>
      </w:r>
      <w:r w:rsidR="0034161E" w:rsidRPr="00262DC3">
        <w:t>)</w:t>
      </w:r>
      <w:r w:rsidR="0034161E" w:rsidRPr="00262DC3">
        <w:fldChar w:fldCharType="end"/>
      </w:r>
      <w:r w:rsidRPr="00262DC3">
        <w:t xml:space="preserve">. Production typically peaks in October and is minimal through the winter months of June and July. There are no official data on the volume of dairy products produced in New Zealand from cows’ milk. A large proportion of cows’ milk is used to produce milk powder, fluid milk, butter and cheese. New Zealand bovine dairy herds are decreasing in number but increasing in the number of animals per herd </w:t>
      </w:r>
      <w:r w:rsidR="0034161E" w:rsidRPr="00262DC3">
        <w:fldChar w:fldCharType="begin"/>
      </w:r>
      <w:r w:rsidR="0034161E" w:rsidRPr="00262DC3">
        <w:instrText xml:space="preserve"> ADDIN EN.CITE &lt;EndNote&gt;&lt;Cite&gt;&lt;Author&gt;LIC/DairyNZ&lt;/Author&gt;&lt;Year&gt;2017&lt;/Year&gt;&lt;RecNum&gt;166&lt;/RecNum&gt;&lt;DisplayText&gt;(LIC/DairyNZ, 2017)&lt;/DisplayText&gt;&lt;record&gt;&lt;rec-number&gt;166&lt;/rec-number&gt;&lt;foreign-keys&gt;&lt;key app="EN" db-id="s0vtf9r2lewvs8e2wwc50s5k2er002t0vaad" timestamp="1529570985"&gt;166&lt;/key&gt;&lt;/foreign-keys&gt;&lt;ref-type name="Report"&gt;27&lt;/ref-type&gt;&lt;contributors&gt;&lt;authors&gt;&lt;author&gt;LIC/DairyNZ,&lt;/author&gt;&lt;/authors&gt;&lt;tertiary-authors&gt;&lt;author&gt;Livestock Improvement Corporation and DairyNZ&lt;/author&gt;&lt;/tertiary-authors&gt;&lt;/contributors&gt;&lt;titles&gt;&lt;title&gt;New Zealand Dairy Statistics 2016-17&lt;/title&gt;&lt;/titles&gt;&lt;dates&gt;&lt;year&gt;2017&lt;/year&gt;&lt;/dates&gt;&lt;pub-location&gt;Hamilton&lt;/pub-location&gt;&lt;urls&gt;&lt;related-urls&gt;&lt;url&gt;https://www.dairynz.co.nz/media/5788533/nz-dairy-statistics-2016-17-web.pdf&lt;/url&gt;&lt;/related-urls&gt;&lt;/urls&gt;&lt;access-date&gt;21 June 2018&lt;/access-date&gt;&lt;/record&gt;&lt;/Cite&gt;&lt;/EndNote&gt;</w:instrText>
      </w:r>
      <w:r w:rsidR="0034161E" w:rsidRPr="00262DC3">
        <w:fldChar w:fldCharType="separate"/>
      </w:r>
      <w:r w:rsidR="0034161E" w:rsidRPr="00262DC3">
        <w:t>(</w:t>
      </w:r>
      <w:r w:rsidR="00B834BD" w:rsidRPr="00262DC3">
        <w:t>LIC/DairyNZ, 2017</w:t>
      </w:r>
      <w:r w:rsidR="0034161E" w:rsidRPr="00262DC3">
        <w:t>)</w:t>
      </w:r>
      <w:r w:rsidR="0034161E" w:rsidRPr="00262DC3">
        <w:fldChar w:fldCharType="end"/>
      </w:r>
      <w:r w:rsidR="0034161E" w:rsidRPr="00262DC3">
        <w:t xml:space="preserve">. </w:t>
      </w:r>
      <w:r w:rsidRPr="00262DC3">
        <w:t>Overall, the total number of dairy cows has increased to approximately five million, and productivity (as measured by milk solid production per cow and per hectare) has also increased. Stocking densities are slowly increasing, e.g. from an average of 2.42 cows/ha in 1996/97 to 2.81 in 2016/17.</w:t>
      </w:r>
    </w:p>
    <w:p w14:paraId="72F431D0" w14:textId="5C1DC366" w:rsidR="00AD6252" w:rsidRPr="00AD5ED8" w:rsidRDefault="00AD6252" w:rsidP="00AD5ED8">
      <w:r w:rsidRPr="00AD5ED8">
        <w:t>There are no consolidated data on milk production from non-bovine species. The Dairy Goat Co-operative, who manufacture goat milk powder products, show 72 supplying shareholders.</w:t>
      </w:r>
      <w:r w:rsidR="0015659D">
        <w:rPr>
          <w:rStyle w:val="FootnoteReference"/>
        </w:rPr>
        <w:footnoteReference w:id="22"/>
      </w:r>
      <w:r w:rsidRPr="00AD5ED8">
        <w:t xml:space="preserve"> There are also dairy goat farms that produce their own fluid milk and/or </w:t>
      </w:r>
      <w:r w:rsidRPr="00AD5ED8">
        <w:lastRenderedPageBreak/>
        <w:t>other products (e.g. cheeses, yoghurt) for sale to the public, or who supply milk to dairy product manufacturers. Dairy goats may be housed or raised outdoors. There are a few herds of milking buffalo in New Zealand. It appears that the milk from these animals is mainly used for producing yoghurt and cheese.</w:t>
      </w:r>
    </w:p>
    <w:p w14:paraId="72EF5324" w14:textId="691FFA08" w:rsidR="0063414C" w:rsidRPr="00AD5ED8" w:rsidRDefault="0063414C" w:rsidP="00AD5ED8">
      <w:r w:rsidRPr="00AD5ED8">
        <w:t xml:space="preserve">Within the dairy industry, the greatest use of antibiotics is for the treatment, control and prevention of mastitis </w:t>
      </w:r>
      <w:r w:rsidRPr="00AD5ED8">
        <w:fldChar w:fldCharType="begin"/>
      </w:r>
      <w:r w:rsidR="00CA2B78" w:rsidRPr="00AD5ED8">
        <w:instrText xml:space="preserve"> ADDIN EN.CITE &lt;EndNote&gt;&lt;Cite&gt;&lt;Author&gt;Hillerton&lt;/Author&gt;&lt;Year&gt;2015&lt;/Year&gt;&lt;RecNum&gt;42&lt;/RecNum&gt;&lt;DisplayText&gt;(Hillerton &amp;amp; Allison, 2015)&lt;/DisplayText&gt;&lt;record&gt;&lt;rec-number&gt;42&lt;/rec-number&gt;&lt;foreign-keys&gt;&lt;key app="EN" db-id="rr29z2pv4f55vcev5sbvd55e5ew5f09zvx52" timestamp="0"&gt;42&lt;/key&gt;&lt;/foreign-keys&gt;&lt;ref-type name="Report"&gt;27&lt;/ref-type&gt;&lt;contributors&gt;&lt;authors&gt;&lt;author&gt;Hillerton, E&lt;/author&gt;&lt;author&gt;Allison, A&lt;/author&gt;&lt;/authors&gt;&lt;/contributors&gt;&lt;titles&gt;&lt;title&gt;Antibiotic resistance: Challenges and opportunities. Report to the New Zealand Veterinary Association&lt;/title&gt;&lt;/titles&gt;&lt;pages&gt;28&lt;/pages&gt;&lt;dates&gt;&lt;year&gt;2015&lt;/year&gt;&lt;/dates&gt;&lt;publisher&gt;PWC New Zealand&lt;/publisher&gt;&lt;urls&gt;&lt;related-urls&gt;&lt;url&gt;http://www.nzva.org.nz/default.asp?page=amrresource&lt;/url&gt;&lt;/related-urls&gt;&lt;/urls&gt;&lt;access-date&gt;25 January 2018&lt;/access-date&gt;&lt;/record&gt;&lt;/Cite&gt;&lt;/EndNote&gt;</w:instrText>
      </w:r>
      <w:r w:rsidRPr="00AD5ED8">
        <w:fldChar w:fldCharType="separate"/>
      </w:r>
      <w:r w:rsidRPr="00AD5ED8">
        <w:t>(</w:t>
      </w:r>
      <w:r w:rsidR="00B834BD" w:rsidRPr="00AD5ED8">
        <w:t>Hillerton &amp; Allison, 2015</w:t>
      </w:r>
      <w:r w:rsidRPr="00AD5ED8">
        <w:t>)</w:t>
      </w:r>
      <w:r w:rsidRPr="00AD5ED8">
        <w:fldChar w:fldCharType="end"/>
      </w:r>
      <w:r w:rsidRPr="00AD5ED8">
        <w:t>. Because most new infections of the mammary gland occur before the next calving during the non-lactating period, a common approach is to infuse the udder with a long-acting antibiotic after the last milking of the season (dry cow therapy, DCT). In New Zealand, prophylactic antimicrobial DCT was not routinely used until the introduction of Somatic Cell Count penalties in 1993/94 when it became an economical option.</w:t>
      </w:r>
      <w:r w:rsidR="001F5CA0">
        <w:rPr>
          <w:rStyle w:val="FootnoteReference"/>
        </w:rPr>
        <w:footnoteReference w:id="23"/>
      </w:r>
      <w:r w:rsidRPr="00AD5ED8">
        <w:t xml:space="preserve"> DCT is considered to be effective for curing existing infections and preventing new infections. Concern about the implications of blanket DCT (i.e. used for all dry cows in a herd) on the development of AMR, has led to the recommendation </w:t>
      </w:r>
      <w:r w:rsidR="00452844" w:rsidRPr="00AD5ED8">
        <w:t xml:space="preserve">in the DairyNZ prudent use guidelines </w:t>
      </w:r>
      <w:r w:rsidRPr="00AD5ED8">
        <w:t>of alternative approaches in the New Zealand dairy industry, such as the use of internal teat sealants (ITS) dependent on the infection status of the herd.</w:t>
      </w:r>
      <w:r w:rsidR="001F5CA0">
        <w:rPr>
          <w:rStyle w:val="FootnoteReference"/>
        </w:rPr>
        <w:footnoteReference w:id="24"/>
      </w:r>
    </w:p>
    <w:p w14:paraId="48D855D9" w14:textId="582905F8" w:rsidR="00C47C25" w:rsidRPr="003A65E2" w:rsidRDefault="00C47C25" w:rsidP="003A65E2">
      <w:r w:rsidRPr="003A65E2">
        <w:t xml:space="preserve">AMR research among New Zealand dairy animals has largely focussed on mastitis-causing bacteria, considered to be dairy animal pathogens in this section. </w:t>
      </w:r>
      <w:r w:rsidRPr="001F5CA0">
        <w:rPr>
          <w:rStyle w:val="Emphasis"/>
        </w:rPr>
        <w:t>Staphylococcus</w:t>
      </w:r>
      <w:r w:rsidRPr="003A65E2">
        <w:t xml:space="preserve"> </w:t>
      </w:r>
      <w:r w:rsidRPr="001F5CA0">
        <w:rPr>
          <w:rStyle w:val="Emphasis"/>
        </w:rPr>
        <w:t>aureus</w:t>
      </w:r>
      <w:r w:rsidRPr="003A65E2">
        <w:t xml:space="preserve"> is the most important mastitis-causing pathogen that is able to spread from cow to cow, and </w:t>
      </w:r>
      <w:r w:rsidRPr="001F5CA0">
        <w:rPr>
          <w:rStyle w:val="Emphasis"/>
        </w:rPr>
        <w:t>Streptococcus uberis</w:t>
      </w:r>
      <w:r w:rsidRPr="003A65E2">
        <w:t xml:space="preserve"> is the most common environmental pathogen isolated from bovine mastitis cases </w:t>
      </w:r>
      <w:r w:rsidRPr="003A65E2">
        <w:fldChar w:fldCharType="begin"/>
      </w:r>
      <w:r w:rsidR="00CA2B78" w:rsidRPr="003A65E2">
        <w:instrText xml:space="preserve"> ADDIN EN.CITE &lt;EndNote&gt;&lt;Cite&gt;&lt;Author&gt;Burgess&lt;/Author&gt;&lt;Year&gt;2017&lt;/Year&gt;&lt;RecNum&gt;4&lt;/RecNum&gt;&lt;DisplayText&gt;(Burgess &amp;amp; French, 2017)&lt;/DisplayText&gt;&lt;record&gt;&lt;rec-number&gt;4&lt;/rec-number&gt;&lt;foreign-keys&gt;&lt;key app="EN" db-id="rr29z2pv4f55vcev5sbvd55e5ew5f09zvx52" timestamp="0"&gt;4&lt;/key&gt;&lt;/foreign-keys&gt;&lt;ref-type name="Report"&gt;27&lt;/ref-type&gt;&lt;contributors&gt;&lt;authors&gt;&lt;author&gt;Burgess, S&lt;/author&gt;&lt;author&gt;French, N&lt;/author&gt;&lt;/authors&gt;&lt;/contributors&gt;&lt;titles&gt;&lt;title&gt;Antimicrobial resistant bacteria in dairy cattle: A review&lt;/title&gt;&lt;/titles&gt;&lt;pages&gt;60&lt;/pages&gt;&lt;dates&gt;&lt;year&gt;2017&lt;/year&gt;&lt;/dates&gt;&lt;pub-location&gt;Massey University, Palmerston North&lt;/pub-location&gt;&lt;publisher&gt;New Zealand Food Safety and Science Research Centre&lt;/publisher&gt;&lt;urls&gt;&lt;related-urls&gt;&lt;url&gt;http://www.nzfssrc.org.nz/node/79&lt;/url&gt;&lt;/related-urls&gt;&lt;/urls&gt;&lt;access-date&gt;25 January 2018&lt;/access-date&gt;&lt;/record&gt;&lt;/Cite&gt;&lt;/EndNote&gt;</w:instrText>
      </w:r>
      <w:r w:rsidRPr="003A65E2">
        <w:fldChar w:fldCharType="separate"/>
      </w:r>
      <w:r w:rsidRPr="003A65E2">
        <w:t>(</w:t>
      </w:r>
      <w:r w:rsidR="00B834BD" w:rsidRPr="003A65E2">
        <w:t>Burgess &amp; French, 2017</w:t>
      </w:r>
      <w:r w:rsidRPr="003A65E2">
        <w:t>)</w:t>
      </w:r>
      <w:r w:rsidRPr="003A65E2">
        <w:fldChar w:fldCharType="end"/>
      </w:r>
      <w:r w:rsidRPr="003A65E2">
        <w:t xml:space="preserve">. There are other causative agents of bovine mastitis in New Zealand, including </w:t>
      </w:r>
      <w:r w:rsidRPr="001F5CA0">
        <w:rPr>
          <w:rStyle w:val="Emphasis"/>
        </w:rPr>
        <w:t>Streptococcus dysgalactiae</w:t>
      </w:r>
      <w:r w:rsidRPr="003A65E2">
        <w:t xml:space="preserve">, other </w:t>
      </w:r>
      <w:r w:rsidRPr="001F5CA0">
        <w:rPr>
          <w:rStyle w:val="Emphasis"/>
        </w:rPr>
        <w:t xml:space="preserve">Staphylococcus </w:t>
      </w:r>
      <w:r w:rsidRPr="00A41EA1">
        <w:rPr>
          <w:rStyle w:val="Emphasis"/>
          <w:i w:val="0"/>
        </w:rPr>
        <w:t>species</w:t>
      </w:r>
      <w:r w:rsidRPr="003A65E2">
        <w:t xml:space="preserve"> (e.g.</w:t>
      </w:r>
      <w:r w:rsidR="00D06492">
        <w:t> </w:t>
      </w:r>
      <w:r w:rsidRPr="001F5CA0">
        <w:rPr>
          <w:rStyle w:val="Emphasis"/>
        </w:rPr>
        <w:t>Staphylococcus chromogenes</w:t>
      </w:r>
      <w:r w:rsidRPr="003A65E2">
        <w:t xml:space="preserve">, </w:t>
      </w:r>
      <w:r w:rsidRPr="001F5CA0">
        <w:rPr>
          <w:rStyle w:val="Emphasis"/>
        </w:rPr>
        <w:t>Staphylococcus hyicus</w:t>
      </w:r>
      <w:r w:rsidRPr="003A65E2">
        <w:t xml:space="preserve">), coliforms (e.g. </w:t>
      </w:r>
      <w:r w:rsidRPr="001F5CA0">
        <w:rPr>
          <w:rStyle w:val="Emphasis"/>
        </w:rPr>
        <w:t>Escherichia coli</w:t>
      </w:r>
      <w:r w:rsidRPr="003A65E2">
        <w:t xml:space="preserve"> and Klebsiella spp.), </w:t>
      </w:r>
      <w:r w:rsidRPr="00A41EA1">
        <w:rPr>
          <w:i/>
        </w:rPr>
        <w:t>Trueperella pyogenes</w:t>
      </w:r>
      <w:r w:rsidRPr="003A65E2">
        <w:t xml:space="preserve"> (previously called </w:t>
      </w:r>
      <w:r w:rsidRPr="00A41EA1">
        <w:rPr>
          <w:i/>
        </w:rPr>
        <w:t>Arcanobacterium pyogenes</w:t>
      </w:r>
      <w:r w:rsidRPr="003A65E2">
        <w:t xml:space="preserve">), </w:t>
      </w:r>
      <w:r w:rsidRPr="001F5CA0">
        <w:rPr>
          <w:rStyle w:val="Emphasis"/>
        </w:rPr>
        <w:t xml:space="preserve">Enterococcus </w:t>
      </w:r>
      <w:r w:rsidRPr="001F5CA0">
        <w:t>spp</w:t>
      </w:r>
      <w:r w:rsidRPr="003A65E2">
        <w:t xml:space="preserve">., </w:t>
      </w:r>
      <w:r w:rsidRPr="001F5CA0">
        <w:rPr>
          <w:rStyle w:val="Emphasis"/>
        </w:rPr>
        <w:t>Pseudomonas aeruginosa</w:t>
      </w:r>
      <w:r w:rsidRPr="003A65E2">
        <w:t xml:space="preserve">, </w:t>
      </w:r>
      <w:r w:rsidRPr="001F5CA0">
        <w:rPr>
          <w:rStyle w:val="Emphasis"/>
        </w:rPr>
        <w:t>Bacillus cereus</w:t>
      </w:r>
      <w:r w:rsidRPr="003A65E2">
        <w:t xml:space="preserve">, </w:t>
      </w:r>
      <w:r w:rsidR="001F5CA0" w:rsidRPr="001F5CA0">
        <w:rPr>
          <w:rStyle w:val="Emphasis"/>
        </w:rPr>
        <w:t xml:space="preserve">Serratia </w:t>
      </w:r>
      <w:r w:rsidR="001F5CA0" w:rsidRPr="001F5CA0">
        <w:t>spp</w:t>
      </w:r>
      <w:r w:rsidR="001F5CA0">
        <w:t xml:space="preserve">. and </w:t>
      </w:r>
      <w:r w:rsidR="001F5CA0" w:rsidRPr="001F5CA0">
        <w:rPr>
          <w:rStyle w:val="Emphasis"/>
        </w:rPr>
        <w:t>Nocardia</w:t>
      </w:r>
      <w:r w:rsidR="00D06492">
        <w:rPr>
          <w:rStyle w:val="Emphasis"/>
        </w:rPr>
        <w:t> </w:t>
      </w:r>
      <w:r w:rsidR="001F5CA0" w:rsidRPr="001F5CA0">
        <w:t>spp</w:t>
      </w:r>
      <w:r w:rsidR="001F5CA0">
        <w:t>.</w:t>
      </w:r>
    </w:p>
    <w:p w14:paraId="2E624FDB" w14:textId="2597D8B9" w:rsidR="00C47C25" w:rsidRPr="003A65E2" w:rsidRDefault="00C47C25" w:rsidP="008A550F">
      <w:pPr>
        <w:keepNext/>
        <w:keepLines/>
        <w:pageBreakBefore/>
      </w:pPr>
      <w:r w:rsidRPr="003A65E2">
        <w:lastRenderedPageBreak/>
        <w:t xml:space="preserve">While humans may be infected by some of these mastitis-causing bacteria, such as </w:t>
      </w:r>
      <w:r w:rsidRPr="00A41EA1">
        <w:rPr>
          <w:i/>
        </w:rPr>
        <w:t>S. uberis</w:t>
      </w:r>
      <w:r w:rsidRPr="003A65E2">
        <w:t xml:space="preserve"> and </w:t>
      </w:r>
      <w:r w:rsidRPr="00A41EA1">
        <w:rPr>
          <w:i/>
        </w:rPr>
        <w:t>T. pyogenes</w:t>
      </w:r>
      <w:r w:rsidRPr="003A65E2">
        <w:t>, they are not important foodborne pathogens and information from these has been included among that of other dairy animal pathogens.</w:t>
      </w:r>
      <w:r w:rsidR="00E525AF">
        <w:rPr>
          <w:rStyle w:val="FootnoteReference"/>
        </w:rPr>
        <w:footnoteReference w:id="25"/>
      </w:r>
      <w:r w:rsidRPr="003A65E2">
        <w:t xml:space="preserve"> Some of the mastitis-causing bacteria listed above are not commensals, but are found in the environment.</w:t>
      </w:r>
    </w:p>
    <w:p w14:paraId="0C9E5F3A" w14:textId="555C6DBF" w:rsidR="00C47C25" w:rsidRPr="00B4764A" w:rsidRDefault="00C47C25" w:rsidP="00B4764A">
      <w:r w:rsidRPr="00B4764A">
        <w:t xml:space="preserve">A survey and review of antimicrobial use on dairy farms revealed that penicillins (particularly the semisynthetic antimicrobials cloxacillin, ampicillin and amoxicillin) were the most commonly prescribed antimicrobials </w:t>
      </w:r>
      <w:r w:rsidRPr="00B4764A">
        <w:fldChar w:fldCharType="begin"/>
      </w:r>
      <w:r w:rsidR="00046733" w:rsidRPr="00B4764A">
        <w:instrText xml:space="preserve"> ADDIN EN.CITE &lt;EndNote&gt;&lt;Cite&gt;&lt;Author&gt;Bryan&lt;/Author&gt;&lt;Year&gt;2017&lt;/Year&gt;&lt;RecNum&gt;84&lt;/RecNum&gt;&lt;DisplayText&gt;(Bryan &amp;amp; Hea, 2017)&lt;/DisplayText&gt;&lt;record&gt;&lt;rec-number&gt;84&lt;/rec-number&gt;&lt;foreign-keys&gt;&lt;key app="EN" db-id="s0vtf9r2lewvs8e2wwc50s5k2er002t0vaad" timestamp="1525665449"&gt;84&lt;/key&gt;&lt;/foreign-keys&gt;&lt;ref-type name="Journal Article"&gt;17&lt;/ref-type&gt;&lt;contributors&gt;&lt;authors&gt;&lt;author&gt;Bryan, M.&lt;/author&gt;&lt;author&gt;Hea, S. Y.&lt;/author&gt;&lt;/authors&gt;&lt;/contributors&gt;&lt;titles&gt;&lt;title&gt;A survey of antimicrobial use in dairy cows from farms in four regions of New Zealand&lt;/title&gt;&lt;secondary-title&gt;New Zealand Veterinary Journal&lt;/secondary-title&gt;&lt;/titles&gt;&lt;periodical&gt;&lt;full-title&gt;New Zealand Veterinary Journal&lt;/full-title&gt;&lt;/periodical&gt;&lt;pages&gt;93-98&lt;/pages&gt;&lt;volume&gt;65&lt;/volume&gt;&lt;number&gt;2&lt;/number&gt;&lt;dates&gt;&lt;year&gt;2017&lt;/year&gt;&lt;pub-dates&gt;&lt;date&gt;Mar&lt;/date&gt;&lt;/pub-dates&gt;&lt;/dates&gt;&lt;isbn&gt;0048-0169&lt;/isbn&gt;&lt;accession-num&gt;WOS:000395094900007&lt;/accession-num&gt;&lt;urls&gt;&lt;related-urls&gt;&lt;url&gt;&lt;style face="underline" font="default" size="100%"&gt;&amp;lt;Go to ISI&amp;gt;://WOS:000395094900007&lt;/style&gt;&lt;/url&gt;&lt;url&gt;&lt;style face="underline" font="default" size="100%"&gt;http://www.tandfonline.com/doi/pdf/10.1080/00480169.2016.1256794?needAccess=true&lt;/style&gt;&lt;/url&gt;&lt;/related-urls&gt;&lt;/urls&gt;&lt;electronic-resource-num&gt;10.1080/00480169.2016.1256794&lt;/electronic-resource-num&gt;&lt;/record&gt;&lt;/Cite&gt;&lt;/EndNote&gt;</w:instrText>
      </w:r>
      <w:r w:rsidRPr="00B4764A">
        <w:fldChar w:fldCharType="separate"/>
      </w:r>
      <w:r w:rsidRPr="00B4764A">
        <w:t>(</w:t>
      </w:r>
      <w:r w:rsidR="00B834BD" w:rsidRPr="00B4764A">
        <w:t>Bryan &amp; Hea, 2017</w:t>
      </w:r>
      <w:r w:rsidRPr="00B4764A">
        <w:t>)</w:t>
      </w:r>
      <w:r w:rsidRPr="00B4764A">
        <w:fldChar w:fldCharType="end"/>
      </w:r>
      <w:r w:rsidRPr="00B4764A">
        <w:t>. Their use for DCT is common.</w:t>
      </w:r>
    </w:p>
    <w:p w14:paraId="3B5EDD56" w14:textId="51AEAE92" w:rsidR="00881824" w:rsidRPr="003A65E2" w:rsidRDefault="00AD6252" w:rsidP="003A65E2">
      <w:r w:rsidRPr="003A65E2">
        <w:t xml:space="preserve">Two cephalosporin-based products are also administered for DCT, containing cephapirin benzathine and cephalonium </w:t>
      </w:r>
      <w:r w:rsidR="00390F6E" w:rsidRPr="003A65E2">
        <w:fldChar w:fldCharType="begin"/>
      </w:r>
      <w:r w:rsidR="00E03D25" w:rsidRPr="003A65E2">
        <w:instrText xml:space="preserve"> ADDIN EN.CITE &lt;EndNote&gt;&lt;Cite&gt;&lt;Author&gt;MPI&lt;/Author&gt;&lt;Year&gt;2016&lt;/Year&gt;&lt;RecNum&gt;167&lt;/RecNum&gt;&lt;DisplayText&gt;(MPI, 2016)&lt;/DisplayText&gt;&lt;record&gt;&lt;rec-number&gt;167&lt;/rec-number&gt;&lt;foreign-keys&gt;&lt;key app="EN" db-id="s0vtf9r2lewvs8e2wwc50s5k2er002t0vaad" timestamp="1529571156"&gt;167&lt;/key&gt;&lt;/foreign-keys&gt;&lt;ref-type name="Web Page"&gt;12&lt;/ref-type&gt;&lt;contributors&gt;&lt;authors&gt;&lt;author&gt;MPI&lt;/author&gt;&lt;/authors&gt;&lt;tertiary-authors&gt;&lt;author&gt;New Zealand Ministry for Primary Industries&lt;/author&gt;&lt;/tertiary-authors&gt;&lt;/contributors&gt;&lt;titles&gt;&lt;title&gt;2011-2014 antibiotic sales analysis. MPI Technical Paper No: 2016/65&lt;/title&gt;&lt;/titles&gt;&lt;dates&gt;&lt;year&gt;2016&lt;/year&gt;&lt;/dates&gt;&lt;pub-location&gt;Wellington&lt;/pub-location&gt;&lt;urls&gt;&lt;related-urls&gt;&lt;url&gt;https://www.mpi.govt.nz/processing/agricultural-compounds-and-vet-medicines/antimicrobial-resistance/&lt;/url&gt;&lt;/related-urls&gt;&lt;/urls&gt;&lt;access-date&gt;21 June 2018&lt;/access-date&gt;&lt;/record&gt;&lt;/Cite&gt;&lt;/EndNote&gt;</w:instrText>
      </w:r>
      <w:r w:rsidR="00390F6E" w:rsidRPr="003A65E2">
        <w:fldChar w:fldCharType="separate"/>
      </w:r>
      <w:r w:rsidR="00390F6E" w:rsidRPr="003A65E2">
        <w:t>(</w:t>
      </w:r>
      <w:r w:rsidR="00B834BD" w:rsidRPr="003A65E2">
        <w:t>MPI, 2016</w:t>
      </w:r>
      <w:r w:rsidR="00390F6E" w:rsidRPr="003A65E2">
        <w:t>)</w:t>
      </w:r>
      <w:r w:rsidR="00390F6E" w:rsidRPr="003A65E2">
        <w:fldChar w:fldCharType="end"/>
      </w:r>
      <w:r w:rsidRPr="003A65E2">
        <w:t xml:space="preserve">. Both active ingredients are </w:t>
      </w:r>
      <w:r w:rsidR="00F76B0C" w:rsidRPr="003A65E2">
        <w:t>1</w:t>
      </w:r>
      <w:r w:rsidR="00F76B0C" w:rsidRPr="008A550F">
        <w:rPr>
          <w:vertAlign w:val="superscript"/>
        </w:rPr>
        <w:t>st</w:t>
      </w:r>
      <w:r w:rsidR="00F76B0C" w:rsidRPr="003A65E2">
        <w:t xml:space="preserve"> </w:t>
      </w:r>
      <w:r w:rsidRPr="003A65E2">
        <w:t>generation cephalosporins which are considered by the WHO to be “</w:t>
      </w:r>
      <w:r w:rsidR="00F56B2D" w:rsidRPr="003A65E2">
        <w:t>h</w:t>
      </w:r>
      <w:r w:rsidRPr="003A65E2">
        <w:t>ighly important”. Increased sales of 3</w:t>
      </w:r>
      <w:r w:rsidRPr="008A550F">
        <w:rPr>
          <w:vertAlign w:val="superscript"/>
        </w:rPr>
        <w:t>rd</w:t>
      </w:r>
      <w:r w:rsidRPr="003A65E2">
        <w:t xml:space="preserve"> and 4</w:t>
      </w:r>
      <w:r w:rsidRPr="008A550F">
        <w:rPr>
          <w:vertAlign w:val="superscript"/>
        </w:rPr>
        <w:t>th</w:t>
      </w:r>
      <w:r w:rsidRPr="003A65E2">
        <w:t xml:space="preserve"> generation cephalosporins (particularly ceftiofur) for treatment of lactating cows has also been noted</w:t>
      </w:r>
      <w:r w:rsidR="00390F6E" w:rsidRPr="003A65E2">
        <w:t xml:space="preserve"> </w:t>
      </w:r>
      <w:r w:rsidR="00390F6E" w:rsidRPr="003A65E2">
        <w:fldChar w:fldCharType="begin"/>
      </w:r>
      <w:r w:rsidR="00E03D25" w:rsidRPr="003A65E2">
        <w:instrText xml:space="preserve"> ADDIN EN.CITE &lt;EndNote&gt;&lt;Cite&gt;&lt;Author&gt;MPI&lt;/Author&gt;&lt;Year&gt;2016&lt;/Year&gt;&lt;RecNum&gt;167&lt;/RecNum&gt;&lt;DisplayText&gt;(MPI, 2016)&lt;/DisplayText&gt;&lt;record&gt;&lt;rec-number&gt;167&lt;/rec-number&gt;&lt;foreign-keys&gt;&lt;key app="EN" db-id="s0vtf9r2lewvs8e2wwc50s5k2er002t0vaad" timestamp="1529571156"&gt;167&lt;/key&gt;&lt;/foreign-keys&gt;&lt;ref-type name="Web Page"&gt;12&lt;/ref-type&gt;&lt;contributors&gt;&lt;authors&gt;&lt;author&gt;MPI&lt;/author&gt;&lt;/authors&gt;&lt;tertiary-authors&gt;&lt;author&gt;New Zealand Ministry for Primary Industries&lt;/author&gt;&lt;/tertiary-authors&gt;&lt;/contributors&gt;&lt;titles&gt;&lt;title&gt;2011-2014 antibiotic sales analysis. MPI Technical Paper No: 2016/65&lt;/title&gt;&lt;/titles&gt;&lt;dates&gt;&lt;year&gt;2016&lt;/year&gt;&lt;/dates&gt;&lt;pub-location&gt;Wellington&lt;/pub-location&gt;&lt;urls&gt;&lt;related-urls&gt;&lt;url&gt;https://www.mpi.govt.nz/processing/agricultural-compounds-and-vet-medicines/antimicrobial-resistance/&lt;/url&gt;&lt;/related-urls&gt;&lt;/urls&gt;&lt;access-date&gt;21 June 2018&lt;/access-date&gt;&lt;/record&gt;&lt;/Cite&gt;&lt;/EndNote&gt;</w:instrText>
      </w:r>
      <w:r w:rsidR="00390F6E" w:rsidRPr="003A65E2">
        <w:fldChar w:fldCharType="separate"/>
      </w:r>
      <w:r w:rsidR="00390F6E" w:rsidRPr="003A65E2">
        <w:t>(</w:t>
      </w:r>
      <w:r w:rsidR="00B834BD" w:rsidRPr="003A65E2">
        <w:t>MPI, 2016</w:t>
      </w:r>
      <w:r w:rsidR="00390F6E" w:rsidRPr="003A65E2">
        <w:t>)</w:t>
      </w:r>
      <w:r w:rsidR="00390F6E" w:rsidRPr="003A65E2">
        <w:fldChar w:fldCharType="end"/>
      </w:r>
      <w:r w:rsidRPr="003A65E2">
        <w:t>.</w:t>
      </w:r>
    </w:p>
    <w:p w14:paraId="52FE85C2" w14:textId="77777777" w:rsidR="00C47C25" w:rsidRPr="00FE1000" w:rsidRDefault="00C47C25" w:rsidP="00F842E3">
      <w:pPr>
        <w:pStyle w:val="Heading3"/>
      </w:pPr>
      <w:bookmarkStart w:id="74" w:name="_Toc531332718"/>
      <w:bookmarkStart w:id="75" w:name="_Toc24719440"/>
      <w:r w:rsidRPr="00FE1000">
        <w:t>AMR in dairy animal pathogens</w:t>
      </w:r>
      <w:bookmarkEnd w:id="74"/>
      <w:bookmarkEnd w:id="75"/>
    </w:p>
    <w:p w14:paraId="095E35D4" w14:textId="77777777" w:rsidR="00C47C25" w:rsidRPr="00F842E3" w:rsidRDefault="00C47C25" w:rsidP="00F842E3">
      <w:pPr>
        <w:pStyle w:val="Heading4"/>
      </w:pPr>
      <w:r w:rsidRPr="00F842E3">
        <w:t>Streptococcus</w:t>
      </w:r>
    </w:p>
    <w:p w14:paraId="7E43AB07" w14:textId="38D6E4AB" w:rsidR="00C47C25" w:rsidRPr="00AD5ED8" w:rsidRDefault="00C47C25" w:rsidP="00AD5ED8">
      <w:r w:rsidRPr="00AD5ED8">
        <w:t xml:space="preserve">Early work evaluated AMR among streptococci isolates from 36,000 milk samples examined at a Waikato Animal Health Laboratory during the period 1976-95 </w:t>
      </w:r>
      <w:r w:rsidRPr="00AD5ED8">
        <w:fldChar w:fldCharType="begin"/>
      </w:r>
      <w:r w:rsidR="00CA2B78" w:rsidRPr="00AD5ED8">
        <w:instrText xml:space="preserve"> ADDIN EN.CITE &lt;EndNote&gt;&lt;Cite&gt;&lt;Author&gt;Carman&lt;/Author&gt;&lt;Year&gt;1997&lt;/Year&gt;&lt;RecNum&gt;5&lt;/RecNum&gt;&lt;DisplayText&gt;(Carman &amp;amp; Gardner, 1997)&lt;/DisplayText&gt;&lt;record&gt;&lt;rec-number&gt;5&lt;/rec-number&gt;&lt;foreign-keys&gt;&lt;key app="EN" db-id="rr29z2pv4f55vcev5sbvd55e5ew5f09zvx52" timestamp="0"&gt;5&lt;/key&gt;&lt;/foreign-keys&gt;&lt;ref-type name="Journal Article"&gt;17&lt;/ref-type&gt;&lt;contributors&gt;&lt;authors&gt;&lt;author&gt;Carman, MG&lt;/author&gt;&lt;author&gt;Gardner, DE&lt;/author&gt;&lt;/authors&gt;&lt;/contributors&gt;&lt;titles&gt;&lt;title&gt;Trends in bovine mastitis and sensitivity patterns 1976–1995&lt;/title&gt;&lt;secondary-title&gt;Surveillance&lt;/secondary-title&gt;&lt;/titles&gt;&lt;pages&gt;13-15&lt;/pages&gt;&lt;volume&gt;24&lt;/volume&gt;&lt;number&gt;4&lt;/number&gt;&lt;dates&gt;&lt;year&gt;1997&lt;/year&gt;&lt;/dates&gt;&lt;urls&gt;&lt;/urls&gt;&lt;/record&gt;&lt;/Cite&gt;&lt;/EndNote&gt;</w:instrText>
      </w:r>
      <w:r w:rsidRPr="00AD5ED8">
        <w:fldChar w:fldCharType="separate"/>
      </w:r>
      <w:r w:rsidRPr="00AD5ED8">
        <w:t>(</w:t>
      </w:r>
      <w:r w:rsidR="00B834BD" w:rsidRPr="00AD5ED8">
        <w:t>Carman &amp; Gardner, 1997</w:t>
      </w:r>
      <w:r w:rsidRPr="00AD5ED8">
        <w:t>)</w:t>
      </w:r>
      <w:r w:rsidRPr="00AD5ED8">
        <w:fldChar w:fldCharType="end"/>
      </w:r>
      <w:r w:rsidRPr="00AD5ED8">
        <w:t xml:space="preserve">. Most milk samples were submitted by veterinarians whose clients were having problems with clinical mastitis or high bacterial/somatic cell counts. Some were submitted for evaluation of antibiotic treatment when cows were being dried off. All </w:t>
      </w:r>
      <w:r w:rsidR="00354A95" w:rsidRPr="00A41EA1">
        <w:rPr>
          <w:i/>
        </w:rPr>
        <w:t>Streptococcus</w:t>
      </w:r>
      <w:r w:rsidR="00D06492">
        <w:t> </w:t>
      </w:r>
      <w:r w:rsidR="00354A95" w:rsidRPr="00AD5ED8">
        <w:t>spp. had high (up to 100%) natural resistance to streptomycin</w:t>
      </w:r>
      <w:r w:rsidRPr="00AD5ED8">
        <w:t>. In contrast there was little or no resistance to the other antibiotics tested.</w:t>
      </w:r>
    </w:p>
    <w:p w14:paraId="05052169" w14:textId="270F4B57" w:rsidR="00C47C25" w:rsidRPr="00AD5ED8" w:rsidRDefault="00C47C25" w:rsidP="00AD5ED8">
      <w:r w:rsidRPr="00AD5ED8">
        <w:t xml:space="preserve">Another large study also found high levels of resistance of </w:t>
      </w:r>
      <w:r w:rsidRPr="00CE02C5">
        <w:rPr>
          <w:rStyle w:val="Emphasis"/>
        </w:rPr>
        <w:t>S. uberis</w:t>
      </w:r>
      <w:r w:rsidRPr="00AD5ED8">
        <w:t xml:space="preserve"> (n=3,429) and </w:t>
      </w:r>
      <w:r w:rsidR="00D06492">
        <w:rPr>
          <w:rStyle w:val="Emphasis"/>
        </w:rPr>
        <w:t>S. </w:t>
      </w:r>
      <w:r w:rsidRPr="00CE02C5">
        <w:rPr>
          <w:rStyle w:val="Emphasis"/>
        </w:rPr>
        <w:t>dysgalactiae</w:t>
      </w:r>
      <w:r w:rsidRPr="00AD5ED8">
        <w:t xml:space="preserve"> (n=1,045) to streptomycin and another aminoglycoside, neomycin </w:t>
      </w:r>
      <w:r w:rsidRPr="00AD5ED8">
        <w:fldChar w:fldCharType="begin"/>
      </w:r>
      <w:r w:rsidR="00A93C44" w:rsidRPr="00AD5ED8">
        <w:instrText xml:space="preserve"> ADDIN EN.CITE &lt;EndNote&gt;&lt;Cite&gt;&lt;Author&gt;Petrovski&lt;/Author&gt;&lt;Year&gt;2011&lt;/Year&gt;&lt;RecNum&gt;52&lt;/RecNum&gt;&lt;DisplayText&gt;(Petrovski&lt;style face="italic"&gt; et al.&lt;/style&gt;, 2011)&lt;/DisplayText&gt;&lt;record&gt;&lt;rec-number&gt;52&lt;/rec-number&gt;&lt;foreign-keys&gt;&lt;key app="EN" db-id="etawa9psi0a5siepsdwx9wtmzr5pfspvwxxp" timestamp="1519884165"&gt;52&lt;/key&gt;&lt;/foreign-keys&gt;&lt;ref-type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s://www.tandfonline.com/doi/pdf/10.1080/00480169.2011.552853?needAccess=true&lt;/url&gt;&lt;/related-urls&gt;&lt;/urls&gt;&lt;electronic-resource-num&gt;10.1080/00480169.2011.552853&lt;/electronic-resource-num&gt;&lt;remote-database-name&gt;Scopus&lt;/remote-database-name&gt;&lt;/record&gt;&lt;/Cite&gt;&lt;/EndNote&gt;</w:instrText>
      </w:r>
      <w:r w:rsidRPr="00AD5ED8">
        <w:fldChar w:fldCharType="separate"/>
      </w:r>
      <w:r w:rsidRPr="00AD5ED8">
        <w:t>(</w:t>
      </w:r>
      <w:r w:rsidR="00B834BD" w:rsidRPr="00AD5ED8">
        <w:t>Petrovski et al., 2011</w:t>
      </w:r>
      <w:r w:rsidRPr="00AD5ED8">
        <w:t>)</w:t>
      </w:r>
      <w:r w:rsidRPr="00AD5ED8">
        <w:fldChar w:fldCharType="end"/>
      </w:r>
      <w:r w:rsidRPr="00AD5ED8">
        <w:t>.</w:t>
      </w:r>
      <w:r w:rsidR="00CE02C5">
        <w:rPr>
          <w:rStyle w:val="FootnoteReference"/>
        </w:rPr>
        <w:footnoteReference w:id="26"/>
      </w:r>
      <w:r w:rsidRPr="00AD5ED8">
        <w:t xml:space="preserve"> The proportion of susceptible isolates was as low as 2%. This study collated mastitis testing data from all milk samples submitted to five commercial veterinary laboratories between 2003 and 2006. To improve the quality of the study, only isolates from samples meeting the following criteria were evaluated: (i) only a single bacteria species was isolated from the milk sample, (ii) &gt;1,000 sensitivity tests were available for that bacterial species, and (iii) analysis included at least one antimicrobial that had been tested against &gt;500 isolates.</w:t>
      </w:r>
    </w:p>
    <w:p w14:paraId="30DF61FB" w14:textId="4D7E7102" w:rsidR="00C47C25" w:rsidRPr="00AD5ED8" w:rsidRDefault="00C47C25" w:rsidP="00AD5ED8">
      <w:r w:rsidRPr="00AD5ED8">
        <w:t xml:space="preserve">Nine other antimicrobial agents were tested against these </w:t>
      </w:r>
      <w:r w:rsidRPr="00660F63">
        <w:rPr>
          <w:rStyle w:val="Emphasis"/>
        </w:rPr>
        <w:t>S. uberis</w:t>
      </w:r>
      <w:r w:rsidRPr="00AD5ED8">
        <w:t xml:space="preserve"> and </w:t>
      </w:r>
      <w:r w:rsidRPr="00660F63">
        <w:rPr>
          <w:rStyle w:val="Emphasis"/>
        </w:rPr>
        <w:t>S. dysgalactiae</w:t>
      </w:r>
      <w:r w:rsidRPr="00AD5ED8">
        <w:t xml:space="preserve"> isolates. Results were reported as the percentage susceptible, with the remainder being a mixture of isolates with intermediate and full resistance. For both streptococci species, </w:t>
      </w:r>
      <w:r w:rsidRPr="00AD5ED8">
        <w:lastRenderedPageBreak/>
        <w:t>&gt;90% of isolates were susceptible to the β-lactams, except for ampicillin, which was closer to 80%. Susceptibility to erythromycin and lincomycin was &gt;85% for</w:t>
      </w:r>
      <w:r w:rsidRPr="00660F63">
        <w:rPr>
          <w:rStyle w:val="Emphasis"/>
        </w:rPr>
        <w:t xml:space="preserve"> S. uberis</w:t>
      </w:r>
      <w:r w:rsidRPr="00AD5ED8">
        <w:t xml:space="preserve">, and was 84% and 69% for </w:t>
      </w:r>
      <w:r w:rsidRPr="00660F63">
        <w:rPr>
          <w:rStyle w:val="Emphasis"/>
        </w:rPr>
        <w:t>S. dysgalactiae</w:t>
      </w:r>
      <w:r w:rsidRPr="00AD5ED8">
        <w:t xml:space="preserve">, respectively. </w:t>
      </w:r>
      <w:r w:rsidR="00354A95" w:rsidRPr="00AD5ED8">
        <w:t>Almost all (</w:t>
      </w:r>
      <w:r w:rsidRPr="00AD5ED8">
        <w:t>97%</w:t>
      </w:r>
      <w:r w:rsidR="00354A95" w:rsidRPr="00AD5ED8">
        <w:t>)</w:t>
      </w:r>
      <w:r w:rsidRPr="00AD5ED8">
        <w:t xml:space="preserve"> of </w:t>
      </w:r>
      <w:r w:rsidRPr="00660F63">
        <w:rPr>
          <w:rStyle w:val="Emphasis"/>
        </w:rPr>
        <w:t>S. uberis</w:t>
      </w:r>
      <w:r w:rsidRPr="00AD5ED8">
        <w:t xml:space="preserve"> were susceptible to tetracycline but this figure was only 11% for </w:t>
      </w:r>
      <w:r w:rsidRPr="00660F63">
        <w:rPr>
          <w:rStyle w:val="Emphasis"/>
        </w:rPr>
        <w:t>S. dysgalactiae</w:t>
      </w:r>
      <w:r w:rsidR="00AD5ED8">
        <w:t>.</w:t>
      </w:r>
    </w:p>
    <w:p w14:paraId="04BEB3CD" w14:textId="77777777" w:rsidR="00C47C25" w:rsidRPr="00262DC3" w:rsidRDefault="00C47C25" w:rsidP="00262DC3">
      <w:r w:rsidRPr="00262DC3">
        <w:t>While this is a relatively large data set, there was no record of whether the milk samples were from subclinical or clinical mastitis cases; the samples were submitted by veterinarians so are more likely to be intractable cases rather than the true pattern of mastitis cases in New Zealand. Also, farms with a comprehensive mastitis management programme were more likely to be over-represented (the data will be influenced by multiple samples from single farms).</w:t>
      </w:r>
    </w:p>
    <w:p w14:paraId="22A12CC6" w14:textId="77777777" w:rsidR="002301F9" w:rsidRDefault="00C47C25" w:rsidP="00262DC3">
      <w:pPr>
        <w:rPr>
          <w:lang w:val="en-NZ" w:eastAsia="zh-CN" w:bidi="th-TH"/>
        </w:rPr>
      </w:pPr>
      <w:r w:rsidRPr="00C4428E">
        <w:rPr>
          <w:lang w:val="en-NZ" w:eastAsia="zh-CN" w:bidi="th-TH"/>
        </w:rPr>
        <w:t>A later study (2006</w:t>
      </w:r>
      <w:r w:rsidR="00F56B2D">
        <w:rPr>
          <w:lang w:val="en-NZ" w:eastAsia="zh-CN" w:bidi="th-TH"/>
        </w:rPr>
        <w:t>/0</w:t>
      </w:r>
      <w:r w:rsidRPr="00C4428E">
        <w:rPr>
          <w:lang w:val="en-NZ" w:eastAsia="zh-CN" w:bidi="th-TH"/>
        </w:rPr>
        <w:t xml:space="preserve">7) also tested AMR among </w:t>
      </w:r>
      <w:r w:rsidRPr="00E4039E">
        <w:rPr>
          <w:rStyle w:val="Emphasis"/>
        </w:rPr>
        <w:t xml:space="preserve">S. uberis </w:t>
      </w:r>
      <w:r w:rsidRPr="00C4428E">
        <w:rPr>
          <w:lang w:val="en-NZ" w:eastAsia="zh-CN" w:bidi="th-TH"/>
        </w:rPr>
        <w:t xml:space="preserve">(n=106) and </w:t>
      </w:r>
      <w:r w:rsidRPr="00E4039E">
        <w:rPr>
          <w:rStyle w:val="Emphasis"/>
        </w:rPr>
        <w:t>S. dysgalactiae</w:t>
      </w:r>
      <w:r w:rsidRPr="00C4428E">
        <w:rPr>
          <w:lang w:val="en-NZ" w:eastAsia="zh-CN" w:bidi="th-TH"/>
        </w:rPr>
        <w:t xml:space="preserve"> (n=41) isolates from cows’ milk samples received by commercial laboratories as part of mastitis investigations </w:t>
      </w:r>
      <w:r>
        <w:rPr>
          <w:lang w:val="en-NZ" w:eastAsia="zh-CN" w:bidi="th-TH"/>
        </w:rPr>
        <w:fldChar w:fldCharType="begin"/>
      </w:r>
      <w:r w:rsidR="00A93C44">
        <w:rPr>
          <w:lang w:val="en-NZ" w:eastAsia="zh-CN" w:bidi="th-TH"/>
        </w:rPr>
        <w:instrText xml:space="preserve"> ADDIN EN.CITE &lt;EndNote&gt;&lt;Cite&gt;&lt;Author&gt;Petrovski&lt;/Author&gt;&lt;Year&gt;2015&lt;/Year&gt;&lt;RecNum&gt;41&lt;/RecNum&gt;&lt;DisplayText&gt;(Petrovski&lt;style face="italic"&gt; et al.&lt;/style&gt;, 2015)&lt;/DisplayText&gt;&lt;record&gt;&lt;rec-number&gt;41&lt;/rec-number&gt;&lt;foreign-keys&gt;&lt;key app="EN" db-id="etawa9psi0a5siepsdwx9wtmzr5pfspvwxxp" timestamp="1519884165"&gt;41&lt;/key&gt;&lt;/foreign-keys&gt;&lt;ref-type name="Journal Article"&gt;17&lt;/ref-type&gt;&lt;contributors&gt;&lt;authors&gt;&lt;author&gt;Petrovski, K. R.&lt;/author&gt;&lt;author&gt;Grinberg, A.&lt;/author&gt;&lt;author&gt;Williamson, N. B.&lt;/author&gt;&lt;author&gt;Abdalla, M. E.&lt;/author&gt;&lt;author&gt;Lopez-Villalobos, N.&lt;/author&gt;&lt;author&gt;Parkinson, T. J.&lt;/author&gt;&lt;author&gt;Tucker, I. G.&lt;/author&gt;&lt;author&gt;Rapnicki, P.&lt;/author&gt;&lt;/authors&gt;&lt;/contributors&gt;&lt;titles&gt;&lt;title&gt;Susceptibility to antimicrobials of mastitis-causing Staphylococcus aureus, Streptococcus uberis and Str. dysgalactiae from New Zealand and the USA as assessed by the disk diffusion test&lt;/title&gt;&lt;secondary-title&gt;Australian Veterinary Journal&lt;/secondary-title&gt;&lt;/titles&gt;&lt;periodical&gt;&lt;full-title&gt;Australian veterinary journal&lt;/full-title&gt;&lt;abbr-1&gt;Aust. Vet. J.&lt;/abbr-1&gt;&lt;abbr-2&gt;Aust Vet J&lt;/abbr-2&gt;&lt;/periodical&gt;&lt;pages&gt;227-233&lt;/pages&gt;&lt;volume&gt;93&lt;/volume&gt;&lt;number&gt;7&lt;/number&gt;&lt;dates&gt;&lt;year&gt;2015&lt;/year&gt;&lt;/dates&gt;&lt;work-type&gt;Article&lt;/work-type&gt;&lt;urls&gt;&lt;related-urls&gt;&lt;url&gt;https://www.scopus.com/inward/record.uri?eid=2-s2.0-84932109181&amp;amp;doi=10.1111%2favj.12340&amp;amp;partnerID=40&amp;amp;md5=666edcfdcd39667ce98e3c64ddb4f06f&lt;/url&gt;&lt;url&gt;http://onlinelibrary.wiley.com/store/10.1111/avj.12340/asset/avj12340.pdf?v=1&amp;amp;t=jeno2q72&amp;amp;s=091bfc15a693f1533af140cc899163b012a241c2&lt;/url&gt;&lt;/related-urls&gt;&lt;/urls&gt;&lt;electronic-resource-num&gt;10.1111/avj.12340&lt;/electronic-resource-num&gt;&lt;remote-database-name&gt;Scopus&lt;/remote-database-name&gt;&lt;/record&gt;&lt;/Cite&gt;&lt;/EndNote&gt;</w:instrText>
      </w:r>
      <w:r>
        <w:rPr>
          <w:lang w:val="en-NZ" w:eastAsia="zh-CN" w:bidi="th-TH"/>
        </w:rPr>
        <w:fldChar w:fldCharType="separate"/>
      </w:r>
      <w:r>
        <w:rPr>
          <w:noProof/>
          <w:lang w:val="en-NZ" w:eastAsia="zh-CN" w:bidi="th-TH"/>
        </w:rPr>
        <w:t>(</w:t>
      </w:r>
      <w:r w:rsidR="00B834BD">
        <w:rPr>
          <w:noProof/>
          <w:lang w:val="en-NZ" w:eastAsia="zh-CN" w:bidi="th-TH"/>
        </w:rPr>
        <w:t>Petrovski</w:t>
      </w:r>
      <w:r w:rsidR="00B834BD" w:rsidRPr="00C4428E">
        <w:rPr>
          <w:i/>
          <w:noProof/>
          <w:lang w:val="en-NZ" w:eastAsia="zh-CN" w:bidi="th-TH"/>
        </w:rPr>
        <w:t xml:space="preserve"> et al.</w:t>
      </w:r>
      <w:r w:rsidR="00B834BD">
        <w:rPr>
          <w:noProof/>
          <w:lang w:val="en-NZ" w:eastAsia="zh-CN" w:bidi="th-TH"/>
        </w:rPr>
        <w:t>, 2015</w:t>
      </w:r>
      <w:r>
        <w:rPr>
          <w:noProof/>
          <w:lang w:val="en-NZ" w:eastAsia="zh-CN" w:bidi="th-TH"/>
        </w:rPr>
        <w:t>)</w:t>
      </w:r>
      <w:r>
        <w:rPr>
          <w:lang w:val="en-NZ" w:eastAsia="zh-CN" w:bidi="th-TH"/>
        </w:rPr>
        <w:fldChar w:fldCharType="end"/>
      </w:r>
      <w:r w:rsidRPr="00C4428E">
        <w:rPr>
          <w:lang w:val="en-NZ" w:eastAsia="zh-CN" w:bidi="th-TH"/>
        </w:rPr>
        <w:t xml:space="preserve">. It is not clear whether the 2006 isolates overlapped with those tested in the study of </w:t>
      </w:r>
      <w:r w:rsidR="00B834BD">
        <w:rPr>
          <w:lang w:val="en-NZ" w:eastAsia="zh-CN" w:bidi="th-TH"/>
        </w:rPr>
        <w:fldChar w:fldCharType="begin"/>
      </w:r>
      <w:r w:rsidR="00A93C44">
        <w:rPr>
          <w:lang w:val="en-NZ" w:eastAsia="zh-CN" w:bidi="th-TH"/>
        </w:rPr>
        <w:instrText xml:space="preserve"> ADDIN EN.CITE &lt;EndNote&gt;&lt;Cite AuthorYear="1"&gt;&lt;Author&gt;Petrovski&lt;/Author&gt;&lt;Year&gt;2011&lt;/Year&gt;&lt;RecNum&gt;52&lt;/RecNum&gt;&lt;DisplayText&gt;Petrovski&lt;style face="italic"&gt; et al.&lt;/style&gt; (2011)&lt;/DisplayText&gt;&lt;record&gt;&lt;rec-number&gt;52&lt;/rec-number&gt;&lt;foreign-keys&gt;&lt;key app="EN" db-id="etawa9psi0a5siepsdwx9wtmzr5pfspvwxxp" timestamp="1519884165"&gt;52&lt;/key&gt;&lt;/foreign-keys&gt;&lt;ref-type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s://www.tandfonline.com/doi/pdf/10.1080/00480169.2011.552853?needAccess=true&lt;/url&gt;&lt;/related-urls&gt;&lt;/urls&gt;&lt;electronic-resource-num&gt;10.1080/00480169.2011.552853&lt;/electronic-resource-num&gt;&lt;remote-database-name&gt;Scopus&lt;/remote-database-name&gt;&lt;/record&gt;&lt;/Cite&gt;&lt;/EndNote&gt;</w:instrText>
      </w:r>
      <w:r w:rsidR="00B834BD">
        <w:rPr>
          <w:lang w:val="en-NZ" w:eastAsia="zh-CN" w:bidi="th-TH"/>
        </w:rPr>
        <w:fldChar w:fldCharType="separate"/>
      </w:r>
      <w:r w:rsidR="00B834BD">
        <w:rPr>
          <w:noProof/>
          <w:lang w:val="en-NZ" w:eastAsia="zh-CN" w:bidi="th-TH"/>
        </w:rPr>
        <w:t>Petrovski</w:t>
      </w:r>
      <w:r w:rsidR="00B834BD" w:rsidRPr="007D6955">
        <w:rPr>
          <w:i/>
          <w:noProof/>
          <w:lang w:val="en-NZ" w:eastAsia="zh-CN" w:bidi="th-TH"/>
        </w:rPr>
        <w:t xml:space="preserve"> et al.</w:t>
      </w:r>
      <w:r w:rsidR="00B834BD">
        <w:rPr>
          <w:noProof/>
          <w:lang w:val="en-NZ" w:eastAsia="zh-CN" w:bidi="th-TH"/>
        </w:rPr>
        <w:t xml:space="preserve"> (2011)</w:t>
      </w:r>
      <w:r w:rsidR="00B834BD">
        <w:rPr>
          <w:lang w:val="en-NZ" w:eastAsia="zh-CN" w:bidi="th-TH"/>
        </w:rPr>
        <w:fldChar w:fldCharType="end"/>
      </w:r>
      <w:r w:rsidRPr="00C4428E">
        <w:rPr>
          <w:lang w:val="en-NZ" w:eastAsia="zh-CN" w:bidi="th-TH"/>
        </w:rPr>
        <w:t xml:space="preserve">. Again, a high level of resistance to streptomycin and neomycin was reported </w:t>
      </w:r>
      <w:r w:rsidR="00354A95">
        <w:rPr>
          <w:lang w:val="en-NZ" w:eastAsia="zh-CN" w:bidi="th-TH"/>
        </w:rPr>
        <w:t xml:space="preserve">for </w:t>
      </w:r>
      <w:r w:rsidR="00354A95" w:rsidRPr="00E4039E">
        <w:rPr>
          <w:rStyle w:val="Emphasis"/>
        </w:rPr>
        <w:t xml:space="preserve">S. uberis </w:t>
      </w:r>
      <w:r w:rsidR="00354A95">
        <w:rPr>
          <w:lang w:val="en-NZ" w:eastAsia="zh-CN" w:bidi="th-TH"/>
        </w:rPr>
        <w:t xml:space="preserve">(≤0.9% susceptible). Of the smaller set of </w:t>
      </w:r>
      <w:r w:rsidR="00354A95" w:rsidRPr="00E4039E">
        <w:rPr>
          <w:rStyle w:val="Emphasis"/>
        </w:rPr>
        <w:t xml:space="preserve">S. dysgalactiae </w:t>
      </w:r>
      <w:r w:rsidR="00354A95">
        <w:rPr>
          <w:lang w:val="en-NZ" w:eastAsia="zh-CN" w:bidi="th-TH"/>
        </w:rPr>
        <w:t>isolates, 70% were susceptible to streptomycin but all were resistant to neomycin</w:t>
      </w:r>
      <w:r w:rsidRPr="00C4428E">
        <w:rPr>
          <w:lang w:val="en-NZ" w:eastAsia="zh-CN" w:bidi="th-TH"/>
        </w:rPr>
        <w:t>.</w:t>
      </w:r>
      <w:r w:rsidR="00354A95">
        <w:rPr>
          <w:lang w:val="en-NZ" w:eastAsia="zh-CN" w:bidi="th-TH"/>
        </w:rPr>
        <w:t xml:space="preserve"> Resistance towards most of the other antibiotics was low (&gt;90% susceptible). Some notable exceptions were for </w:t>
      </w:r>
      <w:r w:rsidR="00354A95" w:rsidRPr="00E4039E">
        <w:rPr>
          <w:rStyle w:val="Emphasis"/>
        </w:rPr>
        <w:t xml:space="preserve">S. uberis </w:t>
      </w:r>
      <w:r w:rsidR="00354A95">
        <w:rPr>
          <w:lang w:val="en-NZ" w:eastAsia="zh-CN" w:bidi="th-TH"/>
        </w:rPr>
        <w:t xml:space="preserve">resistance to lincomycin (40% susceptible) and enrofloxacin (62% susceptible), and </w:t>
      </w:r>
      <w:r w:rsidR="00354A95" w:rsidRPr="00E4039E">
        <w:rPr>
          <w:rStyle w:val="Emphasis"/>
        </w:rPr>
        <w:t xml:space="preserve">S. dysgalactiae </w:t>
      </w:r>
      <w:r w:rsidR="00354A95">
        <w:rPr>
          <w:lang w:val="en-NZ" w:eastAsia="zh-CN" w:bidi="th-TH"/>
        </w:rPr>
        <w:t>resistance to tetracycline, oxytetracycline or enrofloxacin (2%, 12% or 32% susceptible, respectively).</w:t>
      </w:r>
      <w:r w:rsidR="000F14BC">
        <w:rPr>
          <w:lang w:val="en-NZ" w:eastAsia="zh-CN" w:bidi="th-TH"/>
        </w:rPr>
        <w:t xml:space="preserve"> </w:t>
      </w:r>
    </w:p>
    <w:p w14:paraId="29DD6D3A" w14:textId="0A881BDA" w:rsidR="000F14BC" w:rsidRPr="00B14252" w:rsidRDefault="000F14BC" w:rsidP="00262DC3">
      <w:pPr>
        <w:rPr>
          <w:lang w:eastAsia="zh-CN" w:bidi="th-TH"/>
        </w:rPr>
      </w:pPr>
      <w:r>
        <w:rPr>
          <w:lang w:eastAsia="zh-CN" w:bidi="th-TH"/>
        </w:rPr>
        <w:t xml:space="preserve">Sensitivity to neomycin and the related aminoglycoside framycetin was low (39% and 53% sensitive, respectively) among </w:t>
      </w:r>
      <w:r w:rsidRPr="00E4039E">
        <w:rPr>
          <w:rStyle w:val="Emphasis"/>
        </w:rPr>
        <w:t xml:space="preserve">S. uberis </w:t>
      </w:r>
      <w:r>
        <w:rPr>
          <w:lang w:eastAsia="zh-CN" w:bidi="th-TH"/>
        </w:rPr>
        <w:t xml:space="preserve">isolates from milk samples taken during a similar period, 2004-08, although the number of isolates tested was low (61, 59) </w:t>
      </w:r>
      <w:r w:rsidR="00A93C44">
        <w:rPr>
          <w:lang w:eastAsia="zh-CN" w:bidi="th-TH"/>
        </w:rPr>
        <w:fldChar w:fldCharType="begin"/>
      </w:r>
      <w:r w:rsidR="00A93C44">
        <w:rPr>
          <w:lang w:eastAsia="zh-CN" w:bidi="th-TH"/>
        </w:rPr>
        <w:instrText xml:space="preserve"> ADDIN EN.CITE &lt;EndNote&gt;&lt;Cite&gt;&lt;Author&gt;Gibson&lt;/Author&gt;&lt;Year&gt;2010&lt;/Year&gt;&lt;RecNum&gt;166&lt;/RecNum&gt;&lt;DisplayText&gt;(Gibson&lt;style face="italic"&gt; et al.&lt;/style&gt;, 2010)&lt;/DisplayText&gt;&lt;record&gt;&lt;rec-number&gt;166&lt;/rec-number&gt;&lt;foreign-keys&gt;&lt;key app="EN" db-id="etawa9psi0a5siepsdwx9wtmzr5pfspvwxxp" timestamp="1539040144"&gt;166&lt;/key&gt;&lt;/foreign-keys&gt;&lt;ref-type name="Conference Proceedings"&gt;10&lt;/ref-type&gt;&lt;contributors&gt;&lt;authors&gt;&lt;author&gt;Gibson, I. R.&lt;/author&gt;&lt;author&gt;Spatz-Shelgren, J.&lt;/author&gt;&lt;author&gt;McFarlane, Y.&lt;/author&gt;&lt;/authors&gt;&lt;/contributors&gt;&lt;titles&gt;&lt;title&gt;Patterns, seasonality and antibiotic resistance of major mastitis pathogens in New Zealand. Mastitis research into practice.&lt;/title&gt;&lt;/titles&gt;&lt;dates&gt;&lt;year&gt;2010&lt;/year&gt;&lt;/dates&gt;&lt;pub-location&gt;Proceedings of the 5th IDF Mastitis Conference, 21-24 March 2010. Christchurch, New Zealand&lt;/pub-location&gt;&lt;urls&gt;&lt;/urls&gt;&lt;/record&gt;&lt;/Cite&gt;&lt;/EndNote&gt;</w:instrText>
      </w:r>
      <w:r w:rsidR="00A93C44">
        <w:rPr>
          <w:lang w:eastAsia="zh-CN" w:bidi="th-TH"/>
        </w:rPr>
        <w:fldChar w:fldCharType="separate"/>
      </w:r>
      <w:r w:rsidR="00A93C44">
        <w:rPr>
          <w:noProof/>
          <w:lang w:eastAsia="zh-CN" w:bidi="th-TH"/>
        </w:rPr>
        <w:t>(Gibson</w:t>
      </w:r>
      <w:r w:rsidR="00A93C44" w:rsidRPr="00A93C44">
        <w:rPr>
          <w:i/>
          <w:noProof/>
          <w:lang w:eastAsia="zh-CN" w:bidi="th-TH"/>
        </w:rPr>
        <w:t xml:space="preserve"> et al.</w:t>
      </w:r>
      <w:r w:rsidR="00A93C44">
        <w:rPr>
          <w:noProof/>
          <w:lang w:eastAsia="zh-CN" w:bidi="th-TH"/>
        </w:rPr>
        <w:t>, 2010)</w:t>
      </w:r>
      <w:r w:rsidR="00A93C44">
        <w:rPr>
          <w:lang w:eastAsia="zh-CN" w:bidi="th-TH"/>
        </w:rPr>
        <w:fldChar w:fldCharType="end"/>
      </w:r>
      <w:r>
        <w:rPr>
          <w:lang w:eastAsia="zh-CN" w:bidi="th-TH"/>
        </w:rPr>
        <w:t xml:space="preserve">. The milk samples were submitted to different laboratories to those reported by Petrovski </w:t>
      </w:r>
      <w:r w:rsidRPr="00E4039E">
        <w:rPr>
          <w:rStyle w:val="Emphasis"/>
        </w:rPr>
        <w:t xml:space="preserve">et al. </w:t>
      </w:r>
      <w:r>
        <w:rPr>
          <w:lang w:eastAsia="zh-CN" w:bidi="th-TH"/>
        </w:rPr>
        <w:t xml:space="preserve">(2011). Approximately 2,000 </w:t>
      </w:r>
      <w:r w:rsidRPr="00E4039E">
        <w:rPr>
          <w:rStyle w:val="Emphasis"/>
        </w:rPr>
        <w:t xml:space="preserve">S. uberis </w:t>
      </w:r>
      <w:r>
        <w:rPr>
          <w:lang w:eastAsia="zh-CN" w:bidi="th-TH"/>
        </w:rPr>
        <w:t>isolates were tested for resistance to seven other antibiotics, of which between 92% (oxacillin) and 100% (amoxicillin and clavulanic acid) were sensitive.</w:t>
      </w:r>
    </w:p>
    <w:p w14:paraId="7E1F15E9" w14:textId="018BC942" w:rsidR="00C47C25" w:rsidRPr="00C4428E" w:rsidRDefault="00C47C25" w:rsidP="00262DC3">
      <w:pPr>
        <w:rPr>
          <w:lang w:val="en-NZ" w:eastAsia="zh-CN" w:bidi="th-TH"/>
        </w:rPr>
      </w:pPr>
      <w:r w:rsidRPr="00C4428E">
        <w:rPr>
          <w:lang w:val="en-NZ" w:eastAsia="zh-CN" w:bidi="th-TH"/>
        </w:rPr>
        <w:t xml:space="preserve">Resistance to penicillins was low (1%) or absent among isolates of </w:t>
      </w:r>
      <w:r w:rsidRPr="00E4039E">
        <w:rPr>
          <w:rStyle w:val="Emphasis"/>
        </w:rPr>
        <w:t xml:space="preserve">S. dysgalactiae </w:t>
      </w:r>
      <w:r w:rsidRPr="00C4428E">
        <w:rPr>
          <w:lang w:val="en-NZ" w:eastAsia="zh-CN" w:bidi="th-TH"/>
        </w:rPr>
        <w:t xml:space="preserve">(n=64) and </w:t>
      </w:r>
      <w:r w:rsidRPr="00E4039E">
        <w:rPr>
          <w:rStyle w:val="Emphasis"/>
        </w:rPr>
        <w:t>S. uberis</w:t>
      </w:r>
      <w:r w:rsidRPr="00C4428E">
        <w:rPr>
          <w:lang w:val="en-NZ" w:eastAsia="zh-CN" w:bidi="th-TH"/>
        </w:rPr>
        <w:t xml:space="preserve"> (n=102) from milk drawn from cows with clinical and subclinical mastitis </w:t>
      </w:r>
      <w:r>
        <w:rPr>
          <w:lang w:val="en-NZ" w:eastAsia="zh-CN" w:bidi="th-TH"/>
        </w:rPr>
        <w:fldChar w:fldCharType="begin">
          <w:fldData xml:space="preserve">PEVuZE5vdGU+PENpdGU+PEF1dGhvcj5NY0RvdWdhbGw8L0F1dGhvcj48WWVhcj4yMDE0PC9ZZWFy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</w:fldData>
        </w:fldChar>
      </w:r>
      <w:r w:rsidR="00A93C44">
        <w:rPr>
          <w:lang w:val="en-NZ" w:eastAsia="zh-CN" w:bidi="th-TH"/>
        </w:rPr>
        <w:instrText xml:space="preserve"> ADDIN EN.CITE </w:instrText>
      </w:r>
      <w:r w:rsidR="00A93C44">
        <w:rPr>
          <w:lang w:val="en-NZ" w:eastAsia="zh-CN" w:bidi="th-TH"/>
        </w:rPr>
        <w:fldChar w:fldCharType="begin">
          <w:fldData xml:space="preserve">PEVuZE5vdGU+PENpdGU+PEF1dGhvcj5NY0RvdWdhbGw8L0F1dGhvcj48WWVhcj4yMDE0PC9ZZWFy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</w:fldData>
        </w:fldChar>
      </w:r>
      <w:r w:rsidR="00A93C44">
        <w:rPr>
          <w:lang w:val="en-NZ" w:eastAsia="zh-CN" w:bidi="th-TH"/>
        </w:rPr>
        <w:instrText xml:space="preserve"> ADDIN EN.CITE.DATA </w:instrText>
      </w:r>
      <w:r w:rsidR="00A93C44">
        <w:rPr>
          <w:lang w:val="en-NZ" w:eastAsia="zh-CN" w:bidi="th-TH"/>
        </w:rPr>
      </w:r>
      <w:r w:rsidR="00A93C44">
        <w:rPr>
          <w:lang w:val="en-NZ" w:eastAsia="zh-CN" w:bidi="th-TH"/>
        </w:rPr>
        <w:fldChar w:fldCharType="end"/>
      </w:r>
      <w:r>
        <w:rPr>
          <w:lang w:val="en-NZ" w:eastAsia="zh-CN" w:bidi="th-TH"/>
        </w:rPr>
      </w:r>
      <w:r>
        <w:rPr>
          <w:lang w:val="en-NZ" w:eastAsia="zh-CN" w:bidi="th-TH"/>
        </w:rPr>
        <w:fldChar w:fldCharType="separate"/>
      </w:r>
      <w:r>
        <w:rPr>
          <w:noProof/>
          <w:lang w:val="en-NZ" w:eastAsia="zh-CN" w:bidi="th-TH"/>
        </w:rPr>
        <w:t>(</w:t>
      </w:r>
      <w:r w:rsidR="00B834BD">
        <w:rPr>
          <w:noProof/>
          <w:lang w:val="en-NZ" w:eastAsia="zh-CN" w:bidi="th-TH"/>
        </w:rPr>
        <w:t>McDougall</w:t>
      </w:r>
      <w:r w:rsidR="00B834BD" w:rsidRPr="00C4428E">
        <w:rPr>
          <w:i/>
          <w:noProof/>
          <w:lang w:val="en-NZ" w:eastAsia="zh-CN" w:bidi="th-TH"/>
        </w:rPr>
        <w:t xml:space="preserve"> et al.</w:t>
      </w:r>
      <w:r w:rsidR="00B834BD">
        <w:rPr>
          <w:noProof/>
          <w:lang w:val="en-NZ" w:eastAsia="zh-CN" w:bidi="th-TH"/>
        </w:rPr>
        <w:t>, 2014</w:t>
      </w:r>
      <w:r>
        <w:rPr>
          <w:noProof/>
          <w:lang w:val="en-NZ" w:eastAsia="zh-CN" w:bidi="th-TH"/>
        </w:rPr>
        <w:t>)</w:t>
      </w:r>
      <w:r>
        <w:rPr>
          <w:lang w:val="en-NZ" w:eastAsia="zh-CN" w:bidi="th-TH"/>
        </w:rPr>
        <w:fldChar w:fldCharType="end"/>
      </w:r>
      <w:r w:rsidRPr="00C4428E">
        <w:rPr>
          <w:lang w:val="en-NZ" w:eastAsia="zh-CN" w:bidi="th-TH"/>
        </w:rPr>
        <w:t xml:space="preserve">. Some resistance to trimethoprim/sulfamethoxazole was measured (17% of </w:t>
      </w:r>
      <w:r w:rsidRPr="00E4039E">
        <w:rPr>
          <w:rStyle w:val="Emphasis"/>
        </w:rPr>
        <w:t>S. dysgalactiae</w:t>
      </w:r>
      <w:r w:rsidRPr="00C4428E">
        <w:rPr>
          <w:lang w:val="en-NZ" w:eastAsia="zh-CN" w:bidi="th-TH"/>
        </w:rPr>
        <w:t xml:space="preserve"> and 13% of </w:t>
      </w:r>
      <w:r w:rsidRPr="00E4039E">
        <w:rPr>
          <w:rStyle w:val="Emphasis"/>
        </w:rPr>
        <w:t>S. uberis</w:t>
      </w:r>
      <w:r w:rsidRPr="00C4428E">
        <w:rPr>
          <w:lang w:val="en-NZ" w:eastAsia="zh-CN" w:bidi="th-TH"/>
        </w:rPr>
        <w:t xml:space="preserve">). MIC values were calculated for a range of other antibiotics, but </w:t>
      </w:r>
      <w:r w:rsidR="00B504DC">
        <w:rPr>
          <w:lang w:val="en-NZ" w:eastAsia="zh-CN" w:bidi="th-TH"/>
        </w:rPr>
        <w:t xml:space="preserve">accepted </w:t>
      </w:r>
      <w:r w:rsidRPr="00C4428E">
        <w:rPr>
          <w:lang w:val="en-NZ" w:eastAsia="zh-CN" w:bidi="th-TH"/>
        </w:rPr>
        <w:t>interpretive criteria were available for these organisms</w:t>
      </w:r>
      <w:r w:rsidR="00B504DC">
        <w:rPr>
          <w:lang w:val="en-NZ" w:eastAsia="zh-CN" w:bidi="th-TH"/>
        </w:rPr>
        <w:t xml:space="preserve"> so</w:t>
      </w:r>
      <w:r w:rsidRPr="00C4428E">
        <w:rPr>
          <w:lang w:val="en-NZ" w:eastAsia="zh-CN" w:bidi="th-TH"/>
        </w:rPr>
        <w:t xml:space="preserve"> the proportion resistant </w:t>
      </w:r>
      <w:r w:rsidR="00B504DC">
        <w:rPr>
          <w:lang w:val="en-NZ" w:eastAsia="zh-CN" w:bidi="th-TH"/>
        </w:rPr>
        <w:t>was</w:t>
      </w:r>
      <w:r w:rsidR="00B504DC" w:rsidRPr="00C4428E">
        <w:rPr>
          <w:lang w:val="en-NZ" w:eastAsia="zh-CN" w:bidi="th-TH"/>
        </w:rPr>
        <w:t xml:space="preserve"> </w:t>
      </w:r>
      <w:r w:rsidRPr="00C4428E">
        <w:rPr>
          <w:lang w:val="en-NZ" w:eastAsia="zh-CN" w:bidi="th-TH"/>
        </w:rPr>
        <w:t xml:space="preserve">not calculated. The time period for this study was not reported but the available information suggests the results from these isolates had not been reported elsewhere. The authors noted that some isolates specified as </w:t>
      </w:r>
      <w:r w:rsidRPr="00E4039E">
        <w:rPr>
          <w:rStyle w:val="Emphasis"/>
        </w:rPr>
        <w:t>S. uberis</w:t>
      </w:r>
      <w:r w:rsidRPr="00C4428E">
        <w:rPr>
          <w:lang w:val="en-NZ" w:eastAsia="zh-CN" w:bidi="th-TH"/>
        </w:rPr>
        <w:t xml:space="preserve"> may have been </w:t>
      </w:r>
      <w:r w:rsidRPr="00E4039E">
        <w:rPr>
          <w:rStyle w:val="Emphasis"/>
        </w:rPr>
        <w:t>Enterococcus</w:t>
      </w:r>
      <w:r w:rsidRPr="00C4428E">
        <w:rPr>
          <w:lang w:val="en-NZ" w:eastAsia="zh-CN" w:bidi="th-TH"/>
        </w:rPr>
        <w:t xml:space="preserve"> spp. since the phenotypic tests used do not adequately differentiate these from each other.</w:t>
      </w:r>
    </w:p>
    <w:p w14:paraId="09987F1D" w14:textId="10CA0C92" w:rsidR="00C47C25" w:rsidRPr="00864EB5" w:rsidRDefault="00C47C25" w:rsidP="00262DC3">
      <w:r w:rsidRPr="00C4428E">
        <w:rPr>
          <w:lang w:val="en-NZ" w:eastAsia="zh-CN" w:bidi="th-TH"/>
        </w:rPr>
        <w:t xml:space="preserve">A 1998 paper reports the antimicrobial susceptibility of streptococci isolates from colostrum samples from recently calved heifers </w:t>
      </w:r>
      <w:r>
        <w:rPr>
          <w:lang w:val="en-NZ" w:eastAsia="zh-CN" w:bidi="th-TH"/>
        </w:rPr>
        <w:fldChar w:fldCharType="begin"/>
      </w:r>
      <w:r w:rsidR="00CA2B78">
        <w:rPr>
          <w:lang w:val="en-NZ" w:eastAsia="zh-CN" w:bidi="th-TH"/>
        </w:rPr>
        <w:instrText xml:space="preserve"> ADDIN EN.CITE &lt;EndNote&gt;&lt;Cite&gt;&lt;Author&gt;Salmon&lt;/Author&gt;&lt;Year&gt;1998&lt;/Year&gt;&lt;RecNum&gt;46&lt;/RecNum&gt;&lt;DisplayText&gt;(Salmon&lt;style face="italic"&gt; et al.&lt;/style&gt;, 1998)&lt;/DisplayText&gt;&lt;record&gt;&lt;rec-number&gt;46&lt;/rec-number&gt;&lt;foreign-keys&gt;&lt;key app="EN" db-id="rr29z2pv4f55vcev5sbvd55e5ew5f09zvx52" timestamp="0"&gt;46&lt;/key&gt;&lt;/foreign-keys&gt;&lt;ref-type name="Journal Article"&gt;17&lt;/ref-type&gt;&lt;contributors&gt;&lt;authors&gt;&lt;author&gt;Salmon, SA&lt;/author&gt;&lt;author&gt;Watts, JL&lt;/author&gt;&lt;author&gt;Aarestrup, Frank Møller&lt;/author&gt;&lt;author&gt;Pankey, JW&lt;/author&gt;&lt;author&gt;Yancey, RJ&lt;/author&gt;&lt;/authors&gt;&lt;/contributors&gt;&lt;titles&gt;&lt;title&gt;Minimum inhibitory concentrations for selected antimicrobial agents against organisms isolated from the mammary glands of dairy heifers in New Zealand and Denmark&lt;/title&gt;&lt;secondary-title&gt;Journal of Dairy Science&lt;/secondary-title&gt;&lt;/titles&gt;&lt;pages&gt;570-578&lt;/pages&gt;&lt;volume&gt;81&lt;/volume&gt;&lt;number&gt;2&lt;/number&gt;&lt;dates&gt;&lt;year&gt;1998&lt;/year&gt;&lt;/dates&gt;&lt;isbn&gt;0022-0302&lt;/isbn&gt;&lt;urls&gt;&lt;related-urls&gt;&lt;url&gt;https://www.sciencedirect.com/science/article/pii/S0022030298756103?via%3Dihub&lt;/url&gt;&lt;/related-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Salmon</w:t>
      </w:r>
      <w:r w:rsidR="00B834BD" w:rsidRPr="00C4428E">
        <w:rPr>
          <w:i/>
          <w:noProof/>
          <w:lang w:val="en-NZ" w:eastAsia="zh-CN" w:bidi="th-TH"/>
        </w:rPr>
        <w:t xml:space="preserve"> et al.</w:t>
      </w:r>
      <w:r w:rsidR="00B834BD">
        <w:rPr>
          <w:noProof/>
          <w:lang w:val="en-NZ" w:eastAsia="zh-CN" w:bidi="th-TH"/>
        </w:rPr>
        <w:t>, 1998</w:t>
      </w:r>
      <w:r>
        <w:rPr>
          <w:noProof/>
          <w:lang w:val="en-NZ" w:eastAsia="zh-CN" w:bidi="th-TH"/>
        </w:rPr>
        <w:t>)</w:t>
      </w:r>
      <w:r>
        <w:rPr>
          <w:lang w:val="en-NZ" w:eastAsia="zh-CN" w:bidi="th-TH"/>
        </w:rPr>
        <w:fldChar w:fldCharType="end"/>
      </w:r>
      <w:r w:rsidRPr="00C4428E">
        <w:rPr>
          <w:lang w:val="en-NZ" w:eastAsia="zh-CN" w:bidi="th-TH"/>
        </w:rPr>
        <w:t>. The proportion of isolates considered resistant to each antimicrobial was not reported</w:t>
      </w:r>
      <w:r w:rsidR="00244C08">
        <w:rPr>
          <w:lang w:val="en-NZ" w:eastAsia="zh-CN" w:bidi="th-TH"/>
        </w:rPr>
        <w:t xml:space="preserve"> since,</w:t>
      </w:r>
      <w:r w:rsidRPr="00C4428E">
        <w:rPr>
          <w:lang w:val="en-NZ" w:eastAsia="zh-CN" w:bidi="th-TH"/>
        </w:rPr>
        <w:t xml:space="preserve"> </w:t>
      </w:r>
      <w:r w:rsidR="00244C08">
        <w:rPr>
          <w:lang w:val="en-NZ" w:eastAsia="zh-CN" w:bidi="th-TH"/>
        </w:rPr>
        <w:t>a</w:t>
      </w:r>
      <w:r w:rsidR="00F56B2D">
        <w:rPr>
          <w:lang w:val="en-NZ" w:eastAsia="zh-CN" w:bidi="th-TH"/>
        </w:rPr>
        <w:t xml:space="preserve">t the time, </w:t>
      </w:r>
      <w:r w:rsidRPr="00C4428E">
        <w:rPr>
          <w:lang w:val="en-NZ" w:eastAsia="zh-CN" w:bidi="th-TH"/>
        </w:rPr>
        <w:t xml:space="preserve">interpretive criteria specific for mastitis-causing bacteria </w:t>
      </w:r>
      <w:r w:rsidR="00244C08">
        <w:rPr>
          <w:lang w:val="en-NZ" w:eastAsia="zh-CN" w:bidi="th-TH"/>
        </w:rPr>
        <w:t>were not available for</w:t>
      </w:r>
      <w:r w:rsidRPr="00C4428E">
        <w:rPr>
          <w:lang w:val="en-NZ" w:eastAsia="zh-CN" w:bidi="th-TH"/>
        </w:rPr>
        <w:t xml:space="preserve"> most of the antibiotics </w:t>
      </w:r>
      <w:r w:rsidRPr="00C4428E">
        <w:rPr>
          <w:lang w:val="en-NZ" w:eastAsia="zh-CN" w:bidi="th-TH"/>
        </w:rPr>
        <w:lastRenderedPageBreak/>
        <w:t>tested</w:t>
      </w:r>
      <w:r w:rsidRPr="00A41EA1">
        <w:rPr>
          <w:vertAlign w:val="superscript"/>
          <w:lang w:val="en-NZ"/>
        </w:rPr>
        <w:footnoteReference w:id="27"/>
      </w:r>
      <w:r w:rsidR="0008181A" w:rsidRPr="00C4428E">
        <w:rPr>
          <w:lang w:val="en-NZ" w:eastAsia="zh-CN" w:bidi="th-TH"/>
        </w:rPr>
        <w:t>.</w:t>
      </w:r>
      <w:r w:rsidRPr="00A41EA1">
        <w:rPr>
          <w:vertAlign w:val="superscript"/>
          <w:lang w:val="en-NZ"/>
        </w:rPr>
        <w:t xml:space="preserve"> </w:t>
      </w:r>
      <w:r w:rsidRPr="00C4428E">
        <w:rPr>
          <w:lang w:val="en-NZ" w:eastAsia="zh-CN" w:bidi="th-TH"/>
        </w:rPr>
        <w:t xml:space="preserve">Instead, the MIC was ascertained for each isolate, with all antimicrobials tested at concentrations ranging from 0.06 to 64.0 µg/ml. All </w:t>
      </w:r>
      <w:r w:rsidRPr="00E4039E">
        <w:rPr>
          <w:rStyle w:val="Emphasis"/>
        </w:rPr>
        <w:t>S. dysgalactiae</w:t>
      </w:r>
      <w:r w:rsidRPr="00C4428E">
        <w:rPr>
          <w:lang w:val="en-NZ" w:eastAsia="zh-CN" w:bidi="th-TH"/>
        </w:rPr>
        <w:t xml:space="preserve"> isolates (</w:t>
      </w:r>
      <w:r w:rsidR="00B476A1">
        <w:rPr>
          <w:lang w:val="en-NZ" w:eastAsia="zh-CN" w:bidi="th-TH"/>
        </w:rPr>
        <w:t>n</w:t>
      </w:r>
      <w:r w:rsidRPr="00C4428E">
        <w:rPr>
          <w:lang w:val="en-NZ" w:eastAsia="zh-CN" w:bidi="th-TH"/>
        </w:rPr>
        <w:t>=15) had MIC values ≤1 ug/ml</w:t>
      </w:r>
      <w:r w:rsidR="00244C08">
        <w:rPr>
          <w:lang w:val="en-NZ" w:eastAsia="zh-CN" w:bidi="th-TH"/>
        </w:rPr>
        <w:t>.</w:t>
      </w:r>
      <w:r w:rsidRPr="00C4428E">
        <w:rPr>
          <w:lang w:val="en-NZ" w:eastAsia="zh-CN" w:bidi="th-TH"/>
        </w:rPr>
        <w:t xml:space="preserve"> </w:t>
      </w:r>
      <w:r w:rsidR="00244C08">
        <w:rPr>
          <w:lang w:val="en-NZ" w:eastAsia="zh-CN" w:bidi="th-TH"/>
        </w:rPr>
        <w:t>The MIC</w:t>
      </w:r>
      <w:r w:rsidR="00244C08" w:rsidRPr="00914CEB">
        <w:rPr>
          <w:vertAlign w:val="subscript"/>
          <w:lang w:val="en-NZ" w:eastAsia="zh-CN" w:bidi="th-TH"/>
        </w:rPr>
        <w:t>90</w:t>
      </w:r>
      <w:r w:rsidR="00244C08">
        <w:rPr>
          <w:lang w:val="en-NZ" w:eastAsia="zh-CN" w:bidi="th-TH"/>
        </w:rPr>
        <w:t xml:space="preserve"> for a</w:t>
      </w:r>
      <w:r w:rsidRPr="00C4428E">
        <w:rPr>
          <w:lang w:val="en-NZ" w:eastAsia="zh-CN" w:bidi="th-TH"/>
        </w:rPr>
        <w:t xml:space="preserve">ll </w:t>
      </w:r>
      <w:r w:rsidRPr="00E4039E">
        <w:rPr>
          <w:rStyle w:val="Emphasis"/>
        </w:rPr>
        <w:t>S. uberis</w:t>
      </w:r>
      <w:r w:rsidRPr="00C4428E">
        <w:rPr>
          <w:lang w:val="en-NZ" w:eastAsia="zh-CN" w:bidi="th-TH"/>
        </w:rPr>
        <w:t xml:space="preserve"> (</w:t>
      </w:r>
      <w:r w:rsidR="00B476A1">
        <w:rPr>
          <w:lang w:val="en-NZ" w:eastAsia="zh-CN" w:bidi="th-TH"/>
        </w:rPr>
        <w:t>n</w:t>
      </w:r>
      <w:r w:rsidRPr="00C4428E">
        <w:rPr>
          <w:lang w:val="en-NZ" w:eastAsia="zh-CN" w:bidi="th-TH"/>
        </w:rPr>
        <w:t xml:space="preserve">=85) isolates </w:t>
      </w:r>
      <w:r w:rsidR="00244C08">
        <w:rPr>
          <w:lang w:val="en-NZ" w:eastAsia="zh-CN" w:bidi="th-TH"/>
        </w:rPr>
        <w:t xml:space="preserve">was </w:t>
      </w:r>
      <w:r w:rsidR="00244C08" w:rsidRPr="00C4428E">
        <w:rPr>
          <w:lang w:val="en-NZ" w:eastAsia="zh-CN" w:bidi="th-TH"/>
        </w:rPr>
        <w:t>≤</w:t>
      </w:r>
      <w:r w:rsidR="00244C08">
        <w:rPr>
          <w:lang w:val="en-NZ" w:eastAsia="zh-CN" w:bidi="th-TH"/>
        </w:rPr>
        <w:t xml:space="preserve">2.0 </w:t>
      </w:r>
      <w:r w:rsidR="00244C08" w:rsidRPr="00C4428E">
        <w:rPr>
          <w:lang w:val="en-NZ" w:eastAsia="zh-CN" w:bidi="th-TH"/>
        </w:rPr>
        <w:t>ug/ml</w:t>
      </w:r>
      <w:r w:rsidR="00244C08">
        <w:rPr>
          <w:lang w:val="en-NZ" w:eastAsia="zh-CN" w:bidi="th-TH"/>
        </w:rPr>
        <w:t xml:space="preserve">, but </w:t>
      </w:r>
      <w:r w:rsidRPr="00C4428E">
        <w:rPr>
          <w:lang w:val="en-NZ" w:eastAsia="zh-CN" w:bidi="th-TH"/>
        </w:rPr>
        <w:t>MIC values</w:t>
      </w:r>
      <w:r w:rsidR="00244C08">
        <w:rPr>
          <w:lang w:val="en-NZ" w:eastAsia="zh-CN" w:bidi="th-TH"/>
        </w:rPr>
        <w:t xml:space="preserve"> of</w:t>
      </w:r>
      <w:r w:rsidRPr="00C4428E">
        <w:rPr>
          <w:lang w:val="en-NZ" w:eastAsia="zh-CN" w:bidi="th-TH"/>
        </w:rPr>
        <w:t xml:space="preserve"> 16</w:t>
      </w:r>
      <w:r w:rsidR="00244C08">
        <w:rPr>
          <w:lang w:val="en-NZ" w:eastAsia="zh-CN" w:bidi="th-TH"/>
        </w:rPr>
        <w:t xml:space="preserve">.0 </w:t>
      </w:r>
      <w:r w:rsidR="00244C08" w:rsidRPr="00C4428E">
        <w:rPr>
          <w:lang w:val="en-NZ" w:eastAsia="zh-CN" w:bidi="th-TH"/>
        </w:rPr>
        <w:t xml:space="preserve">ug/ml </w:t>
      </w:r>
      <w:r w:rsidR="00244C08">
        <w:rPr>
          <w:lang w:val="en-NZ" w:eastAsia="zh-CN" w:bidi="th-TH"/>
        </w:rPr>
        <w:t xml:space="preserve">were reported for </w:t>
      </w:r>
      <w:r w:rsidR="00244C08" w:rsidRPr="00244C08">
        <w:rPr>
          <w:lang w:val="en-NZ" w:eastAsia="zh-CN" w:bidi="th-TH"/>
        </w:rPr>
        <w:t>cloxacillin,</w:t>
      </w:r>
      <w:r w:rsidR="00244C08">
        <w:rPr>
          <w:lang w:val="en-NZ" w:eastAsia="zh-CN" w:bidi="th-TH"/>
        </w:rPr>
        <w:t xml:space="preserve"> </w:t>
      </w:r>
      <w:r w:rsidR="00244C08" w:rsidRPr="00244C08">
        <w:rPr>
          <w:lang w:val="en-NZ" w:eastAsia="zh-CN" w:bidi="th-TH"/>
        </w:rPr>
        <w:t>ceftiofur</w:t>
      </w:r>
      <w:r w:rsidR="00244C08">
        <w:rPr>
          <w:lang w:val="en-NZ" w:eastAsia="zh-CN" w:bidi="th-TH"/>
        </w:rPr>
        <w:t xml:space="preserve"> and novobiocin</w:t>
      </w:r>
      <w:r w:rsidRPr="00C4428E">
        <w:rPr>
          <w:lang w:val="en-NZ" w:eastAsia="zh-CN" w:bidi="th-TH"/>
        </w:rPr>
        <w:t xml:space="preserve">. For the third group comprising multiple </w:t>
      </w:r>
      <w:r w:rsidRPr="00E4039E">
        <w:rPr>
          <w:rStyle w:val="Emphasis"/>
        </w:rPr>
        <w:t>Streptococcus</w:t>
      </w:r>
      <w:r w:rsidRPr="00C4428E">
        <w:rPr>
          <w:lang w:val="en-NZ" w:eastAsia="zh-CN" w:bidi="th-TH"/>
        </w:rPr>
        <w:t xml:space="preserve"> spp. (</w:t>
      </w:r>
      <w:r w:rsidR="00B476A1">
        <w:rPr>
          <w:lang w:val="en-NZ" w:eastAsia="zh-CN" w:bidi="th-TH"/>
        </w:rPr>
        <w:t>n</w:t>
      </w:r>
      <w:r w:rsidRPr="00C4428E">
        <w:rPr>
          <w:lang w:val="en-NZ" w:eastAsia="zh-CN" w:bidi="th-TH"/>
        </w:rPr>
        <w:t>=31) the range of MICs for all tested antibiotics included values &gt;64 ug/ml, however the MIC</w:t>
      </w:r>
      <w:r w:rsidRPr="00C4428E">
        <w:rPr>
          <w:vertAlign w:val="subscript"/>
          <w:lang w:val="en-NZ" w:eastAsia="zh-CN" w:bidi="th-TH"/>
        </w:rPr>
        <w:t>90</w:t>
      </w:r>
      <w:r w:rsidRPr="00C4428E">
        <w:rPr>
          <w:lang w:val="en-NZ" w:eastAsia="zh-CN" w:bidi="th-TH"/>
        </w:rPr>
        <w:t xml:space="preserve"> values were all ≤2 ug/ml. </w:t>
      </w:r>
    </w:p>
    <w:p w14:paraId="3A512B91" w14:textId="3DBE1BC0" w:rsidR="00C47C25" w:rsidRPr="00F842E3" w:rsidRDefault="00B476A1" w:rsidP="00F842E3">
      <w:pPr>
        <w:pStyle w:val="Heading4"/>
      </w:pPr>
      <w:r w:rsidRPr="00F842E3">
        <w:t xml:space="preserve">S. </w:t>
      </w:r>
      <w:r w:rsidR="00C47C25" w:rsidRPr="00F842E3">
        <w:t>aureus</w:t>
      </w:r>
    </w:p>
    <w:p w14:paraId="57011DB6" w14:textId="1DD125DA" w:rsidR="00C47C25" w:rsidRPr="00C4428E" w:rsidRDefault="00C47C25" w:rsidP="00262DC3">
      <w:pPr>
        <w:rPr>
          <w:lang w:val="en-NZ" w:eastAsia="zh-CN" w:bidi="th-TH"/>
        </w:rPr>
      </w:pPr>
      <w:r w:rsidRPr="00C4428E">
        <w:rPr>
          <w:lang w:val="en-NZ" w:eastAsia="zh-CN" w:bidi="th-TH"/>
        </w:rPr>
        <w:t xml:space="preserve">An early study compiled AMR data for </w:t>
      </w:r>
      <w:r w:rsidRPr="00E4039E">
        <w:rPr>
          <w:rStyle w:val="Emphasis"/>
        </w:rPr>
        <w:t xml:space="preserve">S. aureus </w:t>
      </w:r>
      <w:r w:rsidRPr="00C4428E">
        <w:rPr>
          <w:lang w:val="en-NZ" w:eastAsia="zh-CN" w:bidi="th-TH"/>
        </w:rPr>
        <w:t xml:space="preserve">isolates from 36,000 milk samples submitted to a Waikato animal health laboratory during the period 1976-95 </w:t>
      </w:r>
      <w:r>
        <w:rPr>
          <w:lang w:val="en-NZ" w:eastAsia="zh-CN" w:bidi="th-TH"/>
        </w:rPr>
        <w:fldChar w:fldCharType="begin"/>
      </w:r>
      <w:r w:rsidR="00CA2B78">
        <w:rPr>
          <w:lang w:val="en-NZ" w:eastAsia="zh-CN" w:bidi="th-TH"/>
        </w:rPr>
        <w:instrText xml:space="preserve"> ADDIN EN.CITE &lt;EndNote&gt;&lt;Cite&gt;&lt;Author&gt;Carman&lt;/Author&gt;&lt;Year&gt;1997&lt;/Year&gt;&lt;RecNum&gt;5&lt;/RecNum&gt;&lt;DisplayText&gt;(Carman &amp;amp; Gardner, 1997)&lt;/DisplayText&gt;&lt;record&gt;&lt;rec-number&gt;5&lt;/rec-number&gt;&lt;foreign-keys&gt;&lt;key app="EN" db-id="rr29z2pv4f55vcev5sbvd55e5ew5f09zvx52" timestamp="0"&gt;5&lt;/key&gt;&lt;/foreign-keys&gt;&lt;ref-type name="Journal Article"&gt;17&lt;/ref-type&gt;&lt;contributors&gt;&lt;authors&gt;&lt;author&gt;Carman, MG&lt;/author&gt;&lt;author&gt;Gardner, DE&lt;/author&gt;&lt;/authors&gt;&lt;/contributors&gt;&lt;titles&gt;&lt;title&gt;Trends in bovine mastitis and sensitivity patterns 1976–1995&lt;/title&gt;&lt;secondary-title&gt;Surveillance&lt;/secondary-title&gt;&lt;/titles&gt;&lt;pages&gt;13-15&lt;/pages&gt;&lt;volume&gt;24&lt;/volume&gt;&lt;number&gt;4&lt;/number&gt;&lt;dates&gt;&lt;year&gt;1997&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Carman &amp; Gardner, 1997</w:t>
      </w:r>
      <w:r>
        <w:rPr>
          <w:noProof/>
          <w:lang w:val="en-NZ" w:eastAsia="zh-CN" w:bidi="th-TH"/>
        </w:rPr>
        <w:t>)</w:t>
      </w:r>
      <w:r>
        <w:rPr>
          <w:lang w:val="en-NZ" w:eastAsia="zh-CN" w:bidi="th-TH"/>
        </w:rPr>
        <w:fldChar w:fldCharType="end"/>
      </w:r>
      <w:r w:rsidRPr="00C4428E">
        <w:rPr>
          <w:lang w:val="en-NZ" w:eastAsia="zh-CN" w:bidi="th-TH"/>
        </w:rPr>
        <w:t xml:space="preserve">. For the year 1976, 65% of </w:t>
      </w:r>
      <w:r w:rsidRPr="00E4039E">
        <w:rPr>
          <w:rStyle w:val="Emphasis"/>
        </w:rPr>
        <w:t xml:space="preserve">S. aureus </w:t>
      </w:r>
      <w:r w:rsidRPr="00C4428E">
        <w:rPr>
          <w:lang w:val="en-NZ" w:eastAsia="zh-CN" w:bidi="th-TH"/>
        </w:rPr>
        <w:t>isolates were resistant to penicillin but a small decline was observed over the remainder of the study period. The authors speculated that this was probably a result of reduced use of this antibiotic. Resistance to streptomycin was &lt;10%. When excluding all isolates of intermediate resistance (by disk diffusion assay) there was no evidence of resistance to cephalothin, nafcillin, oxacillin (cloxacillin) or tetracycline. There was a possible rising trend of resistance to lincomycin.</w:t>
      </w:r>
    </w:p>
    <w:p w14:paraId="60DDA642" w14:textId="71ACC9F5" w:rsidR="00C47C25" w:rsidRPr="00C4428E" w:rsidRDefault="00C47C25" w:rsidP="00262DC3">
      <w:pPr>
        <w:rPr>
          <w:lang w:val="en-NZ" w:eastAsia="zh-CN" w:bidi="th-TH"/>
        </w:rPr>
      </w:pPr>
      <w:r w:rsidRPr="00C4428E">
        <w:rPr>
          <w:lang w:val="en-NZ" w:eastAsia="zh-CN" w:bidi="th-TH"/>
        </w:rPr>
        <w:t xml:space="preserve">A later study of </w:t>
      </w:r>
      <w:r w:rsidRPr="00E4039E">
        <w:rPr>
          <w:rStyle w:val="Emphasis"/>
        </w:rPr>
        <w:t>S. aureus</w:t>
      </w:r>
      <w:r w:rsidRPr="00C4428E">
        <w:rPr>
          <w:lang w:val="en-NZ" w:eastAsia="zh-CN" w:bidi="th-TH"/>
        </w:rPr>
        <w:t xml:space="preserve"> (2003-</w:t>
      </w:r>
      <w:r w:rsidR="002301F9">
        <w:rPr>
          <w:lang w:val="en-NZ" w:eastAsia="zh-CN" w:bidi="th-TH"/>
        </w:rPr>
        <w:t>0</w:t>
      </w:r>
      <w:r w:rsidRPr="00C4428E">
        <w:rPr>
          <w:lang w:val="en-NZ" w:eastAsia="zh-CN" w:bidi="th-TH"/>
        </w:rPr>
        <w:t xml:space="preserve">6) suggests that resistance to penicillin continued to decrease </w:t>
      </w:r>
      <w:r>
        <w:rPr>
          <w:lang w:val="en-NZ" w:eastAsia="zh-CN" w:bidi="th-TH"/>
        </w:rPr>
        <w:fldChar w:fldCharType="begin"/>
      </w:r>
      <w:r w:rsidR="00046733">
        <w:rPr>
          <w:lang w:val="en-NZ" w:eastAsia="zh-CN" w:bidi="th-TH"/>
        </w:rPr>
        <w:instrText xml:space="preserve"> ADDIN EN.CITE &lt;EndNote&gt;&lt;Cite&gt;&lt;Author&gt;Petrovski&lt;/Author&gt;&lt;Year&gt;2011&lt;/Year&gt;&lt;RecNum&gt;109&lt;/RecNum&gt;&lt;DisplayText&gt;(Petrovski&lt;style face="italic"&gt; et al.&lt;/style&gt;, 2011)&lt;/DisplayText&gt;&lt;record&gt;&lt;rec-number&gt;109&lt;/rec-number&gt;&lt;foreign-keys&gt;&lt;key app="EN" db-id="s0vtf9r2lewvs8e2wwc50s5k2er002t0vaad" timestamp="1525665450"&gt;109&lt;/key&gt;&lt;/foreign-keys&gt;&lt;ref-type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www.tandfonline.com/doi/pdf/10.1080/00480169.2011.552853?needAccess=true&lt;/url&gt;&lt;/related-urls&gt;&lt;/urls&gt;&lt;electronic-resource-num&gt;10.1080/00480169.2011.552853&lt;/electronic-resource-num&gt;&lt;remote-database-name&gt;Scopus&lt;/remote-database-name&gt;&lt;/record&gt;&lt;/Cite&gt;&lt;/EndNote&gt;</w:instrText>
      </w:r>
      <w:r>
        <w:rPr>
          <w:lang w:val="en-NZ" w:eastAsia="zh-CN" w:bidi="th-TH"/>
        </w:rPr>
        <w:fldChar w:fldCharType="separate"/>
      </w:r>
      <w:r>
        <w:rPr>
          <w:noProof/>
          <w:lang w:val="en-NZ" w:eastAsia="zh-CN" w:bidi="th-TH"/>
        </w:rPr>
        <w:t>(</w:t>
      </w:r>
      <w:r w:rsidR="00B834BD">
        <w:rPr>
          <w:noProof/>
          <w:lang w:val="en-NZ" w:eastAsia="zh-CN" w:bidi="th-TH"/>
        </w:rPr>
        <w:t>Petrovski</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Pr="00C4428E">
        <w:rPr>
          <w:lang w:val="en-NZ" w:eastAsia="zh-CN" w:bidi="th-TH"/>
        </w:rPr>
        <w:t xml:space="preserve">. However, the results are not directly comparable as they are reported as the percentage susceptible with remainder of isolates having intermediate or full resistance. For penicillin, 73% were susceptible, which was </w:t>
      </w:r>
      <w:r w:rsidR="00B504DC">
        <w:rPr>
          <w:lang w:val="en-NZ" w:eastAsia="zh-CN" w:bidi="th-TH"/>
        </w:rPr>
        <w:t>comparable</w:t>
      </w:r>
      <w:r w:rsidR="00B504DC" w:rsidRPr="00C4428E">
        <w:rPr>
          <w:lang w:val="en-NZ" w:eastAsia="zh-CN" w:bidi="th-TH"/>
        </w:rPr>
        <w:t xml:space="preserve"> </w:t>
      </w:r>
      <w:r w:rsidRPr="00C4428E">
        <w:rPr>
          <w:lang w:val="en-NZ" w:eastAsia="zh-CN" w:bidi="th-TH"/>
        </w:rPr>
        <w:t>to ampicillin (</w:t>
      </w:r>
      <w:r w:rsidR="00B504DC">
        <w:rPr>
          <w:lang w:val="en-NZ" w:eastAsia="zh-CN" w:bidi="th-TH"/>
        </w:rPr>
        <w:t xml:space="preserve">also </w:t>
      </w:r>
      <w:r w:rsidRPr="00C4428E">
        <w:rPr>
          <w:lang w:val="en-NZ" w:eastAsia="zh-CN" w:bidi="th-TH"/>
        </w:rPr>
        <w:t>73%)</w:t>
      </w:r>
      <w:r w:rsidR="001A6B2A" w:rsidRPr="00907279">
        <w:rPr>
          <w:vertAlign w:val="superscript"/>
          <w:lang w:val="en-NZ" w:eastAsia="zh-CN" w:bidi="th-TH"/>
        </w:rPr>
        <w:fldChar w:fldCharType="begin"/>
      </w:r>
      <w:r w:rsidR="001A6B2A" w:rsidRPr="00907279">
        <w:rPr>
          <w:vertAlign w:val="superscript"/>
          <w:lang w:val="en-NZ" w:eastAsia="zh-CN" w:bidi="th-TH"/>
        </w:rPr>
        <w:instrText xml:space="preserve"> NOTEREF _Ref516584747 \h </w:instrText>
      </w:r>
      <w:r w:rsidR="001A6B2A">
        <w:rPr>
          <w:vertAlign w:val="superscript"/>
          <w:lang w:val="en-NZ" w:eastAsia="zh-CN" w:bidi="th-TH"/>
        </w:rPr>
        <w:instrText xml:space="preserve"> \* MERGEFORMAT </w:instrText>
      </w:r>
      <w:r w:rsidR="001A6B2A" w:rsidRPr="00907279">
        <w:rPr>
          <w:vertAlign w:val="superscript"/>
          <w:lang w:val="en-NZ" w:eastAsia="zh-CN" w:bidi="th-TH"/>
        </w:rPr>
      </w:r>
      <w:r w:rsidR="001A6B2A" w:rsidRPr="00907279">
        <w:rPr>
          <w:vertAlign w:val="superscript"/>
          <w:lang w:val="en-NZ" w:eastAsia="zh-CN" w:bidi="th-TH"/>
        </w:rPr>
        <w:fldChar w:fldCharType="separate"/>
      </w:r>
      <w:r w:rsidR="005353E5">
        <w:rPr>
          <w:vertAlign w:val="superscript"/>
          <w:lang w:val="en-NZ" w:eastAsia="zh-CN" w:bidi="th-TH"/>
        </w:rPr>
        <w:t>26</w:t>
      </w:r>
      <w:r w:rsidR="001A6B2A" w:rsidRPr="00907279">
        <w:rPr>
          <w:vertAlign w:val="superscript"/>
          <w:lang w:val="en-NZ" w:eastAsia="zh-CN" w:bidi="th-TH"/>
        </w:rPr>
        <w:fldChar w:fldCharType="end"/>
      </w:r>
      <w:r w:rsidRPr="00C4428E">
        <w:rPr>
          <w:lang w:val="en-NZ" w:eastAsia="zh-CN" w:bidi="th-TH"/>
        </w:rPr>
        <w:t xml:space="preserve">. The percentage susceptible to the other β-lactams tested was &gt;97%. Seventy-two percent of </w:t>
      </w:r>
      <w:r w:rsidRPr="00E4039E">
        <w:rPr>
          <w:rStyle w:val="Emphasis"/>
        </w:rPr>
        <w:t xml:space="preserve">S. aureus </w:t>
      </w:r>
      <w:r w:rsidRPr="00C4428E">
        <w:rPr>
          <w:lang w:val="en-NZ" w:eastAsia="zh-CN" w:bidi="th-TH"/>
        </w:rPr>
        <w:t>isolates were susceptible to streptomycin but it is not known whether this indicates increased resistance to this antibiotic compared to the earlier study. Some resistance to erythromycin and lincomycin was demonstrated (75% and 66% susceptible, respectively).</w:t>
      </w:r>
    </w:p>
    <w:p w14:paraId="32401555" w14:textId="56C25D09" w:rsidR="00C47C25" w:rsidRDefault="00C47C25" w:rsidP="00262DC3">
      <w:pPr>
        <w:rPr>
          <w:lang w:val="en-NZ" w:eastAsia="zh-CN" w:bidi="th-TH"/>
        </w:rPr>
      </w:pPr>
      <w:r w:rsidRPr="00C4428E">
        <w:rPr>
          <w:lang w:val="en-NZ" w:eastAsia="zh-CN" w:bidi="th-TH"/>
        </w:rPr>
        <w:t xml:space="preserve">Of </w:t>
      </w:r>
      <w:r w:rsidRPr="00E4039E">
        <w:rPr>
          <w:rStyle w:val="Emphasis"/>
        </w:rPr>
        <w:t xml:space="preserve">S. aureus </w:t>
      </w:r>
      <w:r w:rsidRPr="00C4428E">
        <w:rPr>
          <w:lang w:val="en-NZ" w:eastAsia="zh-CN" w:bidi="th-TH"/>
        </w:rPr>
        <w:t>isolates (n=107) from cows’ milk samples tested in commercial laboratories as part of mastitis investigations during 2006</w:t>
      </w:r>
      <w:r w:rsidR="002301F9">
        <w:rPr>
          <w:lang w:val="en-NZ" w:eastAsia="zh-CN" w:bidi="th-TH"/>
        </w:rPr>
        <w:t>/0</w:t>
      </w:r>
      <w:r w:rsidRPr="00C4428E">
        <w:rPr>
          <w:lang w:val="en-NZ" w:eastAsia="zh-CN" w:bidi="th-TH"/>
        </w:rPr>
        <w:t xml:space="preserve">7, </w:t>
      </w:r>
      <w:r w:rsidR="00B504DC">
        <w:rPr>
          <w:lang w:val="en-NZ" w:eastAsia="zh-CN" w:bidi="th-TH"/>
        </w:rPr>
        <w:t>79</w:t>
      </w:r>
      <w:r w:rsidRPr="00C4428E">
        <w:rPr>
          <w:lang w:val="en-NZ" w:eastAsia="zh-CN" w:bidi="th-TH"/>
        </w:rPr>
        <w:t xml:space="preserve">% were </w:t>
      </w:r>
      <w:r w:rsidR="00B504DC">
        <w:rPr>
          <w:lang w:val="en-NZ" w:eastAsia="zh-CN" w:bidi="th-TH"/>
        </w:rPr>
        <w:t>susceptible</w:t>
      </w:r>
      <w:r w:rsidR="00B504DC" w:rsidRPr="00C4428E">
        <w:rPr>
          <w:lang w:val="en-NZ" w:eastAsia="zh-CN" w:bidi="th-TH"/>
        </w:rPr>
        <w:t xml:space="preserve"> </w:t>
      </w:r>
      <w:r w:rsidRPr="00C4428E">
        <w:rPr>
          <w:lang w:val="en-NZ" w:eastAsia="zh-CN" w:bidi="th-TH"/>
        </w:rPr>
        <w:t xml:space="preserve">to penicillin </w:t>
      </w:r>
      <w:r>
        <w:rPr>
          <w:lang w:val="en-NZ" w:eastAsia="zh-CN" w:bidi="th-TH"/>
        </w:rPr>
        <w:fldChar w:fldCharType="begin">
          <w:fldData xml:space="preserve">PEVuZE5vdGU+PENpdGU+PEF1dGhvcj5QZXRyb3Zza2k8L0F1dGhvcj48WWVhcj4yMDE1PC9ZZWFy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</w:fldData>
        </w:fldChar>
      </w:r>
      <w:r w:rsidR="00046733">
        <w:rPr>
          <w:lang w:val="en-NZ" w:eastAsia="zh-CN" w:bidi="th-TH"/>
        </w:rPr>
        <w:instrText xml:space="preserve"> ADDIN EN.CITE </w:instrText>
      </w:r>
      <w:r w:rsidR="00046733">
        <w:rPr>
          <w:lang w:val="en-NZ" w:eastAsia="zh-CN" w:bidi="th-TH"/>
        </w:rPr>
        <w:fldChar w:fldCharType="begin">
          <w:fldData xml:space="preserve">PEVuZE5vdGU+PENpdGU+PEF1dGhvcj5QZXRyb3Zza2k8L0F1dGhvcj48WWVhcj4yMDE1PC9ZZWFy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</w:fldData>
        </w:fldChar>
      </w:r>
      <w:r w:rsidR="00046733">
        <w:rPr>
          <w:lang w:val="en-NZ" w:eastAsia="zh-CN" w:bidi="th-TH"/>
        </w:rPr>
        <w:instrText xml:space="preserve"> ADDIN EN.CITE.DATA </w:instrText>
      </w:r>
      <w:r w:rsidR="00046733">
        <w:rPr>
          <w:lang w:val="en-NZ" w:eastAsia="zh-CN" w:bidi="th-TH"/>
        </w:rPr>
      </w:r>
      <w:r w:rsidR="00046733">
        <w:rPr>
          <w:lang w:val="en-NZ" w:eastAsia="zh-CN" w:bidi="th-TH"/>
        </w:rPr>
        <w:fldChar w:fldCharType="end"/>
      </w:r>
      <w:r>
        <w:rPr>
          <w:lang w:val="en-NZ" w:eastAsia="zh-CN" w:bidi="th-TH"/>
        </w:rPr>
      </w:r>
      <w:r>
        <w:rPr>
          <w:lang w:val="en-NZ" w:eastAsia="zh-CN" w:bidi="th-TH"/>
        </w:rPr>
        <w:fldChar w:fldCharType="separate"/>
      </w:r>
      <w:r>
        <w:rPr>
          <w:noProof/>
          <w:lang w:val="en-NZ" w:eastAsia="zh-CN" w:bidi="th-TH"/>
        </w:rPr>
        <w:t>(</w:t>
      </w:r>
      <w:r w:rsidR="00B834BD">
        <w:rPr>
          <w:noProof/>
          <w:lang w:val="en-NZ" w:eastAsia="zh-CN" w:bidi="th-TH"/>
        </w:rPr>
        <w:t>Petrovski</w:t>
      </w:r>
      <w:r w:rsidR="00B834BD" w:rsidRPr="00C4428E">
        <w:rPr>
          <w:i/>
          <w:noProof/>
          <w:lang w:val="en-NZ" w:eastAsia="zh-CN" w:bidi="th-TH"/>
        </w:rPr>
        <w:t xml:space="preserve"> et al.</w:t>
      </w:r>
      <w:r w:rsidR="00B834BD">
        <w:rPr>
          <w:noProof/>
          <w:lang w:val="en-NZ" w:eastAsia="zh-CN" w:bidi="th-TH"/>
        </w:rPr>
        <w:t>, 2015</w:t>
      </w:r>
      <w:r>
        <w:rPr>
          <w:noProof/>
          <w:lang w:val="en-NZ" w:eastAsia="zh-CN" w:bidi="th-TH"/>
        </w:rPr>
        <w:t>)</w:t>
      </w:r>
      <w:r>
        <w:rPr>
          <w:lang w:val="en-NZ" w:eastAsia="zh-CN" w:bidi="th-TH"/>
        </w:rPr>
        <w:fldChar w:fldCharType="end"/>
      </w:r>
      <w:r w:rsidRPr="00C4428E">
        <w:rPr>
          <w:lang w:val="en-NZ" w:eastAsia="zh-CN" w:bidi="th-TH"/>
        </w:rPr>
        <w:t xml:space="preserve">. It is not clear whether the 2006 isolates overlapped with those tested in the study of </w:t>
      </w:r>
      <w:r w:rsidR="00B834BD">
        <w:rPr>
          <w:lang w:val="en-NZ" w:eastAsia="zh-CN" w:bidi="th-TH"/>
        </w:rPr>
        <w:fldChar w:fldCharType="begin"/>
      </w:r>
      <w:r w:rsidR="00B834BD">
        <w:rPr>
          <w:lang w:val="en-NZ" w:eastAsia="zh-CN" w:bidi="th-TH"/>
        </w:rPr>
        <w:instrText xml:space="preserve"> ADDIN EN.CITE &lt;EndNote&gt;&lt;Cite AuthorYear="1"&gt;&lt;Author&gt;Petrovski&lt;/Author&gt;&lt;Year&gt;2011&lt;/Year&gt;&lt;RecNum&gt;109&lt;/RecNum&gt;&lt;DisplayText&gt;Petrovski&lt;style face="italic"&gt; et al.&lt;/style&gt; (2011)&lt;/DisplayText&gt;&lt;record&gt;&lt;rec-number&gt;109&lt;/rec-number&gt;&lt;foreign-keys&gt;&lt;key app="EN" db-id="s0vtf9r2lewvs8e2wwc50s5k2er002t0vaad" timestamp="1525665450"&gt;109&lt;/key&gt;&lt;/foreign-keys&gt;&lt;ref-type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www.tandfonline.com/doi/pdf/10.1080/00480169.2011.552853?needAccess=true&lt;/url&gt;&lt;/related-urls&gt;&lt;/urls&gt;&lt;electronic-resource-num&gt;10.1080/00480169.2011.552853&lt;/electronic-resource-num&gt;&lt;remote-database-name&gt;Scopus&lt;/remote-database-name&gt;&lt;/record&gt;&lt;/Cite&gt;&lt;/EndNote&gt;</w:instrText>
      </w:r>
      <w:r w:rsidR="00B834BD">
        <w:rPr>
          <w:lang w:val="en-NZ" w:eastAsia="zh-CN" w:bidi="th-TH"/>
        </w:rPr>
        <w:fldChar w:fldCharType="separate"/>
      </w:r>
      <w:r w:rsidR="00B834BD">
        <w:rPr>
          <w:noProof/>
          <w:lang w:val="en-NZ" w:eastAsia="zh-CN" w:bidi="th-TH"/>
        </w:rPr>
        <w:t>Petrovski</w:t>
      </w:r>
      <w:r w:rsidR="00B834BD" w:rsidRPr="003422C9">
        <w:rPr>
          <w:i/>
          <w:noProof/>
          <w:lang w:val="en-NZ" w:eastAsia="zh-CN" w:bidi="th-TH"/>
        </w:rPr>
        <w:t xml:space="preserve"> et al.</w:t>
      </w:r>
      <w:r w:rsidR="00B834BD">
        <w:rPr>
          <w:noProof/>
          <w:lang w:val="en-NZ" w:eastAsia="zh-CN" w:bidi="th-TH"/>
        </w:rPr>
        <w:t xml:space="preserve"> (2011)</w:t>
      </w:r>
      <w:r w:rsidR="00B834BD">
        <w:rPr>
          <w:lang w:val="en-NZ" w:eastAsia="zh-CN" w:bidi="th-TH"/>
        </w:rPr>
        <w:fldChar w:fldCharType="end"/>
      </w:r>
      <w:r w:rsidR="003422C9">
        <w:rPr>
          <w:lang w:val="en-NZ" w:eastAsia="zh-CN" w:bidi="th-TH"/>
        </w:rPr>
        <w:t>.</w:t>
      </w:r>
      <w:r w:rsidRPr="00C4428E">
        <w:rPr>
          <w:lang w:val="en-NZ" w:eastAsia="zh-CN" w:bidi="th-TH"/>
        </w:rPr>
        <w:t xml:space="preserve"> The same proportion</w:t>
      </w:r>
      <w:r w:rsidR="00B504DC">
        <w:rPr>
          <w:lang w:val="en-NZ" w:eastAsia="zh-CN" w:bidi="th-TH"/>
        </w:rPr>
        <w:t>s</w:t>
      </w:r>
      <w:r w:rsidRPr="00C4428E">
        <w:rPr>
          <w:lang w:val="en-NZ" w:eastAsia="zh-CN" w:bidi="th-TH"/>
        </w:rPr>
        <w:t xml:space="preserve"> </w:t>
      </w:r>
      <w:r w:rsidR="00B504DC">
        <w:rPr>
          <w:lang w:val="en-NZ" w:eastAsia="zh-CN" w:bidi="th-TH"/>
        </w:rPr>
        <w:t>were</w:t>
      </w:r>
      <w:r w:rsidR="00B504DC" w:rsidRPr="00C4428E">
        <w:rPr>
          <w:lang w:val="en-NZ" w:eastAsia="zh-CN" w:bidi="th-TH"/>
        </w:rPr>
        <w:t xml:space="preserve"> </w:t>
      </w:r>
      <w:r w:rsidRPr="00C4428E">
        <w:rPr>
          <w:lang w:val="en-NZ" w:eastAsia="zh-CN" w:bidi="th-TH"/>
        </w:rPr>
        <w:t>also resistant to amoxicillin and ampicillin. Resistance to streptomycin was very low (</w:t>
      </w:r>
      <w:r w:rsidR="00B504DC">
        <w:rPr>
          <w:lang w:val="en-NZ" w:eastAsia="zh-CN" w:bidi="th-TH"/>
        </w:rPr>
        <w:t>9</w:t>
      </w:r>
      <w:r w:rsidRPr="00C4428E">
        <w:rPr>
          <w:lang w:val="en-NZ" w:eastAsia="zh-CN" w:bidi="th-TH"/>
        </w:rPr>
        <w:t>9%</w:t>
      </w:r>
      <w:r w:rsidR="00B504DC">
        <w:rPr>
          <w:lang w:val="en-NZ" w:eastAsia="zh-CN" w:bidi="th-TH"/>
        </w:rPr>
        <w:t xml:space="preserve"> susceptible</w:t>
      </w:r>
      <w:r w:rsidRPr="00C4428E">
        <w:rPr>
          <w:lang w:val="en-NZ" w:eastAsia="zh-CN" w:bidi="th-TH"/>
        </w:rPr>
        <w:t>) and was not measured for any other antimicrobial, including erythromycin and lincomycin.</w:t>
      </w:r>
    </w:p>
    <w:p w14:paraId="5880F31E" w14:textId="32766AC8" w:rsidR="000F14BC" w:rsidRPr="00B14252" w:rsidRDefault="000F14BC" w:rsidP="00262DC3">
      <w:pPr>
        <w:rPr>
          <w:lang w:eastAsia="zh-CN" w:bidi="th-TH"/>
        </w:rPr>
      </w:pPr>
      <w:r>
        <w:rPr>
          <w:lang w:eastAsia="zh-CN" w:bidi="th-TH"/>
        </w:rPr>
        <w:t xml:space="preserve">Another study has evaluated the AMR of </w:t>
      </w:r>
      <w:r w:rsidRPr="00E4039E">
        <w:rPr>
          <w:rStyle w:val="Emphasis"/>
        </w:rPr>
        <w:t>S. aureus</w:t>
      </w:r>
      <w:r>
        <w:rPr>
          <w:lang w:eastAsia="zh-CN" w:bidi="th-TH"/>
        </w:rPr>
        <w:t xml:space="preserve"> isolates from milk samples taken during a similar period, 2004-08 </w:t>
      </w:r>
      <w:r w:rsidR="00A93C44">
        <w:rPr>
          <w:lang w:eastAsia="zh-CN" w:bidi="th-TH"/>
        </w:rPr>
        <w:fldChar w:fldCharType="begin"/>
      </w:r>
      <w:r w:rsidR="00CA2B78">
        <w:rPr>
          <w:lang w:eastAsia="zh-CN" w:bidi="th-TH"/>
        </w:rPr>
        <w:instrText xml:space="preserve"> ADDIN EN.CITE &lt;EndNote&gt;&lt;Cite&gt;&lt;Author&gt;Gibson&lt;/Author&gt;&lt;Year&gt;2010&lt;/Year&gt;&lt;RecNum&gt;166&lt;/RecNum&gt;&lt;DisplayText&gt;(Gibson&lt;style face="italic"&gt; et al.&lt;/style&gt;, 2010)&lt;/DisplayText&gt;&lt;record&gt;&lt;rec-number&gt;166&lt;/rec-number&gt;&lt;foreign-keys&gt;&lt;key app="EN" db-id="etawa9psi0a5siepsdwx9wtmzr5pfspvwxxp" timestamp="1539040144"&gt;166&lt;/key&gt;&lt;/foreign-keys&gt;&lt;ref-type name="Conference Proceedings"&gt;10&lt;/ref-type&gt;&lt;contributors&gt;&lt;authors&gt;&lt;author&gt;Gibson, I. R.&lt;/author&gt;&lt;author&gt;Spatz-Shelgren, J.&lt;/author&gt;&lt;author&gt;McFarlane, Y.&lt;/author&gt;&lt;/authors&gt;&lt;/contributors&gt;&lt;titles&gt;&lt;title&gt;Patterns, seasonality and antibiotic resistance of major mastitis pathogens in New Zealand. Mastitis research into practice.&lt;/title&gt;&lt;/titles&gt;&lt;dates&gt;&lt;year&gt;2010&lt;/year&gt;&lt;/dates&gt;&lt;pub-location&gt;Proceedings of the 5th IDF Mastitis Conference, 21-24 March 2010. Christchurch, New Zealand&lt;/pub-location&gt;&lt;urls&gt;&lt;/urls&gt;&lt;/record&gt;&lt;/Cite&gt;&lt;/EndNote&gt;</w:instrText>
      </w:r>
      <w:r w:rsidR="00A93C44">
        <w:rPr>
          <w:lang w:eastAsia="zh-CN" w:bidi="th-TH"/>
        </w:rPr>
        <w:fldChar w:fldCharType="separate"/>
      </w:r>
      <w:r w:rsidR="00CA2B78">
        <w:rPr>
          <w:noProof/>
          <w:lang w:eastAsia="zh-CN" w:bidi="th-TH"/>
        </w:rPr>
        <w:t>(Gibson</w:t>
      </w:r>
      <w:r w:rsidR="00CA2B78" w:rsidRPr="00CA2B78">
        <w:rPr>
          <w:i/>
          <w:noProof/>
          <w:lang w:eastAsia="zh-CN" w:bidi="th-TH"/>
        </w:rPr>
        <w:t xml:space="preserve"> et al.</w:t>
      </w:r>
      <w:r w:rsidR="00CA2B78">
        <w:rPr>
          <w:noProof/>
          <w:lang w:eastAsia="zh-CN" w:bidi="th-TH"/>
        </w:rPr>
        <w:t>, 2010)</w:t>
      </w:r>
      <w:r w:rsidR="00A93C44">
        <w:rPr>
          <w:lang w:eastAsia="zh-CN" w:bidi="th-TH"/>
        </w:rPr>
        <w:fldChar w:fldCharType="end"/>
      </w:r>
      <w:r>
        <w:rPr>
          <w:lang w:eastAsia="zh-CN" w:bidi="th-TH"/>
        </w:rPr>
        <w:t xml:space="preserve">. The milk samples were submitted to different laboratories to those reported by Petrovski </w:t>
      </w:r>
      <w:r w:rsidRPr="00E4039E">
        <w:rPr>
          <w:rStyle w:val="Emphasis"/>
        </w:rPr>
        <w:t xml:space="preserve">et al. </w:t>
      </w:r>
      <w:r w:rsidR="00A93C44">
        <w:rPr>
          <w:lang w:eastAsia="zh-CN" w:bidi="th-TH"/>
        </w:rPr>
        <w:fldChar w:fldCharType="begin"/>
      </w:r>
      <w:r w:rsidR="00CA2B78">
        <w:rPr>
          <w:lang w:eastAsia="zh-CN" w:bidi="th-TH"/>
        </w:rPr>
        <w:instrText xml:space="preserve"> ADDIN EN.CITE &lt;EndNote&gt;&lt;Cite&gt;&lt;Author&gt;Petrovski&lt;/Author&gt;&lt;Year&gt;2011&lt;/Year&gt;&lt;RecNum&gt;52&lt;/RecNum&gt;&lt;DisplayText&gt;(Petrovski&lt;style face="italic"&gt; et al.&lt;/style&gt;, 2011)&lt;/DisplayText&gt;&lt;record&gt;&lt;rec-number&gt;52&lt;/rec-number&gt;&lt;foreign-keys&gt;&lt;key app="EN" db-id="etawa9psi0a5siepsdwx9wtmzr5pfspvwxxp" timestamp="1519884165"&gt;52&lt;/key&gt;&lt;/foreign-keys&gt;&lt;ref-type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s://www.tandfonline.com/doi/pdf/10.1080/00480169.2011.552853?needAccess=true&lt;/url&gt;&lt;/related-urls&gt;&lt;/urls&gt;&lt;electronic-resource-num&gt;10.1080/00480169.2011.552853&lt;/electronic-resource-num&gt;&lt;remote-database-name&gt;Scopus&lt;/remote-database-name&gt;&lt;/record&gt;&lt;/Cite&gt;&lt;/EndNote&gt;</w:instrText>
      </w:r>
      <w:r w:rsidR="00A93C44">
        <w:rPr>
          <w:lang w:eastAsia="zh-CN" w:bidi="th-TH"/>
        </w:rPr>
        <w:fldChar w:fldCharType="separate"/>
      </w:r>
      <w:r w:rsidR="00CA2B78">
        <w:rPr>
          <w:noProof/>
          <w:lang w:eastAsia="zh-CN" w:bidi="th-TH"/>
        </w:rPr>
        <w:t>(Petrovski</w:t>
      </w:r>
      <w:r w:rsidR="00CA2B78" w:rsidRPr="00CA2B78">
        <w:rPr>
          <w:i/>
          <w:noProof/>
          <w:lang w:eastAsia="zh-CN" w:bidi="th-TH"/>
        </w:rPr>
        <w:t xml:space="preserve"> et al.</w:t>
      </w:r>
      <w:r w:rsidR="00CA2B78">
        <w:rPr>
          <w:noProof/>
          <w:lang w:eastAsia="zh-CN" w:bidi="th-TH"/>
        </w:rPr>
        <w:t>, 2011)</w:t>
      </w:r>
      <w:r w:rsidR="00A93C44">
        <w:rPr>
          <w:lang w:eastAsia="zh-CN" w:bidi="th-TH"/>
        </w:rPr>
        <w:fldChar w:fldCharType="end"/>
      </w:r>
      <w:r>
        <w:rPr>
          <w:lang w:eastAsia="zh-CN" w:bidi="th-TH"/>
        </w:rPr>
        <w:t xml:space="preserve">. In agreement with Petrovski </w:t>
      </w:r>
      <w:r w:rsidRPr="00E4039E">
        <w:rPr>
          <w:rStyle w:val="Emphasis"/>
        </w:rPr>
        <w:t xml:space="preserve">et al. </w:t>
      </w:r>
      <w:r w:rsidR="00A93C44">
        <w:rPr>
          <w:lang w:eastAsia="zh-CN" w:bidi="th-TH"/>
        </w:rPr>
        <w:fldChar w:fldCharType="begin">
          <w:fldData xml:space="preserve">PEVuZE5vdGU+PENpdGU+PEF1dGhvcj5QZXRyb3Zza2k8L0F1dGhvcj48WWVhcj4yMDE1PC9ZZWFy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</w:fldData>
        </w:fldChar>
      </w:r>
      <w:r w:rsidR="00CA2B78">
        <w:rPr>
          <w:lang w:eastAsia="zh-CN" w:bidi="th-TH"/>
        </w:rPr>
        <w:instrText xml:space="preserve"> ADDIN EN.CITE </w:instrText>
      </w:r>
      <w:r w:rsidR="00CA2B78">
        <w:rPr>
          <w:lang w:eastAsia="zh-CN" w:bidi="th-TH"/>
        </w:rPr>
        <w:fldChar w:fldCharType="begin">
          <w:fldData xml:space="preserve">PEVuZE5vdGU+PENpdGU+PEF1dGhvcj5QZXRyb3Zza2k8L0F1dGhvcj48WWVhcj4yMDE1PC9ZZWFy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</w:fldData>
        </w:fldChar>
      </w:r>
      <w:r w:rsidR="00CA2B78">
        <w:rPr>
          <w:lang w:eastAsia="zh-CN" w:bidi="th-TH"/>
        </w:rPr>
        <w:instrText xml:space="preserve"> ADDIN EN.CITE.DATA </w:instrText>
      </w:r>
      <w:r w:rsidR="00CA2B78">
        <w:rPr>
          <w:lang w:eastAsia="zh-CN" w:bidi="th-TH"/>
        </w:rPr>
      </w:r>
      <w:r w:rsidR="00CA2B78">
        <w:rPr>
          <w:lang w:eastAsia="zh-CN" w:bidi="th-TH"/>
        </w:rPr>
        <w:fldChar w:fldCharType="end"/>
      </w:r>
      <w:r w:rsidR="00A93C44">
        <w:rPr>
          <w:lang w:eastAsia="zh-CN" w:bidi="th-TH"/>
        </w:rPr>
      </w:r>
      <w:r w:rsidR="00A93C44">
        <w:rPr>
          <w:lang w:eastAsia="zh-CN" w:bidi="th-TH"/>
        </w:rPr>
        <w:fldChar w:fldCharType="separate"/>
      </w:r>
      <w:r w:rsidR="00CA2B78">
        <w:rPr>
          <w:noProof/>
          <w:lang w:eastAsia="zh-CN" w:bidi="th-TH"/>
        </w:rPr>
        <w:t>(Petrovski</w:t>
      </w:r>
      <w:r w:rsidR="00CA2B78" w:rsidRPr="00CA2B78">
        <w:rPr>
          <w:i/>
          <w:noProof/>
          <w:lang w:eastAsia="zh-CN" w:bidi="th-TH"/>
        </w:rPr>
        <w:t xml:space="preserve"> et al.</w:t>
      </w:r>
      <w:r w:rsidR="00CA2B78">
        <w:rPr>
          <w:noProof/>
          <w:lang w:eastAsia="zh-CN" w:bidi="th-TH"/>
        </w:rPr>
        <w:t>, 2015; Petrovski</w:t>
      </w:r>
      <w:r w:rsidR="00CA2B78" w:rsidRPr="00CA2B78">
        <w:rPr>
          <w:i/>
          <w:noProof/>
          <w:lang w:eastAsia="zh-CN" w:bidi="th-TH"/>
        </w:rPr>
        <w:t xml:space="preserve"> et al.</w:t>
      </w:r>
      <w:r w:rsidR="00CA2B78">
        <w:rPr>
          <w:noProof/>
          <w:lang w:eastAsia="zh-CN" w:bidi="th-TH"/>
        </w:rPr>
        <w:t>, 2011)</w:t>
      </w:r>
      <w:r w:rsidR="00A93C44">
        <w:rPr>
          <w:lang w:eastAsia="zh-CN" w:bidi="th-TH"/>
        </w:rPr>
        <w:fldChar w:fldCharType="end"/>
      </w:r>
      <w:r>
        <w:rPr>
          <w:lang w:eastAsia="zh-CN" w:bidi="th-TH"/>
        </w:rPr>
        <w:t xml:space="preserve">, 75% of the 2,423 </w:t>
      </w:r>
      <w:r w:rsidRPr="00E4039E">
        <w:rPr>
          <w:rStyle w:val="Emphasis"/>
        </w:rPr>
        <w:t xml:space="preserve">S. aureus </w:t>
      </w:r>
      <w:r>
        <w:rPr>
          <w:lang w:eastAsia="zh-CN" w:bidi="th-TH"/>
        </w:rPr>
        <w:t xml:space="preserve">isolates tested for penicillin resistance were sensitive. In contrast to Petrovski </w:t>
      </w:r>
      <w:r w:rsidRPr="00E4039E">
        <w:rPr>
          <w:rStyle w:val="Emphasis"/>
        </w:rPr>
        <w:t xml:space="preserve">et al. </w:t>
      </w:r>
      <w:r w:rsidR="00A93C44">
        <w:rPr>
          <w:lang w:eastAsia="zh-CN" w:bidi="th-TH"/>
        </w:rPr>
        <w:fldChar w:fldCharType="begin"/>
      </w:r>
      <w:r w:rsidR="00CA2B78">
        <w:rPr>
          <w:lang w:eastAsia="zh-CN" w:bidi="th-TH"/>
        </w:rPr>
        <w:instrText xml:space="preserve"> ADDIN EN.CITE &lt;EndNote&gt;&lt;Cite&gt;&lt;Author&gt;Petrovski&lt;/Author&gt;&lt;Year&gt;2011&lt;/Year&gt;&lt;RecNum&gt;52&lt;/RecNum&gt;&lt;DisplayText&gt;(Petrovski&lt;style face="italic"&gt; et al.&lt;/style&gt;, 2011)&lt;/DisplayText&gt;&lt;record&gt;&lt;rec-number&gt;52&lt;/rec-number&gt;&lt;foreign-keys&gt;&lt;key app="EN" db-id="etawa9psi0a5siepsdwx9wtmzr5pfspvwxxp" timestamp="1519884165"&gt;52&lt;/key&gt;&lt;/foreign-keys&gt;&lt;ref-type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s://www.tandfonline.com/doi/pdf/10.1080/00480169.2011.552853?needAccess=true&lt;/url&gt;&lt;/related-urls&gt;&lt;/urls&gt;&lt;electronic-resource-num&gt;10.1080/00480169.2011.552853&lt;/electronic-resource-num&gt;&lt;remote-database-name&gt;Scopus&lt;/remote-database-name&gt;&lt;/record&gt;&lt;/Cite&gt;&lt;/EndNote&gt;</w:instrText>
      </w:r>
      <w:r w:rsidR="00A93C44">
        <w:rPr>
          <w:lang w:eastAsia="zh-CN" w:bidi="th-TH"/>
        </w:rPr>
        <w:fldChar w:fldCharType="separate"/>
      </w:r>
      <w:r w:rsidR="00CA2B78">
        <w:rPr>
          <w:noProof/>
          <w:lang w:eastAsia="zh-CN" w:bidi="th-TH"/>
        </w:rPr>
        <w:t>(Petrovski</w:t>
      </w:r>
      <w:r w:rsidR="00CA2B78" w:rsidRPr="00CA2B78">
        <w:rPr>
          <w:i/>
          <w:noProof/>
          <w:lang w:eastAsia="zh-CN" w:bidi="th-TH"/>
        </w:rPr>
        <w:t xml:space="preserve"> et al.</w:t>
      </w:r>
      <w:r w:rsidR="00CA2B78">
        <w:rPr>
          <w:noProof/>
          <w:lang w:eastAsia="zh-CN" w:bidi="th-TH"/>
        </w:rPr>
        <w:t>, 2011)</w:t>
      </w:r>
      <w:r w:rsidR="00A93C44">
        <w:rPr>
          <w:lang w:eastAsia="zh-CN" w:bidi="th-TH"/>
        </w:rPr>
        <w:fldChar w:fldCharType="end"/>
      </w:r>
      <w:r>
        <w:rPr>
          <w:lang w:eastAsia="zh-CN" w:bidi="th-TH"/>
        </w:rPr>
        <w:t xml:space="preserve">, all isolates tested for erythromycin resistance (n=2,243) were sensitive. Sensitivity to seven other antibiotics was &gt;97%. The percentage susceptible to streptomycin (51%) was lower than that reported in Petrovski </w:t>
      </w:r>
      <w:r w:rsidRPr="00E4039E">
        <w:rPr>
          <w:rStyle w:val="Emphasis"/>
        </w:rPr>
        <w:t xml:space="preserve">et al. </w:t>
      </w:r>
      <w:r w:rsidR="00A93C44">
        <w:rPr>
          <w:lang w:eastAsia="zh-CN" w:bidi="th-TH"/>
        </w:rPr>
        <w:fldChar w:fldCharType="begin">
          <w:fldData xml:space="preserve">PEVuZE5vdGU+PENpdGU+PEF1dGhvcj5QZXRyb3Zza2k8L0F1dGhvcj48WWVhcj4yMDE1PC9ZZWFy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</w:fldData>
        </w:fldChar>
      </w:r>
      <w:r w:rsidR="00CA2B78">
        <w:rPr>
          <w:lang w:eastAsia="zh-CN" w:bidi="th-TH"/>
        </w:rPr>
        <w:instrText xml:space="preserve"> ADDIN EN.CITE </w:instrText>
      </w:r>
      <w:r w:rsidR="00CA2B78">
        <w:rPr>
          <w:lang w:eastAsia="zh-CN" w:bidi="th-TH"/>
        </w:rPr>
        <w:fldChar w:fldCharType="begin">
          <w:fldData xml:space="preserve">PEVuZE5vdGU+PENpdGU+PEF1dGhvcj5QZXRyb3Zza2k8L0F1dGhvcj48WWVhcj4yMDE1PC9ZZWFy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</w:fldData>
        </w:fldChar>
      </w:r>
      <w:r w:rsidR="00CA2B78">
        <w:rPr>
          <w:lang w:eastAsia="zh-CN" w:bidi="th-TH"/>
        </w:rPr>
        <w:instrText xml:space="preserve"> ADDIN EN.CITE.DATA </w:instrText>
      </w:r>
      <w:r w:rsidR="00CA2B78">
        <w:rPr>
          <w:lang w:eastAsia="zh-CN" w:bidi="th-TH"/>
        </w:rPr>
      </w:r>
      <w:r w:rsidR="00CA2B78">
        <w:rPr>
          <w:lang w:eastAsia="zh-CN" w:bidi="th-TH"/>
        </w:rPr>
        <w:fldChar w:fldCharType="end"/>
      </w:r>
      <w:r w:rsidR="00A93C44">
        <w:rPr>
          <w:lang w:eastAsia="zh-CN" w:bidi="th-TH"/>
        </w:rPr>
      </w:r>
      <w:r w:rsidR="00A93C44">
        <w:rPr>
          <w:lang w:eastAsia="zh-CN" w:bidi="th-TH"/>
        </w:rPr>
        <w:fldChar w:fldCharType="separate"/>
      </w:r>
      <w:r w:rsidR="00CA2B78">
        <w:rPr>
          <w:noProof/>
          <w:lang w:eastAsia="zh-CN" w:bidi="th-TH"/>
        </w:rPr>
        <w:t>(Petrovski</w:t>
      </w:r>
      <w:r w:rsidR="00CA2B78" w:rsidRPr="00CA2B78">
        <w:rPr>
          <w:i/>
          <w:noProof/>
          <w:lang w:eastAsia="zh-CN" w:bidi="th-TH"/>
        </w:rPr>
        <w:t xml:space="preserve"> et al.</w:t>
      </w:r>
      <w:r w:rsidR="00CA2B78">
        <w:rPr>
          <w:noProof/>
          <w:lang w:eastAsia="zh-CN" w:bidi="th-TH"/>
        </w:rPr>
        <w:t>, 2015; Petrovski</w:t>
      </w:r>
      <w:r w:rsidR="00CA2B78" w:rsidRPr="00CA2B78">
        <w:rPr>
          <w:i/>
          <w:noProof/>
          <w:lang w:eastAsia="zh-CN" w:bidi="th-TH"/>
        </w:rPr>
        <w:t xml:space="preserve"> et al.</w:t>
      </w:r>
      <w:r w:rsidR="00CA2B78">
        <w:rPr>
          <w:noProof/>
          <w:lang w:eastAsia="zh-CN" w:bidi="th-TH"/>
        </w:rPr>
        <w:t>, 2011)</w:t>
      </w:r>
      <w:r w:rsidR="00A93C44">
        <w:rPr>
          <w:lang w:eastAsia="zh-CN" w:bidi="th-TH"/>
        </w:rPr>
        <w:fldChar w:fldCharType="end"/>
      </w:r>
      <w:r>
        <w:rPr>
          <w:lang w:eastAsia="zh-CN" w:bidi="th-TH"/>
        </w:rPr>
        <w:t>.</w:t>
      </w:r>
    </w:p>
    <w:p w14:paraId="5F7F322C" w14:textId="72D6A32E" w:rsidR="00C47C25" w:rsidRPr="00C4428E" w:rsidRDefault="00C47C25" w:rsidP="00262DC3">
      <w:pPr>
        <w:rPr>
          <w:lang w:val="en-NZ" w:eastAsia="zh-CN" w:bidi="th-TH"/>
        </w:rPr>
      </w:pPr>
      <w:r w:rsidRPr="00C4428E">
        <w:rPr>
          <w:lang w:val="en-NZ" w:eastAsia="zh-CN" w:bidi="th-TH"/>
        </w:rPr>
        <w:lastRenderedPageBreak/>
        <w:t xml:space="preserve">Penicillin resistance was reported as 28% among another 364 </w:t>
      </w:r>
      <w:r w:rsidRPr="00E4039E">
        <w:rPr>
          <w:rStyle w:val="Emphasis"/>
        </w:rPr>
        <w:t>S.</w:t>
      </w:r>
      <w:r w:rsidRPr="00C4428E">
        <w:rPr>
          <w:lang w:val="en-NZ" w:eastAsia="zh-CN" w:bidi="th-TH"/>
        </w:rPr>
        <w:t xml:space="preserve"> </w:t>
      </w:r>
      <w:r w:rsidRPr="00E4039E">
        <w:rPr>
          <w:rStyle w:val="Emphasis"/>
        </w:rPr>
        <w:t>aureus</w:t>
      </w:r>
      <w:r w:rsidRPr="00C4428E">
        <w:rPr>
          <w:lang w:val="en-NZ" w:eastAsia="zh-CN" w:bidi="th-TH"/>
        </w:rPr>
        <w:t xml:space="preserve"> milk isolates, and was 27% for ampicillin </w:t>
      </w:r>
      <w:r>
        <w:rPr>
          <w:lang w:val="en-NZ" w:eastAsia="zh-CN" w:bidi="th-TH"/>
        </w:rPr>
        <w:fldChar w:fldCharType="begin"/>
      </w:r>
      <w:r w:rsidR="00046733">
        <w:rPr>
          <w:lang w:val="en-NZ" w:eastAsia="zh-CN" w:bidi="th-TH"/>
        </w:rPr>
        <w:instrText xml:space="preserve"> ADDIN EN.CITE &lt;EndNote&gt;&lt;Cite&gt;&lt;Author&gt;McDougall&lt;/Author&gt;&lt;Year&gt;2014&lt;/Year&gt;&lt;RecNum&gt;101&lt;/RecNum&gt;&lt;DisplayText&gt;(McDougall&lt;style face="italic"&gt; et al.&lt;/style&gt;, 2014)&lt;/DisplayText&gt;&lt;record&gt;&lt;rec-number&gt;101&lt;/rec-number&gt;&lt;foreign-keys&gt;&lt;key app="EN" db-id="s0vtf9r2lewvs8e2wwc50s5k2er002t0vaad" timestamp="1525665449"&gt;101&lt;/key&gt;&lt;/foreign-keys&gt;&lt;ref-type name="Journal Article"&gt;17&lt;/ref-type&gt;&lt;contributors&gt;&lt;authors&gt;&lt;author&gt;McDougall, S.&lt;/author&gt;&lt;author&gt;Hussein, H.&lt;/author&gt;&lt;author&gt;Petrovski, K.&lt;/author&gt;&lt;/authors&gt;&lt;/contributors&gt;&lt;titles&gt;&lt;title&gt;Antimicrobial resistance in Staphylococcus aureus, Streptococcus uberis and Streptococcus dysgalactiae from dairy cows with mastitis&lt;/title&gt;&lt;secondary-title&gt;New Zealand Veterinary Journal&lt;/secondary-title&gt;&lt;/titles&gt;&lt;periodical&gt;&lt;full-title&gt;New Zealand Veterinary Journal&lt;/full-title&gt;&lt;/periodical&gt;&lt;pages&gt;68-76&lt;/pages&gt;&lt;volume&gt;62&lt;/volume&gt;&lt;number&gt;2&lt;/number&gt;&lt;dates&gt;&lt;year&gt;2014&lt;/year&gt;&lt;pub-dates&gt;&lt;date&gt;2014&lt;/date&gt;&lt;/pub-dates&gt;&lt;/dates&gt;&lt;isbn&gt;0048-0169&lt;/isbn&gt;&lt;accession-num&gt;WOS:000337187300005&lt;/accession-num&gt;&lt;urls&gt;&lt;related-urls&gt;&lt;url&gt;&lt;style face="underline" font="default" size="100%"&gt;&amp;lt;Go to ISI&amp;gt;://WOS:000337187300005&lt;/style&gt;&lt;/url&gt;&lt;url&gt;&lt;style face="underline" font="default" size="100%"&gt;http://www.tandfonline.com/doi/pdf/10.1080/00480169.2013.843135?needAccess=true&lt;/style&gt;&lt;/url&gt;&lt;/related-urls&gt;&lt;/urls&gt;&lt;electronic-resource-num&gt;10.1080/00480169.2013.843135&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McDougall</w:t>
      </w:r>
      <w:r w:rsidR="00B834BD" w:rsidRPr="00C4428E">
        <w:rPr>
          <w:i/>
          <w:noProof/>
          <w:lang w:val="en-NZ" w:eastAsia="zh-CN" w:bidi="th-TH"/>
        </w:rPr>
        <w:t xml:space="preserve"> et al.</w:t>
      </w:r>
      <w:r w:rsidR="00B834BD">
        <w:rPr>
          <w:noProof/>
          <w:lang w:val="en-NZ" w:eastAsia="zh-CN" w:bidi="th-TH"/>
        </w:rPr>
        <w:t>, 2014</w:t>
      </w:r>
      <w:r>
        <w:rPr>
          <w:noProof/>
          <w:lang w:val="en-NZ" w:eastAsia="zh-CN" w:bidi="th-TH"/>
        </w:rPr>
        <w:t>)</w:t>
      </w:r>
      <w:r>
        <w:rPr>
          <w:lang w:val="en-NZ" w:eastAsia="zh-CN" w:bidi="th-TH"/>
        </w:rPr>
        <w:fldChar w:fldCharType="end"/>
      </w:r>
      <w:r w:rsidRPr="00C4428E">
        <w:rPr>
          <w:lang w:val="en-NZ" w:eastAsia="zh-CN" w:bidi="th-TH"/>
        </w:rPr>
        <w:t>. The time period for this study was not reported but the available information suggests the results from these isolates had not been reported elsewhere. These</w:t>
      </w:r>
      <w:r w:rsidRPr="00E4039E">
        <w:rPr>
          <w:rStyle w:val="Emphasis"/>
        </w:rPr>
        <w:t xml:space="preserve"> </w:t>
      </w:r>
      <w:r w:rsidRPr="00C4428E">
        <w:rPr>
          <w:lang w:val="en-NZ" w:eastAsia="zh-CN" w:bidi="th-TH"/>
        </w:rPr>
        <w:t xml:space="preserve">isolates were from subclinically (n=159) and clinically (n=104) affected cows sampled during a research project. Based on MIC values, resistance to amoxicillin/clavulanic acid, ampicillin, cloxacillin and penicillin was lower among </w:t>
      </w:r>
      <w:r w:rsidRPr="00E4039E">
        <w:rPr>
          <w:rStyle w:val="Emphasis"/>
        </w:rPr>
        <w:t>S. aureus</w:t>
      </w:r>
      <w:r w:rsidRPr="00C4428E">
        <w:rPr>
          <w:lang w:val="en-NZ" w:eastAsia="zh-CN" w:bidi="th-TH"/>
        </w:rPr>
        <w:t xml:space="preserve"> isolates from clinical mastitis cases compared to those from subclinical cases. For example, the likelihood of an isolate being defined as resistant to penicillin was 2.5 times greater for isolates from subclinical than clinical cases. The authors noted that further studies were required to determine if prior exposure to antibiotics was one reason behind this finding.</w:t>
      </w:r>
    </w:p>
    <w:p w14:paraId="2DB4A916" w14:textId="75CBD2A1" w:rsidR="00C47C25" w:rsidRPr="00E4039E" w:rsidRDefault="00C47C25" w:rsidP="00262DC3">
      <w:pPr>
        <w:rPr>
          <w:rStyle w:val="Emphasis"/>
        </w:rPr>
      </w:pPr>
      <w:r w:rsidRPr="00C4428E">
        <w:rPr>
          <w:lang w:val="en-NZ" w:eastAsia="zh-CN" w:bidi="th-TH"/>
        </w:rPr>
        <w:t xml:space="preserve">Also published during 2014 was a study of the effectiveness of penethamate hydriodide as a treatment for mastitis </w:t>
      </w:r>
      <w:r>
        <w:rPr>
          <w:lang w:val="en-NZ" w:eastAsia="zh-CN" w:bidi="th-TH"/>
        </w:rPr>
        <w:fldChar w:fldCharType="begin"/>
      </w:r>
      <w:r w:rsidR="00046733">
        <w:rPr>
          <w:lang w:val="en-NZ" w:eastAsia="zh-CN" w:bidi="th-TH"/>
        </w:rPr>
        <w:instrText xml:space="preserve"> ADDIN EN.CITE &lt;EndNote&gt;&lt;Cite&gt;&lt;Author&gt;Steele&lt;/Author&gt;&lt;Year&gt;2014&lt;/Year&gt;&lt;RecNum&gt;118&lt;/RecNum&gt;&lt;DisplayText&gt;(Steele &amp;amp; McDougall, 2014)&lt;/DisplayText&gt;&lt;record&gt;&lt;rec-number&gt;118&lt;/rec-number&gt;&lt;foreign-keys&gt;&lt;key app="EN" db-id="s0vtf9r2lewvs8e2wwc50s5k2er002t0vaad" timestamp="1525665450"&gt;118&lt;/key&gt;&lt;/foreign-keys&gt;&lt;ref-type name="Journal Article"&gt;17&lt;/ref-type&gt;&lt;contributors&gt;&lt;authors&gt;&lt;author&gt;Steele, N.&lt;/author&gt;&lt;author&gt;McDougall, S.&lt;/author&gt;&lt;/authors&gt;&lt;/contributors&gt;&lt;titles&gt;&lt;title&gt;Effect of prolonged duration therapy of subclinical mastitis in lactating dairy cows using penethamate hydriodide&lt;/title&gt;&lt;secondary-title&gt;New Zealand Veterinary Journal&lt;/secondary-title&gt;&lt;/titles&gt;&lt;periodical&gt;&lt;full-title&gt;New Zealand Veterinary Journal&lt;/full-title&gt;&lt;/periodical&gt;&lt;pages&gt;38-46&lt;/pages&gt;&lt;volume&gt;62&lt;/volume&gt;&lt;number&gt;1&lt;/number&gt;&lt;dates&gt;&lt;year&gt;2014&lt;/year&gt;&lt;/dates&gt;&lt;work-type&gt;Article&lt;/work-type&gt;&lt;urls&gt;&lt;related-urls&gt;&lt;url&gt;https://www.scopus.com/inward/record.uri?eid=2-s2.0-84890431300&amp;amp;doi=10.1080%2f00480169.2013.830350&amp;amp;partnerID=40&amp;amp;md5=5b8dfb8c077133be8da5416395d483b0&lt;/url&gt;&lt;url&gt;https://www.tandfonline.com/doi/pdf/10.1080/00480169.2013.830350?needAccess=true&lt;/url&gt;&lt;/related-urls&gt;&lt;/urls&gt;&lt;electronic-resource-num&gt;10.1080/00480169.2013.830350&lt;/electronic-resource-num&gt;&lt;remote-database-name&gt;Scopus&lt;/remote-database-name&gt;&lt;/record&gt;&lt;/Cite&gt;&lt;/EndNote&gt;</w:instrText>
      </w:r>
      <w:r>
        <w:rPr>
          <w:lang w:val="en-NZ" w:eastAsia="zh-CN" w:bidi="th-TH"/>
        </w:rPr>
        <w:fldChar w:fldCharType="separate"/>
      </w:r>
      <w:r>
        <w:rPr>
          <w:noProof/>
          <w:lang w:val="en-NZ" w:eastAsia="zh-CN" w:bidi="th-TH"/>
        </w:rPr>
        <w:t>(</w:t>
      </w:r>
      <w:r w:rsidR="00B834BD">
        <w:rPr>
          <w:noProof/>
          <w:lang w:val="en-NZ" w:eastAsia="zh-CN" w:bidi="th-TH"/>
        </w:rPr>
        <w:t>Steele &amp; McDougall, 2014</w:t>
      </w:r>
      <w:r>
        <w:rPr>
          <w:noProof/>
          <w:lang w:val="en-NZ" w:eastAsia="zh-CN" w:bidi="th-TH"/>
        </w:rPr>
        <w:t>)</w:t>
      </w:r>
      <w:r>
        <w:rPr>
          <w:lang w:val="en-NZ" w:eastAsia="zh-CN" w:bidi="th-TH"/>
        </w:rPr>
        <w:fldChar w:fldCharType="end"/>
      </w:r>
      <w:r w:rsidRPr="00C4428E">
        <w:rPr>
          <w:lang w:val="en-NZ" w:eastAsia="zh-CN" w:bidi="th-TH"/>
        </w:rPr>
        <w:t xml:space="preserve">. As part of this work, 55 </w:t>
      </w:r>
      <w:r w:rsidRPr="00E4039E">
        <w:rPr>
          <w:rStyle w:val="Emphasis"/>
        </w:rPr>
        <w:t xml:space="preserve">S. aureus </w:t>
      </w:r>
      <w:r w:rsidRPr="00C4428E">
        <w:rPr>
          <w:lang w:val="en-NZ" w:eastAsia="zh-CN" w:bidi="th-TH"/>
        </w:rPr>
        <w:t>isolates from 92 mastitic cows (three Waikato herds) were tested for AMR. The β-lactamase structural gene (</w:t>
      </w:r>
      <w:r w:rsidRPr="00E4039E">
        <w:rPr>
          <w:rStyle w:val="Emphasis"/>
        </w:rPr>
        <w:t>blaZ</w:t>
      </w:r>
      <w:r w:rsidRPr="00C4428E">
        <w:rPr>
          <w:lang w:val="en-NZ" w:eastAsia="zh-CN" w:bidi="th-TH"/>
        </w:rPr>
        <w:t xml:space="preserve">) was detected in 24/55 (43.6%) of these isolates and 24/53 (45%) were resistant to penicillin by zone diffusion (one </w:t>
      </w:r>
      <w:r w:rsidRPr="00E4039E">
        <w:rPr>
          <w:rStyle w:val="Emphasis"/>
        </w:rPr>
        <w:t>blaZ</w:t>
      </w:r>
      <w:r w:rsidRPr="00C4428E">
        <w:rPr>
          <w:lang w:val="en-NZ" w:eastAsia="zh-CN" w:bidi="th-TH"/>
        </w:rPr>
        <w:t xml:space="preserve">-negative isolate was </w:t>
      </w:r>
      <w:r w:rsidR="00B504DC">
        <w:rPr>
          <w:lang w:val="en-NZ" w:eastAsia="zh-CN" w:bidi="th-TH"/>
        </w:rPr>
        <w:t xml:space="preserve">also </w:t>
      </w:r>
      <w:r w:rsidRPr="00C4428E">
        <w:rPr>
          <w:lang w:val="en-NZ" w:eastAsia="zh-CN" w:bidi="th-TH"/>
        </w:rPr>
        <w:t>resistant). No resistance to cephalothin, novobiocin or tetracycline was observed; one isolate was oxacillin</w:t>
      </w:r>
      <w:r w:rsidR="00EE1594">
        <w:rPr>
          <w:lang w:val="en-NZ" w:eastAsia="zh-CN" w:bidi="th-TH"/>
        </w:rPr>
        <w:t>-resistant</w:t>
      </w:r>
      <w:r w:rsidRPr="00C4428E">
        <w:rPr>
          <w:lang w:val="en-NZ" w:eastAsia="zh-CN" w:bidi="th-TH"/>
        </w:rPr>
        <w:t>.</w:t>
      </w:r>
    </w:p>
    <w:p w14:paraId="06C78870" w14:textId="3250E6DA" w:rsidR="00C47C25" w:rsidRPr="00C4428E" w:rsidRDefault="00C47C25" w:rsidP="00262DC3">
      <w:pPr>
        <w:rPr>
          <w:rFonts w:eastAsiaTheme="minorEastAsia"/>
          <w:lang w:val="en-NZ" w:eastAsia="zh-CN" w:bidi="th-TH"/>
        </w:rPr>
      </w:pPr>
      <w:r w:rsidRPr="00C4428E">
        <w:rPr>
          <w:lang w:val="en-NZ" w:eastAsia="zh-CN" w:bidi="th-TH"/>
        </w:rPr>
        <w:t xml:space="preserve">A 1998 paper reports the AMR of </w:t>
      </w:r>
      <w:r w:rsidR="00B504DC">
        <w:rPr>
          <w:lang w:val="en-NZ" w:eastAsia="zh-CN" w:bidi="th-TH"/>
        </w:rPr>
        <w:t xml:space="preserve">79 </w:t>
      </w:r>
      <w:r w:rsidRPr="00E4039E">
        <w:rPr>
          <w:rStyle w:val="Emphasis"/>
        </w:rPr>
        <w:t xml:space="preserve">S. aureus </w:t>
      </w:r>
      <w:r w:rsidRPr="00C4428E">
        <w:rPr>
          <w:lang w:val="en-NZ" w:eastAsia="zh-CN" w:bidi="th-TH"/>
        </w:rPr>
        <w:t xml:space="preserve">isolates from colostrum samples from recently calved heifers from 11 farms </w:t>
      </w:r>
      <w:r>
        <w:rPr>
          <w:lang w:val="en-NZ" w:eastAsia="zh-CN" w:bidi="th-TH"/>
        </w:rPr>
        <w:fldChar w:fldCharType="begin"/>
      </w:r>
      <w:r w:rsidR="00CA2B78">
        <w:rPr>
          <w:lang w:val="en-NZ" w:eastAsia="zh-CN" w:bidi="th-TH"/>
        </w:rPr>
        <w:instrText xml:space="preserve"> ADDIN EN.CITE &lt;EndNote&gt;&lt;Cite&gt;&lt;Author&gt;Salmon&lt;/Author&gt;&lt;Year&gt;1998&lt;/Year&gt;&lt;RecNum&gt;46&lt;/RecNum&gt;&lt;DisplayText&gt;(Salmon&lt;style face="italic"&gt; et al.&lt;/style&gt;, 1998)&lt;/DisplayText&gt;&lt;record&gt;&lt;rec-number&gt;46&lt;/rec-number&gt;&lt;foreign-keys&gt;&lt;key app="EN" db-id="rr29z2pv4f55vcev5sbvd55e5ew5f09zvx52" timestamp="0"&gt;46&lt;/key&gt;&lt;/foreign-keys&gt;&lt;ref-type name="Journal Article"&gt;17&lt;/ref-type&gt;&lt;contributors&gt;&lt;authors&gt;&lt;author&gt;Salmon, SA&lt;/author&gt;&lt;author&gt;Watts, JL&lt;/author&gt;&lt;author&gt;Aarestrup, Frank Møller&lt;/author&gt;&lt;author&gt;Pankey, JW&lt;/author&gt;&lt;author&gt;Yancey, RJ&lt;/author&gt;&lt;/authors&gt;&lt;/contributors&gt;&lt;titles&gt;&lt;title&gt;Minimum inhibitory concentrations for selected antimicrobial agents against organisms isolated from the mammary glands of dairy heifers in New Zealand and Denmark&lt;/title&gt;&lt;secondary-title&gt;Journal of Dairy Science&lt;/secondary-title&gt;&lt;/titles&gt;&lt;pages&gt;570-578&lt;/pages&gt;&lt;volume&gt;81&lt;/volume&gt;&lt;number&gt;2&lt;/number&gt;&lt;dates&gt;&lt;year&gt;1998&lt;/year&gt;&lt;/dates&gt;&lt;isbn&gt;0022-0302&lt;/isbn&gt;&lt;urls&gt;&lt;related-urls&gt;&lt;url&gt;https://www.sciencedirect.com/science/article/pii/S0022030298756103?via%3Dihub&lt;/url&gt;&lt;/related-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Salmon</w:t>
      </w:r>
      <w:r w:rsidR="00B834BD" w:rsidRPr="00C4428E">
        <w:rPr>
          <w:i/>
          <w:noProof/>
          <w:lang w:val="en-NZ" w:eastAsia="zh-CN" w:bidi="th-TH"/>
        </w:rPr>
        <w:t xml:space="preserve"> et al.</w:t>
      </w:r>
      <w:r w:rsidR="00B834BD">
        <w:rPr>
          <w:noProof/>
          <w:lang w:val="en-NZ" w:eastAsia="zh-CN" w:bidi="th-TH"/>
        </w:rPr>
        <w:t>, 1998</w:t>
      </w:r>
      <w:r>
        <w:rPr>
          <w:noProof/>
          <w:lang w:val="en-NZ" w:eastAsia="zh-CN" w:bidi="th-TH"/>
        </w:rPr>
        <w:t>)</w:t>
      </w:r>
      <w:r>
        <w:rPr>
          <w:lang w:val="en-NZ" w:eastAsia="zh-CN" w:bidi="th-TH"/>
        </w:rPr>
        <w:fldChar w:fldCharType="end"/>
      </w:r>
      <w:r w:rsidRPr="00C4428E">
        <w:rPr>
          <w:lang w:val="en-NZ" w:eastAsia="zh-CN" w:bidi="th-TH"/>
        </w:rPr>
        <w:t>. Over the period 1976</w:t>
      </w:r>
      <w:r w:rsidR="00C82543">
        <w:rPr>
          <w:lang w:val="en-NZ" w:eastAsia="zh-CN" w:bidi="th-TH"/>
        </w:rPr>
        <w:t>-</w:t>
      </w:r>
      <w:r w:rsidRPr="00C4428E">
        <w:rPr>
          <w:lang w:val="en-NZ" w:eastAsia="zh-CN" w:bidi="th-TH"/>
        </w:rPr>
        <w:t xml:space="preserve">95 </w:t>
      </w:r>
      <w:r w:rsidR="002F2CE9">
        <w:rPr>
          <w:rStyle w:val="Emphasis"/>
        </w:rPr>
        <w:t>S. </w:t>
      </w:r>
      <w:r w:rsidRPr="00E4039E">
        <w:rPr>
          <w:rStyle w:val="Emphasis"/>
        </w:rPr>
        <w:t xml:space="preserve">aureus </w:t>
      </w:r>
      <w:r w:rsidRPr="00C4428E">
        <w:rPr>
          <w:lang w:val="en-NZ" w:eastAsia="zh-CN" w:bidi="th-TH"/>
        </w:rPr>
        <w:t xml:space="preserve">moved from being the major cause of mastitis (66% of samples in 1976), to being approximately equal to environmental </w:t>
      </w:r>
      <w:r w:rsidRPr="00E4039E">
        <w:rPr>
          <w:rStyle w:val="Emphasis"/>
        </w:rPr>
        <w:t xml:space="preserve">Streptococcus </w:t>
      </w:r>
      <w:r w:rsidRPr="00C4428E">
        <w:rPr>
          <w:lang w:val="en-NZ" w:eastAsia="zh-CN" w:bidi="th-TH"/>
        </w:rPr>
        <w:t>(</w:t>
      </w:r>
      <w:r w:rsidRPr="00E4039E">
        <w:rPr>
          <w:rStyle w:val="Emphasis"/>
        </w:rPr>
        <w:t>S. uberis</w:t>
      </w:r>
      <w:r w:rsidRPr="00C4428E">
        <w:rPr>
          <w:lang w:val="en-NZ" w:eastAsia="zh-CN" w:bidi="th-TH"/>
        </w:rPr>
        <w:t xml:space="preserve">, </w:t>
      </w:r>
      <w:r w:rsidRPr="00E4039E">
        <w:rPr>
          <w:rStyle w:val="Emphasis"/>
        </w:rPr>
        <w:t>S. dysgalactiae</w:t>
      </w:r>
      <w:r w:rsidRPr="00C4428E">
        <w:rPr>
          <w:lang w:val="en-NZ" w:eastAsia="zh-CN" w:bidi="th-TH"/>
        </w:rPr>
        <w:t xml:space="preserve">). As indicated above, the proportion of isolates considered resistant to each antimicrobial is not reported due to an absence of interpretive criteria specific for mastitis-causing bacteria. Instead, the MIC was ascertained for each isolate, with all antimicrobials </w:t>
      </w:r>
      <w:r w:rsidR="009F1D8D">
        <w:rPr>
          <w:lang w:val="en-NZ" w:eastAsia="zh-CN" w:bidi="th-TH"/>
        </w:rPr>
        <w:t>tested</w:t>
      </w:r>
      <w:r w:rsidR="009F1D8D" w:rsidRPr="00C4428E">
        <w:rPr>
          <w:lang w:val="en-NZ" w:eastAsia="zh-CN" w:bidi="th-TH"/>
        </w:rPr>
        <w:t xml:space="preserve"> </w:t>
      </w:r>
      <w:r w:rsidRPr="00C4428E">
        <w:rPr>
          <w:lang w:val="en-NZ" w:eastAsia="zh-CN" w:bidi="th-TH"/>
        </w:rPr>
        <w:t>at concentrations ranging from 0.06 to 64.0 µg/ml. The MIC</w:t>
      </w:r>
      <w:r w:rsidRPr="00C4428E">
        <w:rPr>
          <w:vertAlign w:val="subscript"/>
          <w:lang w:val="en-NZ" w:eastAsia="zh-CN" w:bidi="th-TH"/>
        </w:rPr>
        <w:t>50</w:t>
      </w:r>
      <w:r w:rsidRPr="00C4428E">
        <w:rPr>
          <w:lang w:val="en-NZ" w:eastAsia="zh-CN" w:bidi="th-TH"/>
        </w:rPr>
        <w:t xml:space="preserve"> values were ≤1.0 µg/ml for all antibiotics tested, the MIC</w:t>
      </w:r>
      <w:r w:rsidRPr="00C4428E">
        <w:rPr>
          <w:vertAlign w:val="subscript"/>
          <w:lang w:val="en-NZ" w:eastAsia="zh-CN" w:bidi="th-TH"/>
        </w:rPr>
        <w:t>90</w:t>
      </w:r>
      <w:r w:rsidRPr="00C4428E">
        <w:rPr>
          <w:lang w:val="en-NZ" w:eastAsia="zh-CN" w:bidi="th-TH"/>
        </w:rPr>
        <w:t xml:space="preserve"> values were ≤4.0 µg/ml and the</w:t>
      </w:r>
      <w:r w:rsidR="009F1D8D">
        <w:rPr>
          <w:lang w:val="en-NZ" w:eastAsia="zh-CN" w:bidi="th-TH"/>
        </w:rPr>
        <w:t xml:space="preserve"> MIC</w:t>
      </w:r>
      <w:r w:rsidRPr="00C4428E">
        <w:rPr>
          <w:lang w:val="en-NZ" w:eastAsia="zh-CN" w:bidi="th-TH"/>
        </w:rPr>
        <w:t xml:space="preserve"> range included 64 µg/ml for all antibiotics with the exception of ceftiofur and enrofloxacin. The MIC</w:t>
      </w:r>
      <w:r w:rsidRPr="00C4428E">
        <w:rPr>
          <w:vertAlign w:val="subscript"/>
          <w:lang w:val="en-NZ" w:eastAsia="zh-CN" w:bidi="th-TH"/>
        </w:rPr>
        <w:t>50</w:t>
      </w:r>
      <w:r w:rsidRPr="00C4428E">
        <w:rPr>
          <w:lang w:val="en-NZ" w:eastAsia="zh-CN" w:bidi="th-TH"/>
        </w:rPr>
        <w:t xml:space="preserve"> and MIC</w:t>
      </w:r>
      <w:r w:rsidRPr="00C4428E">
        <w:rPr>
          <w:vertAlign w:val="subscript"/>
          <w:lang w:val="en-NZ" w:eastAsia="zh-CN" w:bidi="th-TH"/>
        </w:rPr>
        <w:t>90</w:t>
      </w:r>
      <w:r w:rsidRPr="00C4428E">
        <w:rPr>
          <w:lang w:val="en-NZ" w:eastAsia="zh-CN" w:bidi="th-TH"/>
        </w:rPr>
        <w:t xml:space="preserve"> values for penicillin of 0.5 and 4.0 µg/ml</w:t>
      </w:r>
      <w:r w:rsidR="009F1D8D">
        <w:rPr>
          <w:lang w:val="en-NZ" w:eastAsia="zh-CN" w:bidi="th-TH"/>
        </w:rPr>
        <w:t>,</w:t>
      </w:r>
      <w:r w:rsidRPr="00C4428E">
        <w:rPr>
          <w:lang w:val="en-NZ" w:eastAsia="zh-CN" w:bidi="th-TH"/>
        </w:rPr>
        <w:t xml:space="preserve"> respectively</w:t>
      </w:r>
      <w:r w:rsidR="009F1D8D">
        <w:rPr>
          <w:lang w:val="en-NZ" w:eastAsia="zh-CN" w:bidi="th-TH"/>
        </w:rPr>
        <w:t>,</w:t>
      </w:r>
      <w:r w:rsidRPr="00C4428E">
        <w:rPr>
          <w:lang w:val="en-NZ" w:eastAsia="zh-CN" w:bidi="th-TH"/>
        </w:rPr>
        <w:t xml:space="preserve"> indicates a relatively high proportion were resistant to penicillin, using the CLSI cut-off values as indicated in </w:t>
      </w:r>
      <w:r w:rsidR="00B834BD">
        <w:rPr>
          <w:lang w:val="en-NZ" w:eastAsia="zh-CN" w:bidi="th-TH"/>
        </w:rPr>
        <w:fldChar w:fldCharType="begin"/>
      </w:r>
      <w:r w:rsidR="00B834BD">
        <w:rPr>
          <w:lang w:val="en-NZ" w:eastAsia="zh-CN" w:bidi="th-TH"/>
        </w:rPr>
        <w:instrText xml:space="preserve"> ADDIN EN.CITE &lt;EndNote&gt;&lt;Cite AuthorYear="1"&gt;&lt;Author&gt;McDougall&lt;/Author&gt;&lt;Year&gt;2014&lt;/Year&gt;&lt;RecNum&gt;101&lt;/RecNum&gt;&lt;DisplayText&gt;McDougall&lt;style face="italic"&gt; et al.&lt;/style&gt; (2014)&lt;/DisplayText&gt;&lt;record&gt;&lt;rec-number&gt;101&lt;/rec-number&gt;&lt;foreign-keys&gt;&lt;key app="EN" db-id="s0vtf9r2lewvs8e2wwc50s5k2er002t0vaad" timestamp="1525665449"&gt;101&lt;/key&gt;&lt;/foreign-keys&gt;&lt;ref-type name="Journal Article"&gt;17&lt;/ref-type&gt;&lt;contributors&gt;&lt;authors&gt;&lt;author&gt;McDougall, S.&lt;/author&gt;&lt;author&gt;Hussein, H.&lt;/author&gt;&lt;author&gt;Petrovski, K.&lt;/author&gt;&lt;/authors&gt;&lt;/contributors&gt;&lt;titles&gt;&lt;title&gt;Antimicrobial resistance in Staphylococcus aureus, Streptococcus uberis and Streptococcus dysgalactiae from dairy cows with mastitis&lt;/title&gt;&lt;secondary-title&gt;New Zealand Veterinary Journal&lt;/secondary-title&gt;&lt;/titles&gt;&lt;periodical&gt;&lt;full-title&gt;New Zealand Veterinary Journal&lt;/full-title&gt;&lt;/periodical&gt;&lt;pages&gt;68-76&lt;/pages&gt;&lt;volume&gt;62&lt;/volume&gt;&lt;number&gt;2&lt;/number&gt;&lt;dates&gt;&lt;year&gt;2014&lt;/year&gt;&lt;pub-dates&gt;&lt;date&gt;2014&lt;/date&gt;&lt;/pub-dates&gt;&lt;/dates&gt;&lt;isbn&gt;0048-0169&lt;/isbn&gt;&lt;accession-num&gt;WOS:000337187300005&lt;/accession-num&gt;&lt;urls&gt;&lt;related-urls&gt;&lt;url&gt;&lt;style face="underline" font="default" size="100%"&gt;&amp;lt;Go to ISI&amp;gt;://WOS:000337187300005&lt;/style&gt;&lt;/url&gt;&lt;url&gt;&lt;style face="underline" font="default" size="100%"&gt;http://www.tandfonline.com/doi/pdf/10.1080/00480169.2013.843135?needAccess=true&lt;/style&gt;&lt;/url&gt;&lt;/related-urls&gt;&lt;/urls&gt;&lt;electronic-resource-num&gt;10.1080/00480169.2013.843135&lt;/electronic-resource-num&gt;&lt;/record&gt;&lt;/Cite&gt;&lt;/EndNote&gt;</w:instrText>
      </w:r>
      <w:r w:rsidR="00B834BD">
        <w:rPr>
          <w:lang w:val="en-NZ" w:eastAsia="zh-CN" w:bidi="th-TH"/>
        </w:rPr>
        <w:fldChar w:fldCharType="separate"/>
      </w:r>
      <w:r w:rsidR="00B834BD">
        <w:rPr>
          <w:noProof/>
          <w:lang w:val="en-NZ" w:eastAsia="zh-CN" w:bidi="th-TH"/>
        </w:rPr>
        <w:t>McDougall</w:t>
      </w:r>
      <w:r w:rsidR="00B834BD" w:rsidRPr="0048303F">
        <w:rPr>
          <w:i/>
          <w:noProof/>
          <w:lang w:val="en-NZ" w:eastAsia="zh-CN" w:bidi="th-TH"/>
        </w:rPr>
        <w:t xml:space="preserve"> et al.</w:t>
      </w:r>
      <w:r w:rsidR="00B834BD">
        <w:rPr>
          <w:noProof/>
          <w:lang w:val="en-NZ" w:eastAsia="zh-CN" w:bidi="th-TH"/>
        </w:rPr>
        <w:t xml:space="preserve"> (2014)</w:t>
      </w:r>
      <w:r w:rsidR="00B834BD">
        <w:rPr>
          <w:lang w:val="en-NZ" w:eastAsia="zh-CN" w:bidi="th-TH"/>
        </w:rPr>
        <w:fldChar w:fldCharType="end"/>
      </w:r>
      <w:r w:rsidRPr="00C4428E">
        <w:rPr>
          <w:lang w:val="en-NZ" w:eastAsia="zh-CN" w:bidi="th-TH"/>
        </w:rPr>
        <w:t xml:space="preserve">. </w:t>
      </w:r>
    </w:p>
    <w:p w14:paraId="2FC9E331" w14:textId="00042480" w:rsidR="00C47C25" w:rsidRPr="00C4428E" w:rsidRDefault="00C47C25" w:rsidP="00262DC3">
      <w:pPr>
        <w:rPr>
          <w:lang w:val="en-NZ" w:eastAsia="zh-CN" w:bidi="th-TH"/>
        </w:rPr>
      </w:pPr>
      <w:r w:rsidRPr="00C4428E">
        <w:rPr>
          <w:lang w:val="en-NZ" w:eastAsia="zh-CN" w:bidi="th-TH"/>
        </w:rPr>
        <w:t>MIC values are also available for</w:t>
      </w:r>
      <w:r w:rsidR="0037407A">
        <w:rPr>
          <w:lang w:val="en-NZ" w:eastAsia="zh-CN" w:bidi="th-TH"/>
        </w:rPr>
        <w:t xml:space="preserve"> 115</w:t>
      </w:r>
      <w:r w:rsidRPr="00C4428E">
        <w:rPr>
          <w:lang w:val="en-NZ" w:eastAsia="zh-CN" w:bidi="th-TH"/>
        </w:rPr>
        <w:t xml:space="preserve"> </w:t>
      </w:r>
      <w:r w:rsidRPr="00E4039E">
        <w:rPr>
          <w:rStyle w:val="Emphasis"/>
        </w:rPr>
        <w:t>S.</w:t>
      </w:r>
      <w:r w:rsidRPr="00C4428E">
        <w:rPr>
          <w:lang w:val="en-NZ" w:eastAsia="zh-CN" w:bidi="th-TH"/>
        </w:rPr>
        <w:t xml:space="preserve"> </w:t>
      </w:r>
      <w:r w:rsidRPr="00E4039E">
        <w:rPr>
          <w:rStyle w:val="Emphasis"/>
        </w:rPr>
        <w:t>aureus</w:t>
      </w:r>
      <w:r w:rsidRPr="00C4428E">
        <w:rPr>
          <w:lang w:val="en-NZ" w:eastAsia="zh-CN" w:bidi="th-TH"/>
        </w:rPr>
        <w:t xml:space="preserve"> isolated from milk of mastitis infected cows during the period 2002</w:t>
      </w:r>
      <w:r w:rsidR="009F1D8D">
        <w:rPr>
          <w:lang w:val="en-NZ" w:eastAsia="zh-CN" w:bidi="th-TH"/>
        </w:rPr>
        <w:t>/0</w:t>
      </w:r>
      <w:r w:rsidR="00C82543" w:rsidRPr="00C4428E">
        <w:rPr>
          <w:lang w:val="en-NZ" w:eastAsia="zh-CN" w:bidi="th-TH"/>
        </w:rPr>
        <w:t xml:space="preserve">3 </w:t>
      </w:r>
      <w:r>
        <w:rPr>
          <w:lang w:val="en-NZ" w:eastAsia="zh-CN" w:bidi="th-TH"/>
        </w:rPr>
        <w:fldChar w:fldCharType="begin"/>
      </w:r>
      <w:r w:rsidR="00CA2B78">
        <w:rPr>
          <w:lang w:val="en-NZ" w:eastAsia="zh-CN" w:bidi="th-TH"/>
        </w:rPr>
        <w:instrText xml:space="preserve"> ADDIN EN.CITE &lt;EndNote&gt;&lt;Cite&gt;&lt;Author&gt;Situmbeko&lt;/Author&gt;&lt;Year&gt;2004&lt;/Year&gt;&lt;RecNum&gt;48&lt;/RecNum&gt;&lt;DisplayText&gt;(Situmbeko, 2004)&lt;/DisplayText&gt;&lt;record&gt;&lt;rec-number&gt;48&lt;/rec-number&gt;&lt;foreign-keys&gt;&lt;key app="EN" db-id="rr29z2pv4f55vcev5sbvd55e5ew5f09zvx52" timestamp="0"&gt;48&lt;/key&gt;&lt;/foreign-keys&gt;&lt;ref-type name="Thesis"&gt;32&lt;/ref-type&gt;&lt;contributors&gt;&lt;authors&gt;&lt;author&gt;Situmbeko, M&lt;/author&gt;&lt;/authors&gt;&lt;/contributors&gt;&lt;titles&gt;&lt;title&gt;&lt;style face="normal" font="default" size="100%"&gt;Minimum inhibitory concentrations of selected antimicrobial agents against mastitis-causing &lt;/style&gt;&lt;style face="italic" font="default" size="100%"&gt;Staphylococcus aureus &lt;/style&gt;&lt;style face="normal" font="default" size="100%"&gt;isolated from dairy cows in New Zealand in 2002. Thesis submitted in partial fulfilment of a Masters degree in Veterinary Studies&lt;/style&gt;&lt;/title&gt;&lt;/titles&gt;&lt;dates&gt;&lt;year&gt;2004&lt;/year&gt;&lt;/dates&gt;&lt;pub-location&gt;Palmerston North&lt;/pub-location&gt;&lt;publisher&gt;Massey University&lt;/publisher&gt;&lt;urls&gt;&lt;/urls&gt;&lt;/record&gt;&lt;/Cite&gt;&lt;/EndNote&gt;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Situmbeko, 2004</w:t>
      </w:r>
      <w:r>
        <w:rPr>
          <w:noProof/>
          <w:lang w:val="en-NZ" w:eastAsia="zh-CN" w:bidi="th-TH"/>
        </w:rPr>
        <w:t>)</w:t>
      </w:r>
      <w:r>
        <w:rPr>
          <w:lang w:val="en-NZ" w:eastAsia="zh-CN" w:bidi="th-TH"/>
        </w:rPr>
        <w:fldChar w:fldCharType="end"/>
      </w:r>
      <w:r w:rsidRPr="00C4428E">
        <w:rPr>
          <w:lang w:val="en-NZ" w:eastAsia="zh-CN" w:bidi="th-TH"/>
        </w:rPr>
        <w:t xml:space="preserve">. All samples were from North Island farms (Hamilton and Palmerston North) and were submitted for testing by farmers or veterinarians. </w:t>
      </w:r>
      <w:r w:rsidR="0037407A">
        <w:rPr>
          <w:lang w:val="en-NZ" w:eastAsia="zh-CN" w:bidi="th-TH"/>
        </w:rPr>
        <w:t xml:space="preserve">The MIC values exceeded the highest concentrations tested for ampicillin (MIC ≥ </w:t>
      </w:r>
      <w:r w:rsidR="0037407A" w:rsidRPr="00C4428E">
        <w:rPr>
          <w:lang w:val="en-NZ" w:eastAsia="zh-CN" w:bidi="th-TH"/>
        </w:rPr>
        <w:t>2 µg/ml</w:t>
      </w:r>
      <w:r w:rsidR="0037407A">
        <w:rPr>
          <w:lang w:val="en-NZ" w:eastAsia="zh-CN" w:bidi="th-TH"/>
        </w:rPr>
        <w:t xml:space="preserve"> for 32% of isolates), </w:t>
      </w:r>
      <w:r w:rsidR="0037407A" w:rsidRPr="00C4428E">
        <w:rPr>
          <w:lang w:val="en-NZ" w:eastAsia="zh-CN" w:bidi="th-TH"/>
        </w:rPr>
        <w:t>dihydrosteptomycin</w:t>
      </w:r>
      <w:r w:rsidR="0037407A">
        <w:rPr>
          <w:lang w:val="en-NZ" w:eastAsia="zh-CN" w:bidi="th-TH"/>
        </w:rPr>
        <w:t xml:space="preserve"> (MIC ≥ 8</w:t>
      </w:r>
      <w:r w:rsidR="0037407A" w:rsidRPr="00C4428E">
        <w:rPr>
          <w:lang w:val="en-NZ" w:eastAsia="zh-CN" w:bidi="th-TH"/>
        </w:rPr>
        <w:t xml:space="preserve"> µg/ml</w:t>
      </w:r>
      <w:r w:rsidR="0037407A">
        <w:rPr>
          <w:lang w:val="en-NZ" w:eastAsia="zh-CN" w:bidi="th-TH"/>
        </w:rPr>
        <w:t xml:space="preserve"> for 55% of isolates), </w:t>
      </w:r>
      <w:r w:rsidRPr="00C4428E">
        <w:rPr>
          <w:lang w:val="en-NZ" w:eastAsia="zh-CN" w:bidi="th-TH"/>
        </w:rPr>
        <w:t xml:space="preserve">and </w:t>
      </w:r>
      <w:r w:rsidR="00390CCD">
        <w:rPr>
          <w:lang w:val="en-NZ" w:eastAsia="zh-CN" w:bidi="th-TH"/>
        </w:rPr>
        <w:t xml:space="preserve">penicillin (MIC ≥ </w:t>
      </w:r>
      <w:r w:rsidRPr="00C4428E">
        <w:rPr>
          <w:lang w:val="en-NZ" w:eastAsia="zh-CN" w:bidi="th-TH"/>
        </w:rPr>
        <w:t xml:space="preserve">4 µg/ml </w:t>
      </w:r>
      <w:r w:rsidR="00390CCD">
        <w:rPr>
          <w:lang w:val="en-NZ" w:eastAsia="zh-CN" w:bidi="th-TH"/>
        </w:rPr>
        <w:t>for 23% of isolates)</w:t>
      </w:r>
      <w:r w:rsidRPr="00C4428E">
        <w:rPr>
          <w:lang w:val="en-NZ" w:eastAsia="zh-CN" w:bidi="th-TH"/>
        </w:rPr>
        <w:t xml:space="preserve">. </w:t>
      </w:r>
    </w:p>
    <w:p w14:paraId="6F1D929C" w14:textId="275C5B1B" w:rsidR="00C47C25" w:rsidRPr="00C4428E" w:rsidRDefault="00390CCD" w:rsidP="00262DC3">
      <w:pPr>
        <w:rPr>
          <w:lang w:val="en-NZ" w:eastAsia="zh-CN" w:bidi="th-TH"/>
        </w:rPr>
      </w:pPr>
      <w:r w:rsidRPr="00C4428E">
        <w:rPr>
          <w:lang w:val="en-NZ" w:eastAsia="zh-CN" w:bidi="th-TH"/>
        </w:rPr>
        <w:t xml:space="preserve">Based on </w:t>
      </w:r>
      <w:r>
        <w:rPr>
          <w:lang w:val="en-NZ" w:eastAsia="zh-CN" w:bidi="th-TH"/>
        </w:rPr>
        <w:t xml:space="preserve">CLSI </w:t>
      </w:r>
      <w:r w:rsidRPr="00C4428E">
        <w:rPr>
          <w:lang w:val="en-NZ" w:eastAsia="zh-CN" w:bidi="th-TH"/>
        </w:rPr>
        <w:t xml:space="preserve">interpretive criteria, </w:t>
      </w:r>
      <w:r>
        <w:rPr>
          <w:lang w:val="en-NZ" w:eastAsia="zh-CN" w:bidi="th-TH"/>
        </w:rPr>
        <w:t>t</w:t>
      </w:r>
      <w:r w:rsidR="00C47C25" w:rsidRPr="00C4428E">
        <w:rPr>
          <w:lang w:val="en-NZ" w:eastAsia="zh-CN" w:bidi="th-TH"/>
        </w:rPr>
        <w:t xml:space="preserve">here were 39 isolates with borderline penicillin MIC readings (range 0.0625 to 0.25 μg/ml) so were tested for the production of β-lactamase enzyme using nitrocefin discs. One isolate tested positive. </w:t>
      </w:r>
      <w:r>
        <w:rPr>
          <w:lang w:val="en-NZ" w:eastAsia="zh-CN" w:bidi="th-TH"/>
        </w:rPr>
        <w:t xml:space="preserve">In total, </w:t>
      </w:r>
      <w:r w:rsidR="00C47C25" w:rsidRPr="00C4428E">
        <w:rPr>
          <w:lang w:val="en-NZ" w:eastAsia="zh-CN" w:bidi="th-TH"/>
        </w:rPr>
        <w:t>39 (34%) isolates were resistant to penicillin</w:t>
      </w:r>
      <w:r>
        <w:rPr>
          <w:lang w:val="en-NZ" w:eastAsia="zh-CN" w:bidi="th-TH"/>
        </w:rPr>
        <w:t xml:space="preserve"> based on these criteria</w:t>
      </w:r>
      <w:r w:rsidR="00C47C25" w:rsidRPr="00C4428E">
        <w:rPr>
          <w:lang w:val="en-NZ" w:eastAsia="zh-CN" w:bidi="th-TH"/>
        </w:rPr>
        <w:t>, including the one borderline β-lactamase-positive isolate. A later study further analysing these results reports 44/115 (38%) as being penicillin</w:t>
      </w:r>
      <w:r w:rsidR="00EE1594">
        <w:rPr>
          <w:lang w:val="en-NZ" w:eastAsia="zh-CN" w:bidi="th-TH"/>
        </w:rPr>
        <w:t>-resistant</w:t>
      </w:r>
      <w:r w:rsidR="00C47C25" w:rsidRPr="00C4428E">
        <w:rPr>
          <w:lang w:val="en-NZ" w:eastAsia="zh-CN" w:bidi="th-TH"/>
        </w:rPr>
        <w:t xml:space="preserve"> but does not explain this discrepancy </w:t>
      </w:r>
      <w:r w:rsidR="00C47C25">
        <w:rPr>
          <w:lang w:val="en-NZ" w:eastAsia="zh-CN" w:bidi="th-TH"/>
        </w:rPr>
        <w:fldChar w:fldCharType="begin"/>
      </w:r>
      <w:r w:rsidR="00CA2B78">
        <w:rPr>
          <w:lang w:val="en-NZ" w:eastAsia="zh-CN" w:bidi="th-TH"/>
        </w:rPr>
        <w:instrText xml:space="preserve"> ADDIN EN.CITE &lt;EndNote&gt;&lt;Cite&gt;&lt;Author&gt;Grinberg&lt;/Author&gt;&lt;Year&gt;2005&lt;/Year&gt;&lt;RecNum&gt;10&lt;/RecNum&gt;&lt;DisplayText&gt;(Grinberg&lt;style face="italic"&gt; et al.&lt;/style&gt;, 2005)&lt;/DisplayText&gt;&lt;record&gt;&lt;rec-number&gt;10&lt;/rec-number&gt;&lt;foreign-keys&gt;&lt;key app="EN" db-id="rr29z2pv4f55vcev5sbvd55e5ew5f09zvx52" timestamp="0"&gt;10&lt;/key&gt;&lt;/foreign-keys&gt;&lt;ref-type name="Journal Article"&gt;17&lt;/ref-type&gt;&lt;contributors&gt;&lt;authors&gt;&lt;author&gt;Grinberg, A&lt;/author&gt;&lt;author&gt;Lopez-Villalobos, N&lt;/author&gt;&lt;author&gt;Lawrence, K&lt;/author&gt;&lt;author&gt;Nulsen, M &lt;/author&gt;&lt;/authors&gt;&lt;/contributors&gt;&lt;titles&gt;&lt;title&gt;&lt;style face="normal" font="default" size="100%"&gt;Prediction of penicillin resistance in &lt;/style&gt;&lt;style face="italic" font="default" size="100%"&gt;Staphylococcus aureus &lt;/style&gt;&lt;style face="normal" font="default" size="100%"&gt;isolates from dairy cows with mastitis, based on prior test results&lt;/style&gt;&lt;/title&gt;&lt;secondary-title&gt;New Zealand Veterinary Journal&lt;/secondary-title&gt;&lt;/titles&gt;&lt;pages&gt;332-335&lt;/pages&gt;&lt;volume&gt;53&lt;/volume&gt;&lt;dates&gt;&lt;year&gt;2005&lt;/year&gt;&lt;/dates&gt;&lt;urls&gt;&lt;/urls&gt;&lt;/record&gt;&lt;/Cite&gt;&lt;/EndNote&gt;</w:instrText>
      </w:r>
      <w:r w:rsidR="00C47C25">
        <w:rPr>
          <w:lang w:val="en-NZ" w:eastAsia="zh-CN" w:bidi="th-TH"/>
        </w:rPr>
        <w:fldChar w:fldCharType="separate"/>
      </w:r>
      <w:r w:rsidR="00C47C25">
        <w:rPr>
          <w:noProof/>
          <w:lang w:val="en-NZ" w:eastAsia="zh-CN" w:bidi="th-TH"/>
        </w:rPr>
        <w:t>(</w:t>
      </w:r>
      <w:r w:rsidR="00B834BD">
        <w:rPr>
          <w:noProof/>
          <w:lang w:val="en-NZ" w:eastAsia="zh-CN" w:bidi="th-TH"/>
        </w:rPr>
        <w:t>Grinberg</w:t>
      </w:r>
      <w:r w:rsidR="00B834BD" w:rsidRPr="00C4428E">
        <w:rPr>
          <w:i/>
          <w:noProof/>
          <w:lang w:val="en-NZ" w:eastAsia="zh-CN" w:bidi="th-TH"/>
        </w:rPr>
        <w:t xml:space="preserve"> et al.</w:t>
      </w:r>
      <w:r w:rsidR="00B834BD">
        <w:rPr>
          <w:noProof/>
          <w:lang w:val="en-NZ" w:eastAsia="zh-CN" w:bidi="th-TH"/>
        </w:rPr>
        <w:t>, 2005</w:t>
      </w:r>
      <w:r w:rsidR="00C47C25">
        <w:rPr>
          <w:noProof/>
          <w:lang w:val="en-NZ" w:eastAsia="zh-CN" w:bidi="th-TH"/>
        </w:rPr>
        <w:t>)</w:t>
      </w:r>
      <w:r w:rsidR="00C47C25">
        <w:rPr>
          <w:lang w:val="en-NZ" w:eastAsia="zh-CN" w:bidi="th-TH"/>
        </w:rPr>
        <w:fldChar w:fldCharType="end"/>
      </w:r>
      <w:r w:rsidR="00C47C25" w:rsidRPr="00C4428E">
        <w:rPr>
          <w:lang w:val="en-NZ" w:eastAsia="zh-CN" w:bidi="th-TH"/>
        </w:rPr>
        <w:t xml:space="preserve">. </w:t>
      </w:r>
      <w:r w:rsidR="00B834BD">
        <w:rPr>
          <w:lang w:val="en-NZ" w:eastAsia="zh-CN" w:bidi="th-TH"/>
        </w:rPr>
        <w:fldChar w:fldCharType="begin"/>
      </w:r>
      <w:r w:rsidR="00CA2B78">
        <w:rPr>
          <w:lang w:val="en-NZ" w:eastAsia="zh-CN" w:bidi="th-TH"/>
        </w:rPr>
        <w:instrText xml:space="preserve"> ADDIN EN.CITE &lt;EndNote&gt;&lt;Cite AuthorYear="1"&gt;&lt;Author&gt;Grinberg&lt;/Author&gt;&lt;Year&gt;2005&lt;/Year&gt;&lt;RecNum&gt;10&lt;/RecNum&gt;&lt;DisplayText&gt;Grinberg&lt;style face="italic"&gt; et al.&lt;/style&gt; (2005)&lt;/DisplayText&gt;&lt;record&gt;&lt;rec-number&gt;10&lt;/rec-number&gt;&lt;foreign-keys&gt;&lt;key app="EN" db-id="rr29z2pv4f55vcev5sbvd55e5ew5f09zvx52" timestamp="0"&gt;10&lt;/key&gt;&lt;/foreign-keys&gt;&lt;ref-type name="Journal Article"&gt;17&lt;/ref-type&gt;&lt;contributors&gt;&lt;authors&gt;&lt;author&gt;Grinberg, A&lt;/author&gt;&lt;author&gt;Lopez-Villalobos, N&lt;/author&gt;&lt;author&gt;Lawrence, K&lt;/author&gt;&lt;author&gt;Nulsen, M &lt;/author&gt;&lt;/authors&gt;&lt;/contributors&gt;&lt;titles&gt;&lt;title&gt;&lt;style face="normal" font="default" size="100%"&gt;Prediction of penicillin resistance in &lt;/style&gt;&lt;style face="italic" font="default" size="100%"&gt;Staphylococcus aureus &lt;/style&gt;&lt;style face="normal" font="default" size="100%"&gt;isolates from dairy cows with mastitis, based on prior test results&lt;/style&gt;&lt;/title&gt;&lt;secondary-title&gt;New Zealand Veterinary Journal&lt;/secondary-title&gt;&lt;/titles&gt;&lt;pages&gt;332-335&lt;/pages&gt;&lt;volume&gt;53&lt;/volume&gt;&lt;dates&gt;&lt;year&gt;2005&lt;/year&gt;&lt;/dates&gt;&lt;urls&gt;&lt;/urls&gt;&lt;/record&gt;&lt;/Cite&gt;&lt;/EndNote&gt;</w:instrText>
      </w:r>
      <w:r w:rsidR="00B834BD">
        <w:rPr>
          <w:lang w:val="en-NZ" w:eastAsia="zh-CN" w:bidi="th-TH"/>
        </w:rPr>
        <w:fldChar w:fldCharType="separate"/>
      </w:r>
      <w:r w:rsidR="00B834BD">
        <w:rPr>
          <w:noProof/>
          <w:lang w:val="en-NZ" w:eastAsia="zh-CN" w:bidi="th-TH"/>
        </w:rPr>
        <w:t>Grinberg</w:t>
      </w:r>
      <w:r w:rsidR="00B834BD" w:rsidRPr="00381014">
        <w:rPr>
          <w:i/>
          <w:noProof/>
          <w:lang w:val="en-NZ" w:eastAsia="zh-CN" w:bidi="th-TH"/>
        </w:rPr>
        <w:t xml:space="preserve"> et al.</w:t>
      </w:r>
      <w:r w:rsidR="00B834BD">
        <w:rPr>
          <w:noProof/>
          <w:lang w:val="en-NZ" w:eastAsia="zh-CN" w:bidi="th-TH"/>
        </w:rPr>
        <w:t xml:space="preserve"> (2005)</w:t>
      </w:r>
      <w:r w:rsidR="00B834BD">
        <w:rPr>
          <w:lang w:val="en-NZ" w:eastAsia="zh-CN" w:bidi="th-TH"/>
        </w:rPr>
        <w:fldChar w:fldCharType="end"/>
      </w:r>
      <w:r w:rsidR="00381014">
        <w:rPr>
          <w:lang w:val="en-NZ" w:eastAsia="zh-CN" w:bidi="th-TH"/>
        </w:rPr>
        <w:t xml:space="preserve"> </w:t>
      </w:r>
      <w:r w:rsidR="00C47C25" w:rsidRPr="00C4428E">
        <w:rPr>
          <w:lang w:val="en-NZ" w:eastAsia="zh-CN" w:bidi="th-TH"/>
        </w:rPr>
        <w:t xml:space="preserve">identified clonal populations of </w:t>
      </w:r>
      <w:r w:rsidR="00C47C25" w:rsidRPr="00E4039E">
        <w:rPr>
          <w:rStyle w:val="Emphasis"/>
        </w:rPr>
        <w:t xml:space="preserve">S. aureus </w:t>
      </w:r>
      <w:r w:rsidR="00C47C25" w:rsidRPr="00C4428E">
        <w:rPr>
          <w:lang w:val="en-NZ" w:eastAsia="zh-CN" w:bidi="th-TH"/>
        </w:rPr>
        <w:t xml:space="preserve">on farms that did not import stock, </w:t>
      </w:r>
      <w:r w:rsidR="00C47C25" w:rsidRPr="00C4428E">
        <w:rPr>
          <w:lang w:val="en-NZ" w:eastAsia="zh-CN" w:bidi="th-TH"/>
        </w:rPr>
        <w:lastRenderedPageBreak/>
        <w:t xml:space="preserve">which meant that there was a higher probability of </w:t>
      </w:r>
      <w:r w:rsidR="00C47C25" w:rsidRPr="00E4039E">
        <w:rPr>
          <w:rStyle w:val="Emphasis"/>
        </w:rPr>
        <w:t xml:space="preserve">S. aureus </w:t>
      </w:r>
      <w:r w:rsidR="00C47C25" w:rsidRPr="00C4428E">
        <w:rPr>
          <w:lang w:val="en-NZ" w:eastAsia="zh-CN" w:bidi="th-TH"/>
        </w:rPr>
        <w:t>on these farms having the same resistance status.</w:t>
      </w:r>
    </w:p>
    <w:p w14:paraId="5B1D6DC8" w14:textId="1DF5CB7B" w:rsidR="00C47C25" w:rsidRPr="00F842E3" w:rsidRDefault="00C47C25" w:rsidP="00F842E3">
      <w:pPr>
        <w:pStyle w:val="Heading4"/>
      </w:pPr>
      <w:r w:rsidRPr="00F842E3">
        <w:t>MRSA</w:t>
      </w:r>
    </w:p>
    <w:p w14:paraId="13098B31" w14:textId="0107D511" w:rsidR="00C47C25" w:rsidRPr="00C4428E" w:rsidRDefault="00C47C25" w:rsidP="00262DC3">
      <w:pPr>
        <w:rPr>
          <w:lang w:val="en-NZ" w:eastAsia="zh-CN" w:bidi="th-TH"/>
        </w:rPr>
      </w:pPr>
      <w:r w:rsidRPr="00C4428E">
        <w:rPr>
          <w:lang w:val="en-NZ" w:eastAsia="zh-CN" w:bidi="th-TH"/>
        </w:rPr>
        <w:t xml:space="preserve">No MRSA were detected in an early study of colostrum milk </w:t>
      </w:r>
      <w:r>
        <w:rPr>
          <w:lang w:val="en-NZ" w:eastAsia="zh-CN" w:bidi="th-TH"/>
        </w:rPr>
        <w:fldChar w:fldCharType="begin"/>
      </w:r>
      <w:r w:rsidR="00CA2B78">
        <w:rPr>
          <w:lang w:val="en-NZ" w:eastAsia="zh-CN" w:bidi="th-TH"/>
        </w:rPr>
        <w:instrText xml:space="preserve"> ADDIN EN.CITE &lt;EndNote&gt;&lt;Cite&gt;&lt;Author&gt;Salmon&lt;/Author&gt;&lt;Year&gt;1998&lt;/Year&gt;&lt;RecNum&gt;46&lt;/RecNum&gt;&lt;DisplayText&gt;(Salmon&lt;style face="italic"&gt; et al.&lt;/style&gt;, 1998)&lt;/DisplayText&gt;&lt;record&gt;&lt;rec-number&gt;46&lt;/rec-number&gt;&lt;foreign-keys&gt;&lt;key app="EN" db-id="rr29z2pv4f55vcev5sbvd55e5ew5f09zvx52" timestamp="0"&gt;46&lt;/key&gt;&lt;/foreign-keys&gt;&lt;ref-type name="Journal Article"&gt;17&lt;/ref-type&gt;&lt;contributors&gt;&lt;authors&gt;&lt;author&gt;Salmon, SA&lt;/author&gt;&lt;author&gt;Watts, JL&lt;/author&gt;&lt;author&gt;Aarestrup, Frank Møller&lt;/author&gt;&lt;author&gt;Pankey, JW&lt;/author&gt;&lt;author&gt;Yancey, RJ&lt;/author&gt;&lt;/authors&gt;&lt;/contributors&gt;&lt;titles&gt;&lt;title&gt;Minimum inhibitory concentrations for selected antimicrobial agents against organisms isolated from the mammary glands of dairy heifers in New Zealand and Denmark&lt;/title&gt;&lt;secondary-title&gt;Journal of Dairy Science&lt;/secondary-title&gt;&lt;/titles&gt;&lt;pages&gt;570-578&lt;/pages&gt;&lt;volume&gt;81&lt;/volume&gt;&lt;number&gt;2&lt;/number&gt;&lt;dates&gt;&lt;year&gt;1998&lt;/year&gt;&lt;/dates&gt;&lt;isbn&gt;0022-0302&lt;/isbn&gt;&lt;urls&gt;&lt;related-urls&gt;&lt;url&gt;https://www.sciencedirect.com/science/article/pii/S0022030298756103?via%3Dihub&lt;/url&gt;&lt;/related-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Salmon</w:t>
      </w:r>
      <w:r w:rsidR="00B834BD" w:rsidRPr="00C4428E">
        <w:rPr>
          <w:i/>
          <w:noProof/>
          <w:lang w:val="en-NZ" w:eastAsia="zh-CN" w:bidi="th-TH"/>
        </w:rPr>
        <w:t xml:space="preserve"> et al.</w:t>
      </w:r>
      <w:r w:rsidR="00B834BD">
        <w:rPr>
          <w:noProof/>
          <w:lang w:val="en-NZ" w:eastAsia="zh-CN" w:bidi="th-TH"/>
        </w:rPr>
        <w:t>, 1998</w:t>
      </w:r>
      <w:r>
        <w:rPr>
          <w:noProof/>
          <w:lang w:val="en-NZ" w:eastAsia="zh-CN" w:bidi="th-TH"/>
        </w:rPr>
        <w:t>)</w:t>
      </w:r>
      <w:r>
        <w:rPr>
          <w:lang w:val="en-NZ" w:eastAsia="zh-CN" w:bidi="th-TH"/>
        </w:rPr>
        <w:fldChar w:fldCharType="end"/>
      </w:r>
      <w:r w:rsidRPr="00C4428E">
        <w:rPr>
          <w:lang w:val="en-NZ" w:eastAsia="zh-CN" w:bidi="th-TH"/>
        </w:rPr>
        <w:t xml:space="preserve"> nor in a survey of milk samples from mastitic cows </w:t>
      </w:r>
      <w:r>
        <w:rPr>
          <w:lang w:val="en-NZ" w:eastAsia="zh-CN" w:bidi="th-TH"/>
        </w:rPr>
        <w:fldChar w:fldCharType="begin"/>
      </w:r>
      <w:r w:rsidR="00CA2B78">
        <w:rPr>
          <w:lang w:val="en-NZ" w:eastAsia="zh-CN" w:bidi="th-TH"/>
        </w:rPr>
        <w:instrText xml:space="preserve"> ADDIN EN.CITE &lt;EndNote&gt;&lt;Cite&gt;&lt;Author&gt;Situmbeko&lt;/Author&gt;&lt;Year&gt;2004&lt;/Year&gt;&lt;RecNum&gt;48&lt;/RecNum&gt;&lt;DisplayText&gt;(Situmbeko, 2004)&lt;/DisplayText&gt;&lt;record&gt;&lt;rec-number&gt;48&lt;/rec-number&gt;&lt;foreign-keys&gt;&lt;key app="EN" db-id="rr29z2pv4f55vcev5sbvd55e5ew5f09zvx52" timestamp="0"&gt;48&lt;/key&gt;&lt;/foreign-keys&gt;&lt;ref-type name="Thesis"&gt;32&lt;/ref-type&gt;&lt;contributors&gt;&lt;authors&gt;&lt;author&gt;Situmbeko, M&lt;/author&gt;&lt;/authors&gt;&lt;/contributors&gt;&lt;titles&gt;&lt;title&gt;&lt;style face="normal" font="default" size="100%"&gt;Minimum inhibitory concentrations of selected antimicrobial agents against mastitis-causing &lt;/style&gt;&lt;style face="italic" font="default" size="100%"&gt;Staphylococcus aureus &lt;/style&gt;&lt;style face="normal" font="default" size="100%"&gt;isolated from dairy cows in New Zealand in 2002. Thesis submitted in partial fulfilment of a Masters degree in Veterinary Studies&lt;/style&gt;&lt;/title&gt;&lt;/titles&gt;&lt;dates&gt;&lt;year&gt;2004&lt;/year&gt;&lt;/dates&gt;&lt;pub-location&gt;Palmerston North&lt;/pub-location&gt;&lt;publisher&gt;Massey University&lt;/publisher&gt;&lt;urls&gt;&lt;/urls&gt;&lt;/record&gt;&lt;/Cite&gt;&lt;/EndNote&gt;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Situmbeko, 2004</w:t>
      </w:r>
      <w:r>
        <w:rPr>
          <w:noProof/>
          <w:lang w:val="en-NZ" w:eastAsia="zh-CN" w:bidi="th-TH"/>
        </w:rPr>
        <w:t>)</w:t>
      </w:r>
      <w:r>
        <w:rPr>
          <w:lang w:val="en-NZ" w:eastAsia="zh-CN" w:bidi="th-TH"/>
        </w:rPr>
        <w:fldChar w:fldCharType="end"/>
      </w:r>
      <w:r w:rsidRPr="00C4428E">
        <w:rPr>
          <w:lang w:val="en-NZ" w:eastAsia="zh-CN" w:bidi="th-TH"/>
        </w:rPr>
        <w:t>.</w:t>
      </w:r>
    </w:p>
    <w:p w14:paraId="702DA21A" w14:textId="33856E75" w:rsidR="00C47C25" w:rsidRPr="00C4428E" w:rsidRDefault="00C47C25" w:rsidP="00262DC3">
      <w:pPr>
        <w:rPr>
          <w:lang w:val="en-NZ" w:eastAsia="zh-CN" w:bidi="th-TH"/>
        </w:rPr>
      </w:pPr>
      <w:r w:rsidRPr="00C4428E">
        <w:rPr>
          <w:lang w:val="en-NZ" w:eastAsia="zh-CN" w:bidi="th-TH"/>
        </w:rPr>
        <w:t xml:space="preserve">A single MRSA isolate has been identified from cows’ milk. Of 1,022 </w:t>
      </w:r>
      <w:r w:rsidRPr="00E4039E">
        <w:rPr>
          <w:rStyle w:val="Emphasis"/>
        </w:rPr>
        <w:t>S. aureus</w:t>
      </w:r>
      <w:r w:rsidRPr="00C4428E">
        <w:rPr>
          <w:lang w:val="en-NZ" w:eastAsia="zh-CN" w:bidi="th-TH"/>
        </w:rPr>
        <w:t xml:space="preserve"> isolates obtained from a private veterinary diagnostic laboratory network, seven were oxacillin-resistant and five were confirmed as MRSA and characterised </w:t>
      </w:r>
      <w:r>
        <w:rPr>
          <w:lang w:val="en-NZ" w:eastAsia="zh-CN" w:bidi="th-TH"/>
        </w:rPr>
        <w:fldChar w:fldCharType="begin"/>
      </w:r>
      <w:r w:rsidR="00046733">
        <w:rPr>
          <w:lang w:val="en-NZ" w:eastAsia="zh-CN" w:bidi="th-TH"/>
        </w:rPr>
        <w:instrText xml:space="preserve"> ADDIN EN.CITE &lt;EndNote&gt;&lt;Cite&gt;&lt;Author&gt;Grinberg&lt;/Author&gt;&lt;Year&gt;2008&lt;/Year&gt;&lt;RecNum&gt;90&lt;/RecNum&gt;&lt;DisplayText&gt;(Grinberg&lt;style face="italic"&gt; et al.&lt;/style&gt;, 2008)&lt;/DisplayText&gt;&lt;record&gt;&lt;rec-number&gt;90&lt;/rec-number&gt;&lt;foreign-keys&gt;&lt;key app="EN" db-id="s0vtf9r2lewvs8e2wwc50s5k2er002t0vaad" timestamp="1525665449"&gt;90&lt;/key&gt;&lt;/foreign-keys&gt;&lt;ref-type name="Journal Article"&gt;17&lt;/ref-type&gt;&lt;contributors&gt;&lt;authors&gt;&lt;author&gt;Grinberg, A.&lt;/author&gt;&lt;author&gt;Kingsbury, D. D.&lt;/author&gt;&lt;author&gt;Gibson, I. R.&lt;/author&gt;&lt;author&gt;Kirby, B. M.&lt;/author&gt;&lt;author&gt;Mack, H. J.&lt;/author&gt;&lt;author&gt;Morrison, D.&lt;/author&gt;&lt;/authors&gt;&lt;/contributors&gt;&lt;titles&gt;&lt;title&gt;&lt;style face="normal" font="default" size="100%"&gt;Clinically overt infections with methicillin-resistant &lt;/style&gt;&lt;style face="italic" font="default" size="100%"&gt;Staphylococcus aureus &lt;/style&gt;&lt;style face="normal" font="default" size="100%"&gt;in animals in New Zealand: A pilot study&lt;/style&gt;&lt;/title&gt;&lt;secondary-title&gt;New Zealand Veterinary Journal&lt;/secondary-title&gt;&lt;/titles&gt;&lt;periodical&gt;&lt;full-title&gt;New Zealand Veterinary Journal&lt;/full-title&gt;&lt;/periodical&gt;&lt;pages&gt;237-242&lt;/pages&gt;&lt;volume&gt;56&lt;/volume&gt;&lt;number&gt;5&lt;/number&gt;&lt;dates&gt;&lt;year&gt;2008&lt;/year&gt;&lt;pub-dates&gt;&lt;date&gt;2008&lt;/date&gt;&lt;/pub-dates&gt;&lt;/dates&gt;&lt;isbn&gt;0048-0169&lt;/isbn&gt;&lt;accession-num&gt;WOS:000259700700007&lt;/accession-num&gt;&lt;urls&gt;&lt;related-urls&gt;&lt;url&gt;&lt;style face="underline" font="default" size="100%"&gt;&amp;lt;Go to ISI&amp;gt;://WOS:000259700700007&lt;/style&gt;&lt;/url&gt;&lt;url&gt;&lt;style face="underline" font="default" size="100%"&gt;http://www.tandfonline.com/doi/pdf/10.1080/00480169.2008.36840?needAccess=true&lt;/style&gt;&lt;/url&gt;&lt;/related-urls&gt;&lt;/urls&gt;&lt;electronic-resource-num&gt;10.1080/00480169.2008.36840&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Grinberg</w:t>
      </w:r>
      <w:r w:rsidR="00B834BD" w:rsidRPr="00C4428E">
        <w:rPr>
          <w:i/>
          <w:noProof/>
          <w:lang w:val="en-NZ" w:eastAsia="zh-CN" w:bidi="th-TH"/>
        </w:rPr>
        <w:t xml:space="preserve"> et al.</w:t>
      </w:r>
      <w:r w:rsidR="00B834BD">
        <w:rPr>
          <w:noProof/>
          <w:lang w:val="en-NZ" w:eastAsia="zh-CN" w:bidi="th-TH"/>
        </w:rPr>
        <w:t>, 2008</w:t>
      </w:r>
      <w:r>
        <w:rPr>
          <w:noProof/>
          <w:lang w:val="en-NZ" w:eastAsia="zh-CN" w:bidi="th-TH"/>
        </w:rPr>
        <w:t>)</w:t>
      </w:r>
      <w:r>
        <w:rPr>
          <w:lang w:val="en-NZ" w:eastAsia="zh-CN" w:bidi="th-TH"/>
        </w:rPr>
        <w:fldChar w:fldCharType="end"/>
      </w:r>
      <w:r w:rsidRPr="00C4428E">
        <w:rPr>
          <w:lang w:val="en-NZ" w:eastAsia="zh-CN" w:bidi="th-TH"/>
        </w:rPr>
        <w:t xml:space="preserve">. One MRSA was from a sample of cows’ milk, but the total number of </w:t>
      </w:r>
      <w:r w:rsidRPr="00E4039E">
        <w:rPr>
          <w:rStyle w:val="Emphasis"/>
        </w:rPr>
        <w:t>S. aureus</w:t>
      </w:r>
      <w:r w:rsidRPr="00C4428E">
        <w:rPr>
          <w:lang w:val="en-NZ" w:eastAsia="zh-CN" w:bidi="th-TH"/>
        </w:rPr>
        <w:t xml:space="preserve"> isolates from cows’ milk was not reported. The MRSA isolate from cow’s milk was identified from a mixed culture with methicillin-susceptible </w:t>
      </w:r>
      <w:r w:rsidRPr="00E4039E">
        <w:rPr>
          <w:rStyle w:val="Emphasis"/>
        </w:rPr>
        <w:t>S. aureus</w:t>
      </w:r>
      <w:r w:rsidRPr="00C4428E">
        <w:rPr>
          <w:lang w:val="en-NZ" w:eastAsia="zh-CN" w:bidi="th-TH"/>
        </w:rPr>
        <w:t>. This isolate was resistant to erythromycin and ciprofloxacin and exhibited inducible resistance to clindamycin (according to interpretative criteria for isolates from humans). The other four MRSA were from dogs and a cat. These five isolates, plus two additional MRSA isolates from nasal swabs of veterinarians, all belonged to the British epidemic MRSA 15 strain (EMRSA-15).</w:t>
      </w:r>
    </w:p>
    <w:p w14:paraId="121D12DB" w14:textId="77777777" w:rsidR="00C47C25" w:rsidRPr="00F842E3" w:rsidRDefault="00C47C25" w:rsidP="00F842E3">
      <w:pPr>
        <w:pStyle w:val="Heading4"/>
      </w:pPr>
      <w:r w:rsidRPr="00F842E3">
        <w:t>Staphylococcus spp. other than S. aureus</w:t>
      </w:r>
    </w:p>
    <w:p w14:paraId="00690779" w14:textId="7DB08055" w:rsidR="00C47C25" w:rsidRPr="00C4428E" w:rsidRDefault="00C47C25" w:rsidP="00262DC3">
      <w:pPr>
        <w:rPr>
          <w:lang w:val="en-NZ" w:eastAsia="zh-CN" w:bidi="th-TH"/>
        </w:rPr>
      </w:pPr>
      <w:r w:rsidRPr="00C4428E">
        <w:rPr>
          <w:lang w:val="en-NZ" w:eastAsia="zh-CN" w:bidi="th-TH"/>
        </w:rPr>
        <w:t xml:space="preserve">Coagulase-negative staphylococci (n=285), isolated from milk samples submitted for mastitis testing to five commercial veterinary laboratories between 2003 and 2006, were largely susceptible to nine antibiotics </w:t>
      </w:r>
      <w:r>
        <w:rPr>
          <w:lang w:val="en-NZ" w:eastAsia="zh-CN" w:bidi="th-TH"/>
        </w:rPr>
        <w:fldChar w:fldCharType="begin"/>
      </w:r>
      <w:r w:rsidR="00046733">
        <w:rPr>
          <w:lang w:val="en-NZ" w:eastAsia="zh-CN" w:bidi="th-TH"/>
        </w:rPr>
        <w:instrText xml:space="preserve"> ADDIN EN.CITE &lt;EndNote&gt;&lt;Cite&gt;&lt;Author&gt;Petrovski&lt;/Author&gt;&lt;Year&gt;2011&lt;/Year&gt;&lt;RecNum&gt;109&lt;/RecNum&gt;&lt;DisplayText&gt;(Petrovski&lt;style face="italic"&gt; et al.&lt;/style&gt;, 2011)&lt;/DisplayText&gt;&lt;record&gt;&lt;rec-number&gt;109&lt;/rec-number&gt;&lt;foreign-keys&gt;&lt;key app="EN" db-id="s0vtf9r2lewvs8e2wwc50s5k2er002t0vaad" timestamp="1525665450"&gt;109&lt;/key&gt;&lt;/foreign-keys&gt;&lt;ref-type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www.tandfonline.com/doi/pdf/10.1080/00480169.2011.552853?needAccess=true&lt;/url&gt;&lt;/related-urls&gt;&lt;/urls&gt;&lt;electronic-resource-num&gt;10.1080/00480169.2011.552853&lt;/electronic-resource-num&gt;&lt;remote-database-name&gt;Scopus&lt;/remote-database-name&gt;&lt;/record&gt;&lt;/Cite&gt;&lt;/EndNote&gt;</w:instrText>
      </w:r>
      <w:r>
        <w:rPr>
          <w:lang w:val="en-NZ" w:eastAsia="zh-CN" w:bidi="th-TH"/>
        </w:rPr>
        <w:fldChar w:fldCharType="separate"/>
      </w:r>
      <w:r>
        <w:rPr>
          <w:noProof/>
          <w:lang w:val="en-NZ" w:eastAsia="zh-CN" w:bidi="th-TH"/>
        </w:rPr>
        <w:t>(</w:t>
      </w:r>
      <w:r w:rsidR="00B834BD">
        <w:rPr>
          <w:noProof/>
          <w:lang w:val="en-NZ" w:eastAsia="zh-CN" w:bidi="th-TH"/>
        </w:rPr>
        <w:t>Petrovski</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005876CF" w:rsidRPr="00AB089B">
        <w:rPr>
          <w:vertAlign w:val="superscript"/>
          <w:lang w:val="en-NZ" w:eastAsia="zh-CN" w:bidi="th-TH"/>
        </w:rPr>
        <w:fldChar w:fldCharType="begin"/>
      </w:r>
      <w:r w:rsidR="005876CF" w:rsidRPr="00AB089B">
        <w:rPr>
          <w:vertAlign w:val="superscript"/>
          <w:lang w:val="en-NZ" w:eastAsia="zh-CN" w:bidi="th-TH"/>
        </w:rPr>
        <w:instrText xml:space="preserve"> NOTEREF _Ref516584747 \h </w:instrText>
      </w:r>
      <w:r w:rsidR="005876CF">
        <w:rPr>
          <w:vertAlign w:val="superscript"/>
          <w:lang w:val="en-NZ" w:eastAsia="zh-CN" w:bidi="th-TH"/>
        </w:rPr>
        <w:instrText xml:space="preserve"> \* MERGEFORMAT </w:instrText>
      </w:r>
      <w:r w:rsidR="005876CF" w:rsidRPr="00AB089B">
        <w:rPr>
          <w:vertAlign w:val="superscript"/>
          <w:lang w:val="en-NZ" w:eastAsia="zh-CN" w:bidi="th-TH"/>
        </w:rPr>
      </w:r>
      <w:r w:rsidR="005876CF" w:rsidRPr="00AB089B">
        <w:rPr>
          <w:vertAlign w:val="superscript"/>
          <w:lang w:val="en-NZ" w:eastAsia="zh-CN" w:bidi="th-TH"/>
        </w:rPr>
        <w:fldChar w:fldCharType="separate"/>
      </w:r>
      <w:r w:rsidR="005353E5">
        <w:rPr>
          <w:vertAlign w:val="superscript"/>
          <w:lang w:val="en-NZ" w:eastAsia="zh-CN" w:bidi="th-TH"/>
        </w:rPr>
        <w:t>26</w:t>
      </w:r>
      <w:r w:rsidR="005876CF" w:rsidRPr="00AB089B">
        <w:rPr>
          <w:vertAlign w:val="superscript"/>
          <w:lang w:val="en-NZ" w:eastAsia="zh-CN" w:bidi="th-TH"/>
        </w:rPr>
        <w:fldChar w:fldCharType="end"/>
      </w:r>
      <w:r w:rsidRPr="00C4428E">
        <w:rPr>
          <w:lang w:val="en-NZ" w:eastAsia="zh-CN" w:bidi="th-TH"/>
        </w:rPr>
        <w:t>. Greater resistance was noted for the β-lactams ampicillin (71% susceptible) and penicillin (55% susceptible).</w:t>
      </w:r>
    </w:p>
    <w:p w14:paraId="58504B01" w14:textId="5406AD31" w:rsidR="00C47C25" w:rsidRPr="00864EB5" w:rsidRDefault="00C47C25" w:rsidP="00262DC3">
      <w:r w:rsidRPr="00E4039E">
        <w:rPr>
          <w:rStyle w:val="Emphasis"/>
        </w:rPr>
        <w:t>Staphylococcus</w:t>
      </w:r>
      <w:r w:rsidRPr="00C4428E">
        <w:rPr>
          <w:lang w:val="en-NZ" w:eastAsia="zh-CN" w:bidi="th-TH"/>
        </w:rPr>
        <w:t xml:space="preserve"> spp. isolates (</w:t>
      </w:r>
      <w:r w:rsidR="00C82543">
        <w:rPr>
          <w:lang w:val="en-NZ" w:eastAsia="zh-CN" w:bidi="th-TH"/>
        </w:rPr>
        <w:t>n</w:t>
      </w:r>
      <w:r w:rsidRPr="00C4428E">
        <w:rPr>
          <w:lang w:val="en-NZ" w:eastAsia="zh-CN" w:bidi="th-TH"/>
        </w:rPr>
        <w:t>=175 non-</w:t>
      </w:r>
      <w:r w:rsidRPr="00E4039E">
        <w:rPr>
          <w:rStyle w:val="Emphasis"/>
        </w:rPr>
        <w:t>S. aureus</w:t>
      </w:r>
      <w:r w:rsidRPr="00C4428E">
        <w:rPr>
          <w:lang w:val="en-NZ" w:eastAsia="zh-CN" w:bidi="th-TH"/>
        </w:rPr>
        <w:t xml:space="preserve"> isolates) from colostrum samples from recently calved heifers have been tested for AMR </w:t>
      </w:r>
      <w:r>
        <w:rPr>
          <w:lang w:val="en-NZ" w:eastAsia="zh-CN" w:bidi="th-TH"/>
        </w:rPr>
        <w:fldChar w:fldCharType="begin"/>
      </w:r>
      <w:r w:rsidR="00CA2B78">
        <w:rPr>
          <w:lang w:val="en-NZ" w:eastAsia="zh-CN" w:bidi="th-TH"/>
        </w:rPr>
        <w:instrText xml:space="preserve"> ADDIN EN.CITE &lt;EndNote&gt;&lt;Cite&gt;&lt;Author&gt;Salmon&lt;/Author&gt;&lt;Year&gt;1998&lt;/Year&gt;&lt;RecNum&gt;46&lt;/RecNum&gt;&lt;DisplayText&gt;(Salmon&lt;style face="italic"&gt; et al.&lt;/style&gt;, 1998)&lt;/DisplayText&gt;&lt;record&gt;&lt;rec-number&gt;46&lt;/rec-number&gt;&lt;foreign-keys&gt;&lt;key app="EN" db-id="rr29z2pv4f55vcev5sbvd55e5ew5f09zvx52" timestamp="0"&gt;46&lt;/key&gt;&lt;/foreign-keys&gt;&lt;ref-type name="Journal Article"&gt;17&lt;/ref-type&gt;&lt;contributors&gt;&lt;authors&gt;&lt;author&gt;Salmon, SA&lt;/author&gt;&lt;author&gt;Watts, JL&lt;/author&gt;&lt;author&gt;Aarestrup, Frank Møller&lt;/author&gt;&lt;author&gt;Pankey, JW&lt;/author&gt;&lt;author&gt;Yancey, RJ&lt;/author&gt;&lt;/authors&gt;&lt;/contributors&gt;&lt;titles&gt;&lt;title&gt;Minimum inhibitory concentrations for selected antimicrobial agents against organisms isolated from the mammary glands of dairy heifers in New Zealand and Denmark&lt;/title&gt;&lt;secondary-title&gt;Journal of Dairy Science&lt;/secondary-title&gt;&lt;/titles&gt;&lt;pages&gt;570-578&lt;/pages&gt;&lt;volume&gt;81&lt;/volume&gt;&lt;number&gt;2&lt;/number&gt;&lt;dates&gt;&lt;year&gt;1998&lt;/year&gt;&lt;/dates&gt;&lt;isbn&gt;0022-0302&lt;/isbn&gt;&lt;urls&gt;&lt;related-urls&gt;&lt;url&gt;https://www.sciencedirect.com/science/article/pii/S0022030298756103?via%3Dihub&lt;/url&gt;&lt;/related-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Salmon</w:t>
      </w:r>
      <w:r w:rsidR="00B834BD" w:rsidRPr="00C4428E">
        <w:rPr>
          <w:i/>
          <w:noProof/>
          <w:lang w:val="en-NZ" w:eastAsia="zh-CN" w:bidi="th-TH"/>
        </w:rPr>
        <w:t xml:space="preserve"> et al.</w:t>
      </w:r>
      <w:r w:rsidR="00B834BD">
        <w:rPr>
          <w:noProof/>
          <w:lang w:val="en-NZ" w:eastAsia="zh-CN" w:bidi="th-TH"/>
        </w:rPr>
        <w:t>, 1998</w:t>
      </w:r>
      <w:r>
        <w:rPr>
          <w:noProof/>
          <w:lang w:val="en-NZ" w:eastAsia="zh-CN" w:bidi="th-TH"/>
        </w:rPr>
        <w:t>)</w:t>
      </w:r>
      <w:r>
        <w:rPr>
          <w:lang w:val="en-NZ" w:eastAsia="zh-CN" w:bidi="th-TH"/>
        </w:rPr>
        <w:fldChar w:fldCharType="end"/>
      </w:r>
      <w:r w:rsidRPr="00C4428E">
        <w:rPr>
          <w:lang w:val="en-NZ" w:eastAsia="zh-CN" w:bidi="th-TH"/>
        </w:rPr>
        <w:t xml:space="preserve">. As for the </w:t>
      </w:r>
      <w:r w:rsidRPr="00E4039E">
        <w:rPr>
          <w:rStyle w:val="Emphasis"/>
        </w:rPr>
        <w:t>Streptococcus</w:t>
      </w:r>
      <w:r w:rsidRPr="00C4428E">
        <w:rPr>
          <w:lang w:val="en-NZ" w:eastAsia="zh-CN" w:bidi="th-TH"/>
        </w:rPr>
        <w:t xml:space="preserve"> spp. isolates reported </w:t>
      </w:r>
      <w:r w:rsidR="00B504DC">
        <w:rPr>
          <w:lang w:val="en-NZ" w:eastAsia="zh-CN" w:bidi="th-TH"/>
        </w:rPr>
        <w:t>previously,</w:t>
      </w:r>
      <w:r w:rsidR="00B504DC" w:rsidRPr="00C4428E">
        <w:rPr>
          <w:lang w:val="en-NZ" w:eastAsia="zh-CN" w:bidi="th-TH"/>
        </w:rPr>
        <w:t xml:space="preserve"> </w:t>
      </w:r>
      <w:r w:rsidRPr="00C4428E">
        <w:rPr>
          <w:lang w:val="en-NZ" w:eastAsia="zh-CN" w:bidi="th-TH"/>
        </w:rPr>
        <w:t xml:space="preserve">the proportion of isolates considered resistant to each antimicrobial is not reported due to an absence of interpretive criteria specific for mastitis-causing bacteria. Instead, the MIC was ascertained for each isolate, with all antimicrobials </w:t>
      </w:r>
      <w:r w:rsidR="00390CCD">
        <w:rPr>
          <w:lang w:val="en-NZ" w:eastAsia="zh-CN" w:bidi="th-TH"/>
        </w:rPr>
        <w:t>tested</w:t>
      </w:r>
      <w:r w:rsidR="00390CCD" w:rsidRPr="00C4428E">
        <w:rPr>
          <w:lang w:val="en-NZ" w:eastAsia="zh-CN" w:bidi="th-TH"/>
        </w:rPr>
        <w:t xml:space="preserve"> </w:t>
      </w:r>
      <w:r w:rsidRPr="00C4428E">
        <w:rPr>
          <w:lang w:val="en-NZ" w:eastAsia="zh-CN" w:bidi="th-TH"/>
        </w:rPr>
        <w:t>at concentrations ranging from 0.06 to 64.0 µg/ml. The MIC</w:t>
      </w:r>
      <w:r w:rsidRPr="00C4428E">
        <w:rPr>
          <w:vertAlign w:val="subscript"/>
          <w:lang w:val="en-NZ" w:eastAsia="zh-CN" w:bidi="th-TH"/>
        </w:rPr>
        <w:t>50</w:t>
      </w:r>
      <w:r w:rsidRPr="00C4428E">
        <w:rPr>
          <w:lang w:val="en-NZ" w:eastAsia="zh-CN" w:bidi="th-TH"/>
        </w:rPr>
        <w:t xml:space="preserve"> and MIC</w:t>
      </w:r>
      <w:r w:rsidRPr="00C4428E">
        <w:rPr>
          <w:vertAlign w:val="subscript"/>
          <w:lang w:val="en-NZ" w:eastAsia="zh-CN" w:bidi="th-TH"/>
        </w:rPr>
        <w:t>90</w:t>
      </w:r>
      <w:r w:rsidRPr="00C4428E">
        <w:rPr>
          <w:lang w:val="en-NZ" w:eastAsia="zh-CN" w:bidi="th-TH"/>
        </w:rPr>
        <w:t xml:space="preserve"> values were </w:t>
      </w:r>
      <w:r w:rsidR="00B504DC">
        <w:rPr>
          <w:lang w:val="en-NZ" w:eastAsia="zh-CN" w:bidi="th-TH"/>
        </w:rPr>
        <w:t xml:space="preserve">mostly </w:t>
      </w:r>
      <w:r w:rsidRPr="00C4428E">
        <w:rPr>
          <w:lang w:val="en-NZ" w:eastAsia="zh-CN" w:bidi="th-TH"/>
        </w:rPr>
        <w:t xml:space="preserve">≤1.0 for </w:t>
      </w:r>
      <w:r w:rsidR="00B504DC">
        <w:rPr>
          <w:lang w:val="en-NZ" w:eastAsia="zh-CN" w:bidi="th-TH"/>
        </w:rPr>
        <w:t>the</w:t>
      </w:r>
      <w:r w:rsidR="00B504DC" w:rsidRPr="00C4428E">
        <w:rPr>
          <w:lang w:val="en-NZ" w:eastAsia="zh-CN" w:bidi="th-TH"/>
        </w:rPr>
        <w:t xml:space="preserve"> </w:t>
      </w:r>
      <w:r w:rsidRPr="00C4428E">
        <w:rPr>
          <w:lang w:val="en-NZ" w:eastAsia="zh-CN" w:bidi="th-TH"/>
        </w:rPr>
        <w:t>antibiotics tested</w:t>
      </w:r>
      <w:r w:rsidR="00B504DC">
        <w:rPr>
          <w:lang w:val="en-NZ" w:eastAsia="zh-CN" w:bidi="th-TH"/>
        </w:rPr>
        <w:t>.</w:t>
      </w:r>
      <w:r w:rsidRPr="00C4428E">
        <w:rPr>
          <w:lang w:val="en-NZ" w:eastAsia="zh-CN" w:bidi="th-TH"/>
        </w:rPr>
        <w:t xml:space="preserve"> </w:t>
      </w:r>
      <w:r w:rsidR="00B504DC">
        <w:rPr>
          <w:lang w:val="en-NZ" w:eastAsia="zh-CN" w:bidi="th-TH"/>
        </w:rPr>
        <w:t>The data indicate relatively more resistance to c</w:t>
      </w:r>
      <w:r w:rsidR="00390CCD">
        <w:rPr>
          <w:lang w:val="en-NZ" w:eastAsia="zh-CN" w:bidi="th-TH"/>
        </w:rPr>
        <w:t>l</w:t>
      </w:r>
      <w:r w:rsidR="00B504DC">
        <w:rPr>
          <w:lang w:val="en-NZ" w:eastAsia="zh-CN" w:bidi="th-TH"/>
        </w:rPr>
        <w:t>oxacill</w:t>
      </w:r>
      <w:r w:rsidR="00390CCD">
        <w:rPr>
          <w:lang w:val="en-NZ" w:eastAsia="zh-CN" w:bidi="th-TH"/>
        </w:rPr>
        <w:t>i</w:t>
      </w:r>
      <w:r w:rsidR="00B504DC">
        <w:rPr>
          <w:lang w:val="en-NZ" w:eastAsia="zh-CN" w:bidi="th-TH"/>
        </w:rPr>
        <w:t xml:space="preserve">n, </w:t>
      </w:r>
      <w:r w:rsidRPr="00C4428E">
        <w:rPr>
          <w:lang w:val="en-NZ" w:eastAsia="zh-CN" w:bidi="th-TH"/>
        </w:rPr>
        <w:t>penicillin, novobiocin, erythromycin and pirlimycin.</w:t>
      </w:r>
    </w:p>
    <w:p w14:paraId="6F48F8AE" w14:textId="77777777" w:rsidR="00C47C25" w:rsidRPr="00F842E3" w:rsidRDefault="00C47C25" w:rsidP="00F842E3">
      <w:pPr>
        <w:pStyle w:val="Heading4"/>
      </w:pPr>
      <w:r w:rsidRPr="00F842E3">
        <w:t>Enterococcus</w:t>
      </w:r>
    </w:p>
    <w:p w14:paraId="5D7922F2" w14:textId="6E10A0B5" w:rsidR="00C47C25" w:rsidRPr="00262DC3" w:rsidRDefault="00C47C25" w:rsidP="00262DC3">
      <w:r w:rsidRPr="00C4428E">
        <w:rPr>
          <w:rFonts w:eastAsiaTheme="minorEastAsia"/>
          <w:lang w:val="en-NZ" w:eastAsia="zh-CN" w:bidi="th-TH"/>
        </w:rPr>
        <w:t xml:space="preserve">AMR was variable among 173 enterococci isolates tested against 11 antimicrobial agents </w:t>
      </w:r>
      <w:r>
        <w:rPr>
          <w:lang w:val="en-NZ" w:eastAsia="zh-CN" w:bidi="th-TH"/>
        </w:rPr>
        <w:fldChar w:fldCharType="begin"/>
      </w:r>
      <w:r w:rsidR="00046733">
        <w:rPr>
          <w:lang w:val="en-NZ" w:eastAsia="zh-CN" w:bidi="th-TH"/>
        </w:rPr>
        <w:instrText xml:space="preserve"> ADDIN EN.CITE &lt;EndNote&gt;&lt;Cite&gt;&lt;Author&gt;Petrovski&lt;/Author&gt;&lt;Year&gt;2011&lt;/Year&gt;&lt;RecNum&gt;109&lt;/RecNum&gt;&lt;DisplayText&gt;(Petrovski&lt;style face="italic"&gt; et al.&lt;/style&gt;, 2011)&lt;/DisplayText&gt;&lt;record&gt;&lt;rec-number&gt;109&lt;/rec-number&gt;&lt;foreign-keys&gt;&lt;key app="EN" db-id="s0vtf9r2lewvs8e2wwc50s5k2er002t0vaad" timestamp="1525665450"&gt;109&lt;/key&gt;&lt;/foreign-keys&gt;&lt;ref-type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www.tandfonline.com/doi/pdf/10.1080/00480169.2011.552853?needAccess=true&lt;/url&gt;&lt;/related-urls&gt;&lt;/urls&gt;&lt;electronic-resource-num&gt;10.1080/00480169.2011.552853&lt;/electronic-resource-num&gt;&lt;remote-database-name&gt;Scopus&lt;/remote-database-name&gt;&lt;/record&gt;&lt;/Cite&gt;&lt;/EndNote&gt;</w:instrText>
      </w:r>
      <w:r>
        <w:rPr>
          <w:lang w:val="en-NZ" w:eastAsia="zh-CN" w:bidi="th-TH"/>
        </w:rPr>
        <w:fldChar w:fldCharType="separate"/>
      </w:r>
      <w:r>
        <w:rPr>
          <w:noProof/>
          <w:lang w:val="en-NZ" w:eastAsia="zh-CN" w:bidi="th-TH"/>
        </w:rPr>
        <w:t>(</w:t>
      </w:r>
      <w:r w:rsidR="00B834BD">
        <w:rPr>
          <w:noProof/>
          <w:lang w:val="en-NZ" w:eastAsia="zh-CN" w:bidi="th-TH"/>
        </w:rPr>
        <w:t>Petrovski</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005876CF" w:rsidRPr="00AB089B">
        <w:rPr>
          <w:vertAlign w:val="superscript"/>
          <w:lang w:val="en-NZ" w:eastAsia="zh-CN" w:bidi="th-TH"/>
        </w:rPr>
        <w:fldChar w:fldCharType="begin"/>
      </w:r>
      <w:r w:rsidR="005876CF" w:rsidRPr="00AB089B">
        <w:rPr>
          <w:vertAlign w:val="superscript"/>
          <w:lang w:val="en-NZ" w:eastAsia="zh-CN" w:bidi="th-TH"/>
        </w:rPr>
        <w:instrText xml:space="preserve"> NOTEREF _Ref516584747 \h </w:instrText>
      </w:r>
      <w:r w:rsidR="005876CF">
        <w:rPr>
          <w:vertAlign w:val="superscript"/>
          <w:lang w:val="en-NZ" w:eastAsia="zh-CN" w:bidi="th-TH"/>
        </w:rPr>
        <w:instrText xml:space="preserve"> \* MERGEFORMAT </w:instrText>
      </w:r>
      <w:r w:rsidR="005876CF" w:rsidRPr="00AB089B">
        <w:rPr>
          <w:vertAlign w:val="superscript"/>
          <w:lang w:val="en-NZ" w:eastAsia="zh-CN" w:bidi="th-TH"/>
        </w:rPr>
      </w:r>
      <w:r w:rsidR="005876CF" w:rsidRPr="00AB089B">
        <w:rPr>
          <w:vertAlign w:val="superscript"/>
          <w:lang w:val="en-NZ" w:eastAsia="zh-CN" w:bidi="th-TH"/>
        </w:rPr>
        <w:fldChar w:fldCharType="separate"/>
      </w:r>
      <w:r w:rsidR="005353E5">
        <w:rPr>
          <w:vertAlign w:val="superscript"/>
          <w:lang w:val="en-NZ" w:eastAsia="zh-CN" w:bidi="th-TH"/>
        </w:rPr>
        <w:t>26</w:t>
      </w:r>
      <w:r w:rsidR="005876CF" w:rsidRPr="00AB089B">
        <w:rPr>
          <w:vertAlign w:val="superscript"/>
          <w:lang w:val="en-NZ" w:eastAsia="zh-CN" w:bidi="th-TH"/>
        </w:rPr>
        <w:fldChar w:fldCharType="end"/>
      </w:r>
      <w:r w:rsidRPr="00C4428E">
        <w:rPr>
          <w:lang w:val="en-NZ" w:eastAsia="zh-CN" w:bidi="th-TH"/>
        </w:rPr>
        <w:t>. These enterococci were isolated from milk samples submitted to five commercial veterinary laboratories between 2003 and 2006 for mastitis testing. Results are reported as percentage susceptible. Particularly low values were reported against some of the β-lactams (e.g. oxacillin, 49%) and the aminoglycosides neomycin (27% susceptible) and streptomycin (12% susceptible).</w:t>
      </w:r>
    </w:p>
    <w:p w14:paraId="780BE732" w14:textId="77777777" w:rsidR="00C47C25" w:rsidRPr="00F842E3" w:rsidRDefault="00C47C25" w:rsidP="00F842E3">
      <w:pPr>
        <w:pStyle w:val="Heading4"/>
      </w:pPr>
      <w:r w:rsidRPr="00F842E3">
        <w:t>Trueperella pyogenes</w:t>
      </w:r>
    </w:p>
    <w:p w14:paraId="7BB15189" w14:textId="7E69ED4D" w:rsidR="00C47C25" w:rsidRPr="00C4428E" w:rsidRDefault="00C47C25" w:rsidP="00262DC3">
      <w:pPr>
        <w:rPr>
          <w:lang w:val="en-NZ" w:eastAsia="zh-CN" w:bidi="th-TH"/>
        </w:rPr>
      </w:pPr>
      <w:r w:rsidRPr="00C4428E">
        <w:rPr>
          <w:lang w:val="en-NZ" w:eastAsia="zh-CN" w:bidi="th-TH"/>
        </w:rPr>
        <w:t xml:space="preserve">Most (&gt;84%) of </w:t>
      </w:r>
      <w:r w:rsidR="00B504DC">
        <w:rPr>
          <w:lang w:val="en-NZ" w:eastAsia="zh-CN" w:bidi="th-TH"/>
        </w:rPr>
        <w:t xml:space="preserve">the 234 </w:t>
      </w:r>
      <w:r w:rsidRPr="00E4039E">
        <w:rPr>
          <w:rStyle w:val="Emphasis"/>
        </w:rPr>
        <w:t xml:space="preserve">T. pyogenes </w:t>
      </w:r>
      <w:r w:rsidRPr="00C4428E">
        <w:rPr>
          <w:lang w:val="en-NZ" w:eastAsia="zh-CN" w:bidi="th-TH"/>
        </w:rPr>
        <w:t xml:space="preserve">isolates from milk samples submitted to five commercial veterinary laboratories between 2003 and 2006 for mastitis testing were susceptible to nine antimicrobial agents </w:t>
      </w:r>
      <w:r>
        <w:rPr>
          <w:lang w:val="en-NZ" w:eastAsia="zh-CN" w:bidi="th-TH"/>
        </w:rPr>
        <w:fldChar w:fldCharType="begin"/>
      </w:r>
      <w:r w:rsidR="00046733">
        <w:rPr>
          <w:lang w:val="en-NZ" w:eastAsia="zh-CN" w:bidi="th-TH"/>
        </w:rPr>
        <w:instrText xml:space="preserve"> ADDIN EN.CITE &lt;EndNote&gt;&lt;Cite&gt;&lt;Author&gt;Petrovski&lt;/Author&gt;&lt;Year&gt;2011&lt;/Year&gt;&lt;RecNum&gt;109&lt;/RecNum&gt;&lt;DisplayText&gt;(Petrovski&lt;style face="italic"&gt; et al.&lt;/style&gt;, 2011)&lt;/DisplayText&gt;&lt;record&gt;&lt;rec-number&gt;109&lt;/rec-number&gt;&lt;foreign-keys&gt;&lt;key app="EN" db-id="s0vtf9r2lewvs8e2wwc50s5k2er002t0vaad" timestamp="1525665450"&gt;109&lt;/key&gt;&lt;/foreign-keys&gt;&lt;ref-type name="Journal Article"&gt;17&lt;/ref-type&gt;&lt;contributors&gt;&lt;authors&gt;&lt;author&gt;Petrovski, K. R.&lt;/author&gt;&lt;author&gt;Laven, R. A.&lt;/author&gt;&lt;author&gt;Lopez-Villalobos, N.&lt;/author&gt;&lt;/authors&gt;&lt;/contributors&gt;&lt;titles&gt;&lt;title&gt;A descriptive analysis of the antimicrobial susceptibility of mastitis-causing bacteria isolated from samples submitted to commercial diagnostic laboratories in New Zealand (2003-2006)&lt;/title&gt;&lt;secondary-title&gt;New Zealand Veterinary Journal&lt;/secondary-title&gt;&lt;/titles&gt;&lt;periodical&gt;&lt;full-title&gt;New Zealand Veterinary Journal&lt;/full-title&gt;&lt;/periodical&gt;&lt;pages&gt;59-66&lt;/pages&gt;&lt;volume&gt;59&lt;/volume&gt;&lt;number&gt;2&lt;/number&gt;&lt;dates&gt;&lt;year&gt;2011&lt;/year&gt;&lt;/dates&gt;&lt;work-type&gt;Article&lt;/work-type&gt;&lt;urls&gt;&lt;related-urls&gt;&lt;url&gt;https://www.scopus.com/inward/record.uri?eid=2-s2.0-79960141067&amp;amp;doi=10.1080%2f00480169.2011.552853&amp;amp;partnerID=40&amp;amp;md5=ac4b0d4f24931c1736a9eb80b463daaf&lt;/url&gt;&lt;url&gt;http://www.tandfonline.com/doi/pdf/10.1080/00480169.2011.552853?needAccess=true&lt;/url&gt;&lt;/related-urls&gt;&lt;/urls&gt;&lt;electronic-resource-num&gt;10.1080/00480169.2011.552853&lt;/electronic-resource-num&gt;&lt;remote-database-name&gt;Scopus&lt;/remote-database-name&gt;&lt;/record&gt;&lt;/Cite&gt;&lt;/EndNote&gt;</w:instrText>
      </w:r>
      <w:r>
        <w:rPr>
          <w:lang w:val="en-NZ" w:eastAsia="zh-CN" w:bidi="th-TH"/>
        </w:rPr>
        <w:fldChar w:fldCharType="separate"/>
      </w:r>
      <w:r>
        <w:rPr>
          <w:noProof/>
          <w:lang w:val="en-NZ" w:eastAsia="zh-CN" w:bidi="th-TH"/>
        </w:rPr>
        <w:t>(</w:t>
      </w:r>
      <w:r w:rsidR="00B834BD">
        <w:rPr>
          <w:noProof/>
          <w:lang w:val="en-NZ" w:eastAsia="zh-CN" w:bidi="th-TH"/>
        </w:rPr>
        <w:t>Petrovski</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Pr="00C4428E">
        <w:rPr>
          <w:lang w:val="en-NZ" w:eastAsia="zh-CN" w:bidi="th-TH"/>
        </w:rPr>
        <w:t>. There was comparatively more resistance to the aminoglycosides neomycin (60% of isolates were susceptible) and streptomycin (73% susceptible).</w:t>
      </w:r>
    </w:p>
    <w:p w14:paraId="5C91F605" w14:textId="64B4FA4E" w:rsidR="00C47C25" w:rsidRPr="00C4428E" w:rsidRDefault="00C47C25" w:rsidP="00262DC3">
      <w:pPr>
        <w:rPr>
          <w:lang w:val="en-NZ" w:eastAsia="zh-CN" w:bidi="th-TH"/>
        </w:rPr>
      </w:pPr>
      <w:r w:rsidRPr="00C4428E">
        <w:rPr>
          <w:lang w:val="en-NZ" w:eastAsia="zh-CN" w:bidi="th-TH"/>
        </w:rPr>
        <w:lastRenderedPageBreak/>
        <w:t xml:space="preserve">In another study, 34/35 </w:t>
      </w:r>
      <w:r w:rsidRPr="00E4039E">
        <w:rPr>
          <w:rStyle w:val="Emphasis"/>
        </w:rPr>
        <w:t>T. pyogenes</w:t>
      </w:r>
      <w:r w:rsidRPr="00C4428E">
        <w:rPr>
          <w:lang w:val="en-NZ" w:eastAsia="zh-CN" w:bidi="th-TH"/>
        </w:rPr>
        <w:t xml:space="preserve"> isolates from the uteruses of post-partum dairy cows were susceptible to nine antimicrobials at concentrations of 4 µg/ml or less </w:t>
      </w:r>
      <w:r>
        <w:rPr>
          <w:lang w:val="en-NZ" w:eastAsia="zh-CN" w:bidi="th-TH"/>
        </w:rPr>
        <w:fldChar w:fldCharType="begin"/>
      </w:r>
      <w:r w:rsidR="00CA2B78">
        <w:rPr>
          <w:lang w:val="en-NZ" w:eastAsia="zh-CN" w:bidi="th-TH"/>
        </w:rPr>
        <w:instrText xml:space="preserve"> ADDIN EN.CITE &lt;EndNote&gt;&lt;Cite&gt;&lt;Author&gt;de Boer&lt;/Author&gt;&lt;Year&gt;2015&lt;/Year&gt;&lt;RecNum&gt;8&lt;/RecNum&gt;&lt;DisplayText&gt;(de Boer&lt;style face="italic"&gt; et al.&lt;/style&gt;, 2015)&lt;/DisplayText&gt;&lt;record&gt;&lt;rec-number&gt;8&lt;/rec-number&gt;&lt;foreign-keys&gt;&lt;key app="EN" db-id="rr29z2pv4f55vcev5sbvd55e5ew5f09zvx52" timestamp="0"&gt;8&lt;/key&gt;&lt;/foreign-keys&gt;&lt;ref-type name="Journal Article"&gt;17&lt;/ref-type&gt;&lt;contributors&gt;&lt;authors&gt;&lt;author&gt;de Boer, Melvin&lt;/author&gt;&lt;author&gt;Heuer, Cord&lt;/author&gt;&lt;author&gt;Hussein, Hassan&lt;/author&gt;&lt;author&gt;McDougall, Scott&lt;/author&gt;&lt;/authors&gt;&lt;/contributors&gt;&lt;titles&gt;&lt;title&gt;&lt;style face="normal" font="default" size="100%"&gt;Minimum inhibitory concentrations of selected antimicrobials against &lt;/style&gt;&lt;style face="italic" font="default" size="100%"&gt;Escherichia coli &lt;/style&gt;&lt;style face="normal" font="default" size="100%"&gt;and &lt;/style&gt;&lt;style face="italic" font="default" size="100%"&gt;Trueperella pyogenes &lt;/style&gt;&lt;style face="normal" font="default" size="100%"&gt;of bovine uterine origin&lt;/style&gt;&lt;/title&gt;&lt;secondary-title&gt;Journal of Dairy Science&lt;/secondary-title&gt;&lt;/titles&gt;&lt;pages&gt;4427-4438&lt;/pages&gt;&lt;volume&gt;98&lt;/volume&gt;&lt;number&gt;7&lt;/number&gt;&lt;dates&gt;&lt;year&gt;2015&lt;/year&gt;&lt;pub-dates&gt;&lt;date&gt;Jul&lt;/date&gt;&lt;/pub-dates&gt;&lt;/dates&gt;&lt;isbn&gt;0022-0302&lt;/isbn&gt;&lt;accession-num&gt;WOS:000356645600020&lt;/accession-num&gt;&lt;urls&gt;&lt;related-urls&gt;&lt;url&gt;&amp;lt;Go to ISI&amp;gt;://WOS:000356645600020&lt;/url&gt;&lt;url&gt;https://ac.els-cdn.com/S0022030215002829/1-s2.0-S0022030215002829-main.pdf?_tid=03768d38-0fb8-11e8-9e47-00000aab0f01&amp;amp;acdnat=1518414544_0647f36caf5b8bf2efa8186309ccddfa&lt;/url&gt;&lt;/related-urls&gt;&lt;/urls&gt;&lt;electronic-resource-num&gt;10.3168/jds.2014-8890&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de Boer</w:t>
      </w:r>
      <w:r w:rsidR="00B834BD" w:rsidRPr="00C4428E">
        <w:rPr>
          <w:i/>
          <w:noProof/>
          <w:lang w:val="en-NZ" w:eastAsia="zh-CN" w:bidi="th-TH"/>
        </w:rPr>
        <w:t xml:space="preserve"> et al.</w:t>
      </w:r>
      <w:r w:rsidR="00B834BD">
        <w:rPr>
          <w:noProof/>
          <w:lang w:val="en-NZ" w:eastAsia="zh-CN" w:bidi="th-TH"/>
        </w:rPr>
        <w:t>, 2015</w:t>
      </w:r>
      <w:r>
        <w:rPr>
          <w:noProof/>
          <w:lang w:val="en-NZ" w:eastAsia="zh-CN" w:bidi="th-TH"/>
        </w:rPr>
        <w:t>)</w:t>
      </w:r>
      <w:r>
        <w:rPr>
          <w:lang w:val="en-NZ" w:eastAsia="zh-CN" w:bidi="th-TH"/>
        </w:rPr>
        <w:fldChar w:fldCharType="end"/>
      </w:r>
      <w:r w:rsidRPr="00C4428E">
        <w:rPr>
          <w:lang w:val="en-NZ" w:eastAsia="zh-CN" w:bidi="th-TH"/>
        </w:rPr>
        <w:t xml:space="preserve">. The antimicrobials tested were ampicillin, cloxacillin, ticarcillin/clavulanic acid, ceftiofur, cefuroxime, cephapirin, enrofloxacin, clindamycin and oxytetracycline. One </w:t>
      </w:r>
      <w:r w:rsidR="002F2CE9">
        <w:rPr>
          <w:rStyle w:val="Emphasis"/>
        </w:rPr>
        <w:t>T. </w:t>
      </w:r>
      <w:r w:rsidRPr="00E4039E">
        <w:rPr>
          <w:rStyle w:val="Emphasis"/>
        </w:rPr>
        <w:t xml:space="preserve">pyogenes </w:t>
      </w:r>
      <w:r w:rsidRPr="00C4428E">
        <w:rPr>
          <w:lang w:val="en-NZ" w:eastAsia="zh-CN" w:bidi="th-TH"/>
        </w:rPr>
        <w:t>isolate was resistant to oxytetracycline at 16 µg/ml and another at 128 µg/ml (the highest concentration tested).</w:t>
      </w:r>
    </w:p>
    <w:p w14:paraId="5E175931" w14:textId="77777777" w:rsidR="00C47C25" w:rsidRPr="00FE1000" w:rsidRDefault="00C47C25" w:rsidP="00F842E3">
      <w:pPr>
        <w:pStyle w:val="Heading3"/>
      </w:pPr>
      <w:bookmarkStart w:id="76" w:name="_Toc531332719"/>
      <w:bookmarkStart w:id="77" w:name="_Toc24719441"/>
      <w:r w:rsidRPr="00FE1000">
        <w:t>AMR in dairy animal commensals</w:t>
      </w:r>
      <w:bookmarkEnd w:id="76"/>
      <w:bookmarkEnd w:id="77"/>
    </w:p>
    <w:p w14:paraId="40C5946D" w14:textId="202C3B28" w:rsidR="00C47C25" w:rsidRPr="00F842E3" w:rsidRDefault="002B40FF" w:rsidP="00F842E3">
      <w:pPr>
        <w:pStyle w:val="Heading4"/>
      </w:pPr>
      <w:r w:rsidRPr="00F842E3">
        <w:t xml:space="preserve">E. </w:t>
      </w:r>
      <w:r w:rsidR="00C47C25" w:rsidRPr="00F842E3">
        <w:t>coli</w:t>
      </w:r>
    </w:p>
    <w:p w14:paraId="76DBFB73" w14:textId="2E319D6C" w:rsidR="00C47C25" w:rsidRPr="00C4428E" w:rsidRDefault="00C47C25" w:rsidP="00262DC3">
      <w:pPr>
        <w:rPr>
          <w:lang w:val="en-NZ" w:eastAsia="zh-CN" w:bidi="th-TH"/>
        </w:rPr>
      </w:pPr>
      <w:r w:rsidRPr="00C4428E">
        <w:rPr>
          <w:lang w:val="en-NZ" w:eastAsia="zh-CN" w:bidi="th-TH"/>
        </w:rPr>
        <w:t xml:space="preserve">All 209 </w:t>
      </w:r>
      <w:r w:rsidRPr="00E4039E">
        <w:rPr>
          <w:rStyle w:val="Emphasis"/>
        </w:rPr>
        <w:t xml:space="preserve">E. coli </w:t>
      </w:r>
      <w:r w:rsidRPr="00C4428E">
        <w:rPr>
          <w:lang w:val="en-NZ" w:eastAsia="zh-CN" w:bidi="th-TH"/>
        </w:rPr>
        <w:t xml:space="preserve">isolates from the uteri of post-partum dairy cows </w:t>
      </w:r>
      <w:r w:rsidR="00390CCD">
        <w:rPr>
          <w:lang w:val="en-NZ" w:eastAsia="zh-CN" w:bidi="th-TH"/>
        </w:rPr>
        <w:t xml:space="preserve">demonstrated low (&lt;7%) or no resistance to ampicillin, ticarcillin/clavulanic acid, ceftiofur, cefuroxime, cephapirin, enrofloxacin and oxytetracycline </w:t>
      </w:r>
      <w:r>
        <w:rPr>
          <w:lang w:val="en-NZ" w:eastAsia="zh-CN" w:bidi="th-TH"/>
        </w:rPr>
        <w:fldChar w:fldCharType="begin"/>
      </w:r>
      <w:r w:rsidR="00CA2B78">
        <w:rPr>
          <w:lang w:val="en-NZ" w:eastAsia="zh-CN" w:bidi="th-TH"/>
        </w:rPr>
        <w:instrText xml:space="preserve"> ADDIN EN.CITE &lt;EndNote&gt;&lt;Cite&gt;&lt;Author&gt;de Boer&lt;/Author&gt;&lt;Year&gt;2015&lt;/Year&gt;&lt;RecNum&gt;8&lt;/RecNum&gt;&lt;DisplayText&gt;(de Boer&lt;style face="italic"&gt; et al.&lt;/style&gt;, 2015)&lt;/DisplayText&gt;&lt;record&gt;&lt;rec-number&gt;8&lt;/rec-number&gt;&lt;foreign-keys&gt;&lt;key app="EN" db-id="rr29z2pv4f55vcev5sbvd55e5ew5f09zvx52" timestamp="0"&gt;8&lt;/key&gt;&lt;/foreign-keys&gt;&lt;ref-type name="Journal Article"&gt;17&lt;/ref-type&gt;&lt;contributors&gt;&lt;authors&gt;&lt;author&gt;de Boer, Melvin&lt;/author&gt;&lt;author&gt;Heuer, Cord&lt;/author&gt;&lt;author&gt;Hussein, Hassan&lt;/author&gt;&lt;author&gt;McDougall, Scott&lt;/author&gt;&lt;/authors&gt;&lt;/contributors&gt;&lt;titles&gt;&lt;title&gt;&lt;style face="normal" font="default" size="100%"&gt;Minimum inhibitory concentrations of selected antimicrobials against &lt;/style&gt;&lt;style face="italic" font="default" size="100%"&gt;Escherichia coli &lt;/style&gt;&lt;style face="normal" font="default" size="100%"&gt;and &lt;/style&gt;&lt;style face="italic" font="default" size="100%"&gt;Trueperella pyogenes &lt;/style&gt;&lt;style face="normal" font="default" size="100%"&gt;of bovine uterine origin&lt;/style&gt;&lt;/title&gt;&lt;secondary-title&gt;Journal of Dairy Science&lt;/secondary-title&gt;&lt;/titles&gt;&lt;pages&gt;4427-4438&lt;/pages&gt;&lt;volume&gt;98&lt;/volume&gt;&lt;number&gt;7&lt;/number&gt;&lt;dates&gt;&lt;year&gt;2015&lt;/year&gt;&lt;pub-dates&gt;&lt;date&gt;Jul&lt;/date&gt;&lt;/pub-dates&gt;&lt;/dates&gt;&lt;isbn&gt;0022-0302&lt;/isbn&gt;&lt;accession-num&gt;WOS:000356645600020&lt;/accession-num&gt;&lt;urls&gt;&lt;related-urls&gt;&lt;url&gt;&amp;lt;Go to ISI&amp;gt;://WOS:000356645600020&lt;/url&gt;&lt;url&gt;https://ac.els-cdn.com/S0022030215002829/1-s2.0-S0022030215002829-main.pdf?_tid=03768d38-0fb8-11e8-9e47-00000aab0f01&amp;amp;acdnat=1518414544_0647f36caf5b8bf2efa8186309ccddfa&lt;/url&gt;&lt;/related-urls&gt;&lt;/urls&gt;&lt;electronic-resource-num&gt;10.3168/jds.2014-8890&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de Boer</w:t>
      </w:r>
      <w:r w:rsidR="00B834BD" w:rsidRPr="00C4428E">
        <w:rPr>
          <w:i/>
          <w:noProof/>
          <w:lang w:val="en-NZ" w:eastAsia="zh-CN" w:bidi="th-TH"/>
        </w:rPr>
        <w:t xml:space="preserve"> et al.</w:t>
      </w:r>
      <w:r w:rsidR="00B834BD">
        <w:rPr>
          <w:noProof/>
          <w:lang w:val="en-NZ" w:eastAsia="zh-CN" w:bidi="th-TH"/>
        </w:rPr>
        <w:t>, 2015</w:t>
      </w:r>
      <w:r>
        <w:rPr>
          <w:noProof/>
          <w:lang w:val="en-NZ" w:eastAsia="zh-CN" w:bidi="th-TH"/>
        </w:rPr>
        <w:t>)</w:t>
      </w:r>
      <w:r>
        <w:rPr>
          <w:lang w:val="en-NZ" w:eastAsia="zh-CN" w:bidi="th-TH"/>
        </w:rPr>
        <w:fldChar w:fldCharType="end"/>
      </w:r>
      <w:r w:rsidRPr="00C4428E">
        <w:rPr>
          <w:lang w:val="en-NZ" w:eastAsia="zh-CN" w:bidi="th-TH"/>
        </w:rPr>
        <w:t>.</w:t>
      </w:r>
    </w:p>
    <w:p w14:paraId="733EA22F" w14:textId="77777777" w:rsidR="00C47C25" w:rsidRPr="00FE1000" w:rsidRDefault="00C47C25" w:rsidP="00F842E3">
      <w:pPr>
        <w:pStyle w:val="Heading3"/>
      </w:pPr>
      <w:bookmarkStart w:id="78" w:name="_Toc531332720"/>
      <w:bookmarkStart w:id="79" w:name="_Toc24719442"/>
      <w:r w:rsidRPr="00FE1000">
        <w:t>AMR in dairy animal zoonotic pathogens</w:t>
      </w:r>
      <w:bookmarkEnd w:id="78"/>
      <w:bookmarkEnd w:id="79"/>
    </w:p>
    <w:p w14:paraId="44E0E26E" w14:textId="77777777" w:rsidR="00C47C25" w:rsidRPr="00F842E3" w:rsidRDefault="00C47C25" w:rsidP="00F842E3">
      <w:pPr>
        <w:pStyle w:val="Heading4"/>
      </w:pPr>
      <w:r w:rsidRPr="00F842E3">
        <w:t>Campylobacter spp.</w:t>
      </w:r>
    </w:p>
    <w:p w14:paraId="32C0D818" w14:textId="0DF37C9F" w:rsidR="00BC3357" w:rsidRPr="00F842E3" w:rsidRDefault="00C47C25" w:rsidP="00262DC3">
      <w:pPr>
        <w:rPr>
          <w:rFonts w:eastAsiaTheme="minorEastAsia"/>
          <w:lang w:val="en-NZ" w:eastAsia="zh-CN" w:bidi="th-TH"/>
        </w:rPr>
      </w:pPr>
      <w:r w:rsidRPr="00C4428E">
        <w:rPr>
          <w:lang w:val="en-NZ" w:eastAsia="zh-CN" w:bidi="th-TH"/>
        </w:rPr>
        <w:t>Samples of dairy cattle faeces collected from the Canterbur</w:t>
      </w:r>
      <w:r w:rsidR="002F2CE9">
        <w:rPr>
          <w:lang w:val="en-NZ" w:eastAsia="zh-CN" w:bidi="th-TH"/>
        </w:rPr>
        <w:t>y region during 2001 yielded 36 </w:t>
      </w:r>
      <w:r w:rsidRPr="00C4428E">
        <w:rPr>
          <w:lang w:val="en-NZ" w:eastAsia="zh-CN" w:bidi="th-TH"/>
        </w:rPr>
        <w:t xml:space="preserve">thermotolerant </w:t>
      </w:r>
      <w:r w:rsidRPr="00E4039E">
        <w:rPr>
          <w:rStyle w:val="Emphasis"/>
        </w:rPr>
        <w:t>Campylobacter</w:t>
      </w:r>
      <w:r w:rsidRPr="00C4428E">
        <w:rPr>
          <w:lang w:val="en-NZ" w:eastAsia="zh-CN" w:bidi="th-TH"/>
        </w:rPr>
        <w:t xml:space="preserve"> isolates; 31 </w:t>
      </w:r>
      <w:r w:rsidRPr="00E4039E">
        <w:rPr>
          <w:rStyle w:val="Emphasis"/>
        </w:rPr>
        <w:t>C. jejuni</w:t>
      </w:r>
      <w:r w:rsidRPr="00C4428E">
        <w:rPr>
          <w:lang w:val="en-NZ" w:eastAsia="zh-CN" w:bidi="th-TH"/>
        </w:rPr>
        <w:t xml:space="preserve"> and 5 </w:t>
      </w:r>
      <w:r w:rsidRPr="00E4039E">
        <w:rPr>
          <w:rStyle w:val="Emphasis"/>
        </w:rPr>
        <w:t>C. coli</w:t>
      </w:r>
      <w:r w:rsidRPr="00C4428E">
        <w:rPr>
          <w:lang w:val="en-NZ" w:eastAsia="zh-CN" w:bidi="th-TH"/>
        </w:rPr>
        <w:t xml:space="preserve"> </w:t>
      </w:r>
      <w:r>
        <w:rPr>
          <w:lang w:val="en-NZ" w:eastAsia="zh-CN" w:bidi="th-TH"/>
        </w:rPr>
        <w:fldChar w:fldCharType="begin"/>
      </w:r>
      <w:r w:rsidR="00046733">
        <w:rPr>
          <w:lang w:val="en-NZ" w:eastAsia="zh-CN" w:bidi="th-TH"/>
        </w:rPr>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Harrow</w:t>
      </w:r>
      <w:r w:rsidR="00B834BD" w:rsidRPr="00C4428E">
        <w:rPr>
          <w:i/>
          <w:noProof/>
          <w:lang w:val="en-NZ" w:eastAsia="zh-CN" w:bidi="th-TH"/>
        </w:rPr>
        <w:t xml:space="preserve"> et al.</w:t>
      </w:r>
      <w:r w:rsidR="00B834BD">
        <w:rPr>
          <w:noProof/>
          <w:lang w:val="en-NZ" w:eastAsia="zh-CN" w:bidi="th-TH"/>
        </w:rPr>
        <w:t>, 2004</w:t>
      </w:r>
      <w:r>
        <w:rPr>
          <w:noProof/>
          <w:lang w:val="en-NZ" w:eastAsia="zh-CN" w:bidi="th-TH"/>
        </w:rPr>
        <w:t>)</w:t>
      </w:r>
      <w:r>
        <w:rPr>
          <w:lang w:val="en-NZ" w:eastAsia="zh-CN" w:bidi="th-TH"/>
        </w:rPr>
        <w:fldChar w:fldCharType="end"/>
      </w:r>
      <w:r w:rsidRPr="00C4428E">
        <w:rPr>
          <w:lang w:val="en-NZ" w:eastAsia="zh-CN" w:bidi="th-TH"/>
        </w:rPr>
        <w:t xml:space="preserve">. All 36 isolates were susceptible to erythromycin, ciprofloxacin, nalidixic acid and tetracycline. This data set is limited in scope and in the number of isolates tested, but suggests low AMR among </w:t>
      </w:r>
      <w:r w:rsidRPr="00E4039E">
        <w:rPr>
          <w:rStyle w:val="Emphasis"/>
        </w:rPr>
        <w:t xml:space="preserve">Campylobacter </w:t>
      </w:r>
      <w:r w:rsidRPr="00C4428E">
        <w:rPr>
          <w:lang w:val="en-NZ" w:eastAsia="zh-CN" w:bidi="th-TH"/>
        </w:rPr>
        <w:t>spp.</w:t>
      </w:r>
    </w:p>
    <w:p w14:paraId="74A2D600" w14:textId="0C8421D4" w:rsidR="004A1745" w:rsidRPr="009E5E8A" w:rsidRDefault="001B282D" w:rsidP="009E5E8A">
      <w:pPr>
        <w:pStyle w:val="Heading1"/>
      </w:pPr>
      <w:bookmarkStart w:id="80" w:name="_Toc531332721"/>
      <w:bookmarkStart w:id="81" w:name="_Toc24719443"/>
      <w:r w:rsidRPr="009E5E8A">
        <w:t>ANTIMICROBIAL RESISTANCE IN PORK AT PRODUCTION, PROCESSING AND RETAIL</w:t>
      </w:r>
      <w:bookmarkEnd w:id="80"/>
      <w:bookmarkEnd w:id="81"/>
    </w:p>
    <w:p w14:paraId="3CDBD9A0" w14:textId="77777777" w:rsidR="001B282D" w:rsidRPr="00BD2EC5" w:rsidRDefault="001B282D" w:rsidP="00F842E3">
      <w:pPr>
        <w:pStyle w:val="Heading2"/>
      </w:pPr>
      <w:bookmarkStart w:id="82" w:name="_Toc531332722"/>
      <w:bookmarkStart w:id="83" w:name="_Toc24719444"/>
      <w:r>
        <w:t>AUSTRALIA</w:t>
      </w:r>
      <w:bookmarkEnd w:id="82"/>
      <w:bookmarkEnd w:id="83"/>
    </w:p>
    <w:p w14:paraId="6713A411" w14:textId="778A040D" w:rsidR="00CF6252" w:rsidRPr="00FE1000" w:rsidRDefault="00F7547D" w:rsidP="00F842E3">
      <w:pPr>
        <w:pStyle w:val="Heading3"/>
      </w:pPr>
      <w:bookmarkStart w:id="84" w:name="_Toc531332723"/>
      <w:bookmarkStart w:id="85" w:name="_Toc24719445"/>
      <w:r w:rsidRPr="00FE1000">
        <w:t>Industry background</w:t>
      </w:r>
      <w:bookmarkEnd w:id="84"/>
      <w:bookmarkEnd w:id="85"/>
    </w:p>
    <w:p w14:paraId="3214FA21" w14:textId="13983750" w:rsidR="00CF6252" w:rsidRPr="00CF6252" w:rsidRDefault="00CF6252" w:rsidP="00717E1E">
      <w:r w:rsidRPr="00CF6252">
        <w:t xml:space="preserve">Based on 2012/13 figures, </w:t>
      </w:r>
      <w:r w:rsidR="000F45C3">
        <w:t>t</w:t>
      </w:r>
      <w:r w:rsidRPr="00CF6252">
        <w:t xml:space="preserve">he Australian pig industry comprises approximately 240,000 breeding sows distributed across 575 enterprises, with 75% of production occurring in Queensland (23%), </w:t>
      </w:r>
      <w:r w:rsidR="00C95828">
        <w:t>NSW</w:t>
      </w:r>
      <w:r w:rsidRPr="00CF6252">
        <w:t xml:space="preserve"> (24%) and Victoria (24%). Of the remaining states, South Australia has the largest proportion of sows (17%) </w:t>
      </w:r>
      <w:r w:rsidRPr="00CF6252">
        <w:fldChar w:fldCharType="begin"/>
      </w:r>
      <w:r w:rsidRPr="00CF6252">
        <w:instrText xml:space="preserve"> ADDIN EN.CITE &lt;EndNote&gt;&lt;Cite&gt;&lt;Author&gt;Anonymous&lt;/Author&gt;&lt;Year&gt;2017&lt;/Year&gt;&lt;RecNum&gt;44&lt;/RecNum&gt;&lt;DisplayText&gt;(Anonymous, 2017)&lt;/DisplayText&gt;&lt;record&gt;&lt;rec-number&gt;44&lt;/rec-number&gt;&lt;foreign-keys&gt;&lt;key app="EN" db-id="s0vtf9r2lewvs8e2wwc50s5k2er002t0vaad" timestamp="1525654197"&gt;44&lt;/key&gt;&lt;/foreign-keys&gt;&lt;ref-type name="Newspaper Article"&gt;23&lt;/ref-type&gt;&lt;contributors&gt;&lt;authors&gt;&lt;author&gt;Anonymous&lt;/author&gt;&lt;/authors&gt;&lt;/contributors&gt;&lt;titles&gt;&lt;title&gt;Australian Pig Annual (2012/2013) &lt;/title&gt;&lt;/titles&gt;&lt;dates&gt;&lt;year&gt;2017&lt;/year&gt;&lt;/dates&gt;&lt;publisher&gt;Australian Pork Limited&lt;/publisher&gt;&lt;urls&gt;&lt;/urls&gt;&lt;/record&gt;&lt;/Cite&gt;&lt;/EndNote&gt;</w:instrText>
      </w:r>
      <w:r w:rsidRPr="00CF6252">
        <w:fldChar w:fldCharType="separate"/>
      </w:r>
      <w:r w:rsidRPr="00CF6252">
        <w:rPr>
          <w:noProof/>
        </w:rPr>
        <w:t>(</w:t>
      </w:r>
      <w:r w:rsidR="00B834BD" w:rsidRPr="00CF6252">
        <w:rPr>
          <w:noProof/>
        </w:rPr>
        <w:t>Anonymous, 2017</w:t>
      </w:r>
      <w:r w:rsidRPr="00CF6252">
        <w:rPr>
          <w:noProof/>
        </w:rPr>
        <w:t>)</w:t>
      </w:r>
      <w:r w:rsidRPr="00CF6252">
        <w:fldChar w:fldCharType="end"/>
      </w:r>
      <w:r w:rsidRPr="00CF6252">
        <w:t xml:space="preserve">. </w:t>
      </w:r>
      <w:r w:rsidR="000F45C3">
        <w:t>M</w:t>
      </w:r>
      <w:r w:rsidRPr="00CF6252">
        <w:t xml:space="preserve">oving annual total figures from February 2018 </w:t>
      </w:r>
      <w:r w:rsidRPr="00CF6252">
        <w:fldChar w:fldCharType="begin"/>
      </w:r>
      <w:r w:rsidRPr="00CF6252">
        <w:instrText xml:space="preserve"> ADDIN EN.CITE &lt;EndNote&gt;&lt;Cite&gt;&lt;Author&gt;Australian Pork Limited&lt;/Author&gt;&lt;Year&gt;2018&lt;/Year&gt;&lt;RecNum&gt;168&lt;/RecNum&gt;&lt;DisplayText&gt;(Australian Pork Limited, 2018)&lt;/DisplayText&gt;&lt;record&gt;&lt;rec-number&gt;168&lt;/rec-number&gt;&lt;foreign-keys&gt;&lt;key app="EN" db-id="s0vtf9r2lewvs8e2wwc50s5k2er002t0vaad" timestamp="1529571729"&gt;168&lt;/key&gt;&lt;/foreign-keys&gt;&lt;ref-type name="Web Page"&gt;12&lt;/ref-type&gt;&lt;contributors&gt;&lt;authors&gt;&lt;author&gt;Australian Pork Limited,&lt;/author&gt;&lt;/authors&gt;&lt;/contributors&gt;&lt;titles&gt;&lt;title&gt;February 2018 Report&lt;/title&gt;&lt;/titles&gt;&lt;volume&gt;2018&lt;/volume&gt;&lt;number&gt;31/03/2018&lt;/number&gt;&lt;dates&gt;&lt;year&gt;2018&lt;/year&gt;&lt;/dates&gt;&lt;urls&gt;&lt;related-urls&gt;&lt;url&gt;http://australianpork.com.au/wp-content/uploads/2018/04/ImportsExportsDom_Prod_February_Report_2018.pdf&lt;/url&gt;&lt;/related-urls&gt;&lt;/urls&gt;&lt;/record&gt;&lt;/Cite&gt;&lt;/EndNote&gt;</w:instrText>
      </w:r>
      <w:r w:rsidRPr="00CF6252">
        <w:fldChar w:fldCharType="separate"/>
      </w:r>
      <w:r w:rsidRPr="00CF6252">
        <w:rPr>
          <w:noProof/>
        </w:rPr>
        <w:t>(</w:t>
      </w:r>
      <w:r w:rsidR="00B834BD" w:rsidRPr="00CF6252">
        <w:rPr>
          <w:noProof/>
        </w:rPr>
        <w:t>Australian Pork Limited, 2018</w:t>
      </w:r>
      <w:r w:rsidRPr="00CF6252">
        <w:rPr>
          <w:noProof/>
        </w:rPr>
        <w:t>)</w:t>
      </w:r>
      <w:r w:rsidRPr="00CF6252">
        <w:fldChar w:fldCharType="end"/>
      </w:r>
      <w:r w:rsidRPr="00CF6252">
        <w:t xml:space="preserve">, </w:t>
      </w:r>
      <w:r w:rsidR="000F45C3">
        <w:t>showed that</w:t>
      </w:r>
      <w:r w:rsidRPr="00CF6252">
        <w:t xml:space="preserve"> 412,363 tonnes of pork meat per annum </w:t>
      </w:r>
      <w:r w:rsidR="000F45C3">
        <w:t xml:space="preserve">was produced </w:t>
      </w:r>
      <w:r w:rsidRPr="00CF6252">
        <w:t xml:space="preserve">for domestic consumption </w:t>
      </w:r>
      <w:r w:rsidR="000F45C3">
        <w:t>(</w:t>
      </w:r>
      <w:r w:rsidRPr="00CF6252">
        <w:t>an increase of 6% from February 2017 figures</w:t>
      </w:r>
      <w:r w:rsidR="000F45C3">
        <w:t>)</w:t>
      </w:r>
      <w:r w:rsidRPr="00CF6252">
        <w:t>, contributing approximately $5.2 billion to the Australian economy. Australians have increased their consumption of fresh pork by 25% since 2010.</w:t>
      </w:r>
      <w:r w:rsidR="00C2190A">
        <w:t xml:space="preserve"> </w:t>
      </w:r>
      <w:r w:rsidRPr="00CF6252">
        <w:t>Australia</w:t>
      </w:r>
      <w:r w:rsidR="000F45C3">
        <w:t>’s</w:t>
      </w:r>
      <w:r w:rsidRPr="00CF6252">
        <w:t xml:space="preserve"> export market for pork products </w:t>
      </w:r>
      <w:r w:rsidR="000F45C3">
        <w:t xml:space="preserve">is comparatively small, worth </w:t>
      </w:r>
      <w:r w:rsidRPr="00CF6252">
        <w:t>$146 million p</w:t>
      </w:r>
      <w:r w:rsidR="000F45C3">
        <w:t xml:space="preserve">er </w:t>
      </w:r>
      <w:r w:rsidRPr="00CF6252">
        <w:t>a</w:t>
      </w:r>
      <w:r w:rsidR="000F45C3">
        <w:t>nnum as at February 2018</w:t>
      </w:r>
      <w:r w:rsidRPr="00CF6252">
        <w:t xml:space="preserve"> but exports have increased 14.2% </w:t>
      </w:r>
      <w:r w:rsidR="008453A9">
        <w:t>since</w:t>
      </w:r>
      <w:r w:rsidR="008453A9" w:rsidRPr="00CF6252">
        <w:t xml:space="preserve"> </w:t>
      </w:r>
      <w:r w:rsidRPr="00CF6252">
        <w:t>February 2017. The Australian Pork Industry is also competing with frozen and cooked imported product (February 2018 moving annual total of 166,000 tonnes valued at $680 million p</w:t>
      </w:r>
      <w:r w:rsidR="008453A9">
        <w:t xml:space="preserve">er </w:t>
      </w:r>
      <w:r w:rsidRPr="00CF6252">
        <w:t>a</w:t>
      </w:r>
      <w:r w:rsidR="008453A9">
        <w:t>nnum</w:t>
      </w:r>
      <w:r w:rsidRPr="00CF6252">
        <w:t xml:space="preserve">). </w:t>
      </w:r>
    </w:p>
    <w:p w14:paraId="6679E618" w14:textId="6678AD12" w:rsidR="00991E67" w:rsidRPr="00F842E3" w:rsidRDefault="00CF6252" w:rsidP="00262DC3">
      <w:r w:rsidRPr="00CF6252">
        <w:t xml:space="preserve">Due to restrictions on the importation of live vaccines, a large component of the Australian pig industry is still reliant on </w:t>
      </w:r>
      <w:r w:rsidRPr="00E4039E">
        <w:rPr>
          <w:rStyle w:val="Emphasis"/>
        </w:rPr>
        <w:t>shared class antimicrobial agents</w:t>
      </w:r>
      <w:r w:rsidRPr="00CF6252">
        <w:t xml:space="preserve"> (SCAA; i.e. those registered for use in both human and animal health) to treat and control endemic bacterial diseases (mainly respiratory and gastrointestinal diseases). Nevertheless, adoption of management strategies to reduce disease incidence such as use of autogenous vaccines, dietary additives (e.g. probiotics, acidifiers), all in/all out vs continuous flow production systems, biosecurity </w:t>
      </w:r>
      <w:r w:rsidRPr="00CF6252">
        <w:lastRenderedPageBreak/>
        <w:t xml:space="preserve">simple husbandry strategies (e.g. no cross fostering), are strongly advocated </w:t>
      </w:r>
      <w:r w:rsidRPr="00CF6252">
        <w:fldChar w:fldCharType="begin"/>
      </w:r>
      <w:r w:rsidR="00CA2B78">
        <w:instrText xml:space="preserve"> ADDIN EN.CITE &lt;EndNote&gt;&lt;Cite&gt;&lt;Author&gt;Abraham&lt;/Author&gt;&lt;Year&gt;2017&lt;/Year&gt;&lt;RecNum&gt;9&lt;/RecNum&gt;&lt;DisplayText&gt;(Abraham&lt;style face="italic"&gt; et al.&lt;/style&gt;, 2017a)&lt;/DisplayText&gt;&lt;record&gt;&lt;rec-number&gt;9&lt;/rec-number&gt;&lt;foreign-keys&gt;&lt;key app="EN" db-id="2vtzfz2ekdzxzzez0spx0pau2zf2xs05zz5t" timestamp="1519020853"&gt;9&lt;/key&gt;&lt;/foreign-keys&gt;&lt;ref-type name="Journal Article"&gt;17&lt;/ref-type&gt;&lt;contributors&gt;&lt;authors&gt;&lt;author&gt;Abraham, S.&lt;/author&gt;&lt;author&gt;O&amp;apos;Dea, M.&lt;/author&gt;&lt;author&gt;Page, S. W.&lt;/author&gt;&lt;author&gt;Trott, D. J.&lt;/author&gt;&lt;/authors&gt;&lt;/contributors&gt;&lt;titles&gt;&lt;title&gt;Current and future antimicrobial resistance issues for the Australian pig industry&lt;/title&gt;&lt;secondary-title&gt;Animal Production Science&lt;/secondary-title&gt;&lt;/titles&gt;&lt;periodical&gt;&lt;full-title&gt;Animal Production Science&lt;/full-title&gt;&lt;/periodical&gt;&lt;pages&gt;2398-2407&lt;/pages&gt;&lt;volume&gt;57&lt;/volume&gt;&lt;number&gt;12&lt;/number&gt;&lt;dates&gt;&lt;year&gt;2017&lt;/year&gt;&lt;pub-dates&gt;&lt;date&gt;2017&lt;/date&gt;&lt;/pub-dates&gt;&lt;/dates&gt;&lt;isbn&gt;1836-0939&lt;/isbn&gt;&lt;accession-num&gt;WOS:000415731200012&lt;/accession-num&gt;&lt;urls&gt;&lt;related-urls&gt;&lt;url&gt;&amp;lt;Go to ISI&amp;gt;://WOS:000415731200012&lt;/url&gt;&lt;url&gt;http://www.publish.csiro.au/an/pdf/AN17358&lt;/url&gt;&lt;/related-urls&gt;&lt;/urls&gt;&lt;electronic-resource-num&gt;10.1071/an17358&lt;/electronic-resource-num&gt;&lt;/record&gt;&lt;/Cite&gt;&lt;/EndNote&gt;</w:instrText>
      </w:r>
      <w:r w:rsidRPr="00CF6252">
        <w:fldChar w:fldCharType="separate"/>
      </w:r>
      <w:r>
        <w:rPr>
          <w:noProof/>
        </w:rPr>
        <w:t>(</w:t>
      </w:r>
      <w:r w:rsidR="00B834BD">
        <w:rPr>
          <w:noProof/>
        </w:rPr>
        <w:t>Abraham</w:t>
      </w:r>
      <w:r w:rsidR="00B834BD" w:rsidRPr="00CF6252">
        <w:rPr>
          <w:i/>
          <w:noProof/>
        </w:rPr>
        <w:t xml:space="preserve"> et al.</w:t>
      </w:r>
      <w:r w:rsidR="00B834BD">
        <w:rPr>
          <w:noProof/>
        </w:rPr>
        <w:t>, 2017a</w:t>
      </w:r>
      <w:r>
        <w:rPr>
          <w:noProof/>
        </w:rPr>
        <w:t>)</w:t>
      </w:r>
      <w:r w:rsidRPr="00CF6252">
        <w:fldChar w:fldCharType="end"/>
      </w:r>
      <w:r w:rsidRPr="00CF6252">
        <w:t xml:space="preserve">. SCAAs registered for use in pigs in Australia (or allowed to be used off-label if registered for use in another food-animal species) are shown in </w:t>
      </w:r>
      <w:r w:rsidR="00991E67">
        <w:fldChar w:fldCharType="begin"/>
      </w:r>
      <w:r w:rsidR="00991E67">
        <w:instrText xml:space="preserve"> REF _Ref518478426 \h </w:instrText>
      </w:r>
      <w:r w:rsidR="00991E67">
        <w:fldChar w:fldCharType="separate"/>
      </w:r>
      <w:r w:rsidR="005353E5" w:rsidRPr="00CF6252">
        <w:rPr>
          <w:iCs/>
          <w:szCs w:val="18"/>
        </w:rPr>
        <w:t xml:space="preserve">Table </w:t>
      </w:r>
      <w:r w:rsidR="005353E5">
        <w:rPr>
          <w:iCs/>
          <w:noProof/>
          <w:szCs w:val="18"/>
        </w:rPr>
        <w:t>4</w:t>
      </w:r>
      <w:r w:rsidR="00991E67">
        <w:fldChar w:fldCharType="end"/>
      </w:r>
      <w:r w:rsidR="00991E67">
        <w:t xml:space="preserve"> </w:t>
      </w:r>
      <w:r w:rsidRPr="00CF6252">
        <w:fldChar w:fldCharType="begin"/>
      </w:r>
      <w:r w:rsidRPr="00CF6252">
        <w:instrText xml:space="preserve"> ADDIN EN.CITE &lt;EndNote&gt;&lt;Cite&gt;&lt;Author&gt;Association&lt;/Author&gt;&lt;Year&gt;2015&lt;/Year&gt;&lt;RecNum&gt;45&lt;/RecNum&gt;&lt;DisplayText&gt;(Australian Veterinary Association, 2015)&lt;/DisplayText&gt;&lt;record&gt;&lt;rec-number&gt;45&lt;/rec-number&gt;&lt;foreign-keys&gt;&lt;key app="EN" db-id="s0vtf9r2lewvs8e2wwc50s5k2er002t0vaad" timestamp="1525654197"&gt;45&lt;/key&gt;&lt;/foreign-keys&gt;&lt;ref-type name="Electronic Article"&gt;43&lt;/ref-type&gt;&lt;contributors&gt;&lt;authors&gt;&lt;author&gt;Australian Veterinary Association,&lt;/author&gt;&lt;/authors&gt;&lt;/contributors&gt;&lt;titles&gt;&lt;title&gt;Veterinary use of antibiotics critical to human health. &lt;/title&gt;&lt;/titles&gt;&lt;dates&gt;&lt;year&gt;2015&lt;/year&gt;&lt;/dates&gt;&lt;publisher&gt;Australian Veterinary Association&lt;/publisher&gt;&lt;urls&gt;&lt;/urls&gt;&lt;/record&gt;&lt;/Cite&gt;&lt;/EndNote&gt;</w:instrText>
      </w:r>
      <w:r w:rsidRPr="00CF6252">
        <w:fldChar w:fldCharType="separate"/>
      </w:r>
      <w:r w:rsidRPr="00CF6252">
        <w:rPr>
          <w:noProof/>
        </w:rPr>
        <w:t>(</w:t>
      </w:r>
      <w:r w:rsidR="00B834BD" w:rsidRPr="00CF6252">
        <w:rPr>
          <w:noProof/>
        </w:rPr>
        <w:t>Australian Veterinary Association, 2015</w:t>
      </w:r>
      <w:r w:rsidRPr="00CF6252">
        <w:rPr>
          <w:noProof/>
        </w:rPr>
        <w:t>)</w:t>
      </w:r>
      <w:r w:rsidRPr="00CF6252">
        <w:fldChar w:fldCharType="end"/>
      </w:r>
      <w:r w:rsidRPr="00CF6252">
        <w:t xml:space="preserve">. These are divided, as recommended by the Australian Veterinary Association, into first-line (empirical therapy), second-line (if first line agents are not available due to treatment failure or on the basis of the results of culture and susceptibility testing), third-line (last resort option) and prohibited drugs. The only third-line agent that can be legally used in pigs in Australia is ceftiofur, however, such use is off-label (ceftiofur is only registered for use for respiratory disease in cattle). Off label use in food-producing animals in Australia is governed by legislation that can differ between states, but generally, off-label use is only recommended when there are no alternative registered drugs for the given food-animal species, and must take into account </w:t>
      </w:r>
      <w:r w:rsidR="008B5FFD">
        <w:t>additional withholding periods.</w:t>
      </w:r>
    </w:p>
    <w:p w14:paraId="6D7D22CC" w14:textId="6B6CFE6F" w:rsidR="00CF6252" w:rsidRPr="00921AB4" w:rsidRDefault="00F842E3" w:rsidP="00921AB4">
      <w:bookmarkStart w:id="86" w:name="_Ref518478426"/>
      <w:r>
        <w:t xml:space="preserve">Table </w:t>
      </w:r>
      <w:r w:rsidR="00E565AF">
        <w:fldChar w:fldCharType="begin"/>
      </w:r>
      <w:r w:rsidR="00E565AF">
        <w:instrText xml:space="preserve"> SEQ Table \* ARABIC </w:instrText>
      </w:r>
      <w:r w:rsidR="00E565AF">
        <w:fldChar w:fldCharType="separate"/>
      </w:r>
      <w:r>
        <w:rPr>
          <w:noProof/>
        </w:rPr>
        <w:t>4</w:t>
      </w:r>
      <w:r w:rsidR="00E565AF">
        <w:rPr>
          <w:noProof/>
        </w:rPr>
        <w:fldChar w:fldCharType="end"/>
      </w:r>
      <w:bookmarkEnd w:id="86"/>
      <w:r w:rsidR="00CF6252" w:rsidRPr="00CF6252">
        <w:t xml:space="preserve">: Antimicrobial agents registered for use or available off-label for the treatment of pigs in Australia, divided into first line, second line and third line, as recommended by the Australian Veterinary Association </w:t>
      </w:r>
      <w:r w:rsidR="00B834BD" w:rsidRPr="00CF6252">
        <w:fldChar w:fldCharType="begin"/>
      </w:r>
      <w:r w:rsidR="00B834BD" w:rsidRPr="00CF6252">
        <w:instrText xml:space="preserve"> ADDIN EN.CITE &lt;EndNote&gt;&lt;Cite AuthorYear="1"&gt;&lt;Author&gt;Association&lt;/Author&gt;&lt;Year&gt;2015&lt;/Year&gt;&lt;RecNum&gt;45&lt;/RecNum&gt;&lt;DisplayText&gt;Australian Veterinary Association (2015)&lt;/DisplayText&gt;&lt;record&gt;&lt;rec-number&gt;45&lt;/rec-number&gt;&lt;foreign-keys&gt;&lt;key app="EN" db-id="s0vtf9r2lewvs8e2wwc50s5k2er002t0vaad" timestamp="1525654197"&gt;45&lt;/key&gt;&lt;/foreign-keys&gt;&lt;ref-type name="Electronic Article"&gt;43&lt;/ref-type&gt;&lt;contributors&gt;&lt;authors&gt;&lt;author&gt;Australian Veterinary Association,&lt;/author&gt;&lt;/authors&gt;&lt;/contributors&gt;&lt;titles&gt;&lt;title&gt;Veterinary use of antibiotics critical to human health. &lt;/title&gt;&lt;/titles&gt;&lt;dates&gt;&lt;year&gt;2015&lt;/year&gt;&lt;/dates&gt;&lt;publisher&gt;Australian Veterinary Association&lt;/publisher&gt;&lt;urls&gt;&lt;/urls&gt;&lt;/record&gt;&lt;/Cite&gt;&lt;/EndNote&gt;</w:instrText>
      </w:r>
      <w:r w:rsidR="00B834BD" w:rsidRPr="00CF6252">
        <w:fldChar w:fldCharType="separate"/>
      </w:r>
      <w:r w:rsidR="00B834BD" w:rsidRPr="00CF6252">
        <w:rPr>
          <w:noProof/>
        </w:rPr>
        <w:t>Australian Veterinary Association (2015)</w:t>
      </w:r>
      <w:r w:rsidR="00B834BD" w:rsidRPr="00CF6252">
        <w:fldChar w:fldCharType="end"/>
      </w:r>
      <w:r w:rsidR="00CF6252" w:rsidRPr="00CF6252">
        <w:t>.</w:t>
      </w:r>
    </w:p>
    <w:tbl>
      <w:tblPr>
        <w:tblStyle w:val="TableGrid1"/>
        <w:tblW w:w="5000" w:type="pct"/>
        <w:tblInd w:w="0" w:type="dxa"/>
        <w:tblLook w:val="0680" w:firstRow="0" w:lastRow="0" w:firstColumn="1" w:lastColumn="0" w:noHBand="1" w:noVBand="1"/>
        <w:tblCaption w:val="Antimicrobial agents registered for use or available off-label for the treatment of pigs in Australia, divided into first line, second line and third line, as recommended by the Australian Veterinary Association"/>
        <w:tblDescription w:val="Table 4 consists of 4 column headings. Column 1 are first line antimicrobials registered for use or available off-label for the treatment of pigs, column 2 are second line antimicrobials registered for use or available off-label for the treatment of pigs, column 3 are third line antimicrobials registered for use or available off-label for the treatment of pigs, and column 4 are antimicrobials prohibited for use or available off-label for the treatment of pigs."/>
      </w:tblPr>
      <w:tblGrid>
        <w:gridCol w:w="2254"/>
        <w:gridCol w:w="2254"/>
        <w:gridCol w:w="2254"/>
        <w:gridCol w:w="2254"/>
      </w:tblGrid>
      <w:tr w:rsidR="00CF6252" w:rsidRPr="008368A4" w14:paraId="66D0A7BA" w14:textId="77777777" w:rsidTr="008368A4">
        <w:trPr>
          <w:trHeight w:val="283"/>
          <w:tblHeader/>
        </w:trPr>
        <w:tc>
          <w:tcPr>
            <w:tcW w:w="1250" w:type="pct"/>
          </w:tcPr>
          <w:p w14:paraId="74ACE484" w14:textId="77777777" w:rsidR="00CF6252" w:rsidRPr="008368A4" w:rsidRDefault="00CF6252" w:rsidP="00704D83">
            <w:pPr>
              <w:rPr>
                <w:rStyle w:val="Strong"/>
              </w:rPr>
            </w:pPr>
            <w:r w:rsidRPr="008368A4">
              <w:rPr>
                <w:rStyle w:val="Strong"/>
              </w:rPr>
              <w:t>First line</w:t>
            </w:r>
          </w:p>
        </w:tc>
        <w:tc>
          <w:tcPr>
            <w:tcW w:w="1250" w:type="pct"/>
          </w:tcPr>
          <w:p w14:paraId="27C79843" w14:textId="77777777" w:rsidR="00CF6252" w:rsidRPr="008368A4" w:rsidRDefault="00CF6252" w:rsidP="00704D83">
            <w:pPr>
              <w:rPr>
                <w:rStyle w:val="Strong"/>
              </w:rPr>
            </w:pPr>
            <w:r w:rsidRPr="008368A4">
              <w:rPr>
                <w:rStyle w:val="Strong"/>
              </w:rPr>
              <w:t>Second line</w:t>
            </w:r>
          </w:p>
        </w:tc>
        <w:tc>
          <w:tcPr>
            <w:tcW w:w="1250" w:type="pct"/>
          </w:tcPr>
          <w:p w14:paraId="2F290301" w14:textId="77777777" w:rsidR="00CF6252" w:rsidRPr="008368A4" w:rsidRDefault="00CF6252" w:rsidP="00704D83">
            <w:pPr>
              <w:rPr>
                <w:rStyle w:val="Strong"/>
              </w:rPr>
            </w:pPr>
            <w:r w:rsidRPr="008368A4">
              <w:rPr>
                <w:rStyle w:val="Strong"/>
              </w:rPr>
              <w:t>Third line</w:t>
            </w:r>
          </w:p>
        </w:tc>
        <w:tc>
          <w:tcPr>
            <w:tcW w:w="1250" w:type="pct"/>
          </w:tcPr>
          <w:p w14:paraId="53650DD6" w14:textId="77777777" w:rsidR="00CF6252" w:rsidRPr="008368A4" w:rsidRDefault="00CF6252" w:rsidP="00704D83">
            <w:pPr>
              <w:rPr>
                <w:rStyle w:val="Strong"/>
              </w:rPr>
            </w:pPr>
            <w:r w:rsidRPr="008368A4">
              <w:rPr>
                <w:rStyle w:val="Strong"/>
              </w:rPr>
              <w:t>Use Prohibited</w:t>
            </w:r>
          </w:p>
        </w:tc>
      </w:tr>
      <w:tr w:rsidR="00CF6252" w:rsidRPr="00E565AF" w14:paraId="795520E4" w14:textId="77777777" w:rsidTr="00704D83">
        <w:tc>
          <w:tcPr>
            <w:tcW w:w="1250" w:type="pct"/>
          </w:tcPr>
          <w:p w14:paraId="6DBF745E" w14:textId="77777777" w:rsidR="00CF6252" w:rsidRPr="00704D83" w:rsidRDefault="00CF6252" w:rsidP="00704D83">
            <w:pPr>
              <w:pStyle w:val="NoSpacing"/>
            </w:pPr>
            <w:r w:rsidRPr="00704D83">
              <w:t>Amoxicillin</w:t>
            </w:r>
          </w:p>
          <w:p w14:paraId="64E02645" w14:textId="77777777" w:rsidR="00CF6252" w:rsidRPr="00704D83" w:rsidRDefault="00CF6252" w:rsidP="00704D83">
            <w:pPr>
              <w:pStyle w:val="NoSpacing"/>
            </w:pPr>
            <w:r w:rsidRPr="00704D83">
              <w:t>Erythromycin</w:t>
            </w:r>
          </w:p>
          <w:p w14:paraId="0629031B" w14:textId="77777777" w:rsidR="00CF6252" w:rsidRPr="00704D83" w:rsidRDefault="00CF6252" w:rsidP="00704D83">
            <w:pPr>
              <w:pStyle w:val="NoSpacing"/>
            </w:pPr>
            <w:r w:rsidRPr="00704D83">
              <w:t>Chlortetracycline</w:t>
            </w:r>
          </w:p>
          <w:p w14:paraId="6E68D4B5" w14:textId="77777777" w:rsidR="00CF6252" w:rsidRPr="00704D83" w:rsidRDefault="00CF6252" w:rsidP="00704D83">
            <w:pPr>
              <w:pStyle w:val="NoSpacing"/>
            </w:pPr>
            <w:r w:rsidRPr="00704D83">
              <w:t>Oxytetracycline</w:t>
            </w:r>
          </w:p>
          <w:p w14:paraId="46B522E8" w14:textId="77777777" w:rsidR="00CF6252" w:rsidRPr="00704D83" w:rsidRDefault="00CF6252" w:rsidP="00704D83">
            <w:pPr>
              <w:pStyle w:val="NoSpacing"/>
            </w:pPr>
            <w:r w:rsidRPr="00704D83">
              <w:t>Sulphonamides</w:t>
            </w:r>
          </w:p>
          <w:p w14:paraId="2E090190" w14:textId="77777777" w:rsidR="00CF6252" w:rsidRPr="00704D83" w:rsidRDefault="00CF6252" w:rsidP="00704D83">
            <w:pPr>
              <w:pStyle w:val="NoSpacing"/>
            </w:pPr>
            <w:r w:rsidRPr="00704D83">
              <w:t>Kitasamycin</w:t>
            </w:r>
          </w:p>
          <w:p w14:paraId="2A8DBEA4" w14:textId="77777777" w:rsidR="00CF6252" w:rsidRPr="00704D83" w:rsidRDefault="00CF6252" w:rsidP="00704D83">
            <w:pPr>
              <w:pStyle w:val="NoSpacing"/>
            </w:pPr>
            <w:r w:rsidRPr="00704D83">
              <w:t>Tilmicosin</w:t>
            </w:r>
          </w:p>
          <w:p w14:paraId="1AD75E71" w14:textId="77777777" w:rsidR="00CF6252" w:rsidRPr="00704D83" w:rsidRDefault="00CF6252" w:rsidP="00704D83">
            <w:pPr>
              <w:pStyle w:val="NoSpacing"/>
            </w:pPr>
            <w:r w:rsidRPr="00704D83">
              <w:t>Tylosin</w:t>
            </w:r>
          </w:p>
          <w:p w14:paraId="534EC5C1" w14:textId="77777777" w:rsidR="00CF6252" w:rsidRPr="00704D83" w:rsidRDefault="00CF6252" w:rsidP="00704D83">
            <w:pPr>
              <w:pStyle w:val="NoSpacing"/>
            </w:pPr>
            <w:r w:rsidRPr="00704D83">
              <w:t>Penicillin</w:t>
            </w:r>
          </w:p>
          <w:p w14:paraId="10055981" w14:textId="77777777" w:rsidR="00CF6252" w:rsidRPr="00704D83" w:rsidRDefault="00CF6252" w:rsidP="00704D83">
            <w:pPr>
              <w:pStyle w:val="NoSpacing"/>
            </w:pPr>
            <w:r w:rsidRPr="00704D83">
              <w:t>Florfenicol</w:t>
            </w:r>
          </w:p>
          <w:p w14:paraId="38475BEB" w14:textId="77777777" w:rsidR="00CF6252" w:rsidRPr="00704D83" w:rsidRDefault="00CF6252" w:rsidP="00704D83">
            <w:pPr>
              <w:pStyle w:val="NoSpacing"/>
            </w:pPr>
            <w:r w:rsidRPr="00704D83">
              <w:t>Neomycin</w:t>
            </w:r>
          </w:p>
        </w:tc>
        <w:tc>
          <w:tcPr>
            <w:tcW w:w="1250" w:type="pct"/>
          </w:tcPr>
          <w:p w14:paraId="249E06BD" w14:textId="77777777" w:rsidR="00CF6252" w:rsidRPr="00704D83" w:rsidRDefault="00CF6252" w:rsidP="00704D83">
            <w:pPr>
              <w:pStyle w:val="NoSpacing"/>
            </w:pPr>
            <w:r w:rsidRPr="00704D83">
              <w:t>Amoxicillin-clavulanate</w:t>
            </w:r>
          </w:p>
          <w:p w14:paraId="5D753542" w14:textId="77777777" w:rsidR="00CF6252" w:rsidRPr="00704D83" w:rsidRDefault="00CF6252" w:rsidP="00704D83">
            <w:pPr>
              <w:pStyle w:val="NoSpacing"/>
            </w:pPr>
            <w:r w:rsidRPr="00704D83">
              <w:t>Apramycin</w:t>
            </w:r>
          </w:p>
          <w:p w14:paraId="74891272" w14:textId="77777777" w:rsidR="00CF6252" w:rsidRPr="00704D83" w:rsidRDefault="00CF6252" w:rsidP="00704D83">
            <w:pPr>
              <w:pStyle w:val="NoSpacing"/>
            </w:pPr>
            <w:r w:rsidRPr="00704D83">
              <w:t>Lincomycin</w:t>
            </w:r>
          </w:p>
          <w:p w14:paraId="499587B7" w14:textId="77777777" w:rsidR="00CF6252" w:rsidRPr="00704D83" w:rsidRDefault="00CF6252" w:rsidP="00704D83">
            <w:pPr>
              <w:pStyle w:val="NoSpacing"/>
            </w:pPr>
            <w:r w:rsidRPr="00704D83">
              <w:t>Trimethoprim-</w:t>
            </w:r>
          </w:p>
          <w:p w14:paraId="08844B54" w14:textId="77777777" w:rsidR="00CF6252" w:rsidRPr="00704D83" w:rsidRDefault="00CF6252" w:rsidP="00704D83">
            <w:pPr>
              <w:pStyle w:val="NoSpacing"/>
            </w:pPr>
            <w:r w:rsidRPr="00704D83">
              <w:t>Sulphonamides</w:t>
            </w:r>
          </w:p>
          <w:p w14:paraId="564A92CE" w14:textId="77777777" w:rsidR="00CF6252" w:rsidRPr="00704D83" w:rsidRDefault="00CF6252" w:rsidP="00704D83">
            <w:pPr>
              <w:pStyle w:val="NoSpacing"/>
            </w:pPr>
            <w:r w:rsidRPr="00704D83">
              <w:t>Tiamulin</w:t>
            </w:r>
          </w:p>
          <w:p w14:paraId="05EED902" w14:textId="77777777" w:rsidR="00CF6252" w:rsidRPr="00704D83" w:rsidRDefault="00CF6252" w:rsidP="00704D83">
            <w:pPr>
              <w:pStyle w:val="NoSpacing"/>
            </w:pPr>
            <w:r w:rsidRPr="00704D83">
              <w:t>Tulathromycin</w:t>
            </w:r>
          </w:p>
          <w:p w14:paraId="3707D1FB" w14:textId="77777777" w:rsidR="00CF6252" w:rsidRPr="00704D83" w:rsidRDefault="00CF6252" w:rsidP="00704D83">
            <w:pPr>
              <w:pStyle w:val="NoSpacing"/>
            </w:pPr>
            <w:r w:rsidRPr="00704D83">
              <w:t>Spectinomycin</w:t>
            </w:r>
          </w:p>
        </w:tc>
        <w:tc>
          <w:tcPr>
            <w:tcW w:w="1250" w:type="pct"/>
          </w:tcPr>
          <w:p w14:paraId="420F6320" w14:textId="77777777" w:rsidR="00CF6252" w:rsidRPr="00704D83" w:rsidRDefault="00CF6252" w:rsidP="00704D83">
            <w:pPr>
              <w:pStyle w:val="NoSpacing"/>
            </w:pPr>
            <w:r w:rsidRPr="00704D83">
              <w:t>Ceftiofur (off-label)</w:t>
            </w:r>
          </w:p>
        </w:tc>
        <w:tc>
          <w:tcPr>
            <w:tcW w:w="1250" w:type="pct"/>
          </w:tcPr>
          <w:p w14:paraId="635A8D67" w14:textId="77777777" w:rsidR="00CF6252" w:rsidRPr="001F0884" w:rsidRDefault="00CF6252" w:rsidP="00704D83">
            <w:pPr>
              <w:pStyle w:val="NoSpacing"/>
              <w:rPr>
                <w:lang w:val="fr-FR"/>
              </w:rPr>
            </w:pPr>
            <w:r w:rsidRPr="001F0884">
              <w:rPr>
                <w:lang w:val="fr-FR"/>
              </w:rPr>
              <w:t>Fluoroquinolones</w:t>
            </w:r>
          </w:p>
          <w:p w14:paraId="23EF8CE6" w14:textId="77777777" w:rsidR="00CF6252" w:rsidRPr="001F0884" w:rsidRDefault="00CF6252" w:rsidP="00704D83">
            <w:pPr>
              <w:pStyle w:val="NoSpacing"/>
              <w:rPr>
                <w:lang w:val="fr-FR"/>
              </w:rPr>
            </w:pPr>
            <w:r w:rsidRPr="001F0884">
              <w:rPr>
                <w:lang w:val="fr-FR"/>
              </w:rPr>
              <w:t>Gentamicin</w:t>
            </w:r>
          </w:p>
          <w:p w14:paraId="37FD1D49" w14:textId="77777777" w:rsidR="00CF6252" w:rsidRPr="001F0884" w:rsidRDefault="00CF6252" w:rsidP="00704D83">
            <w:pPr>
              <w:pStyle w:val="NoSpacing"/>
              <w:rPr>
                <w:lang w:val="fr-FR"/>
              </w:rPr>
            </w:pPr>
            <w:r w:rsidRPr="001F0884">
              <w:rPr>
                <w:lang w:val="fr-FR"/>
              </w:rPr>
              <w:t>Chloramphenicol</w:t>
            </w:r>
          </w:p>
          <w:p w14:paraId="0459492C" w14:textId="77777777" w:rsidR="00CF6252" w:rsidRPr="001F0884" w:rsidRDefault="00CF6252" w:rsidP="00704D83">
            <w:pPr>
              <w:pStyle w:val="NoSpacing"/>
              <w:rPr>
                <w:lang w:val="fr-FR"/>
              </w:rPr>
            </w:pPr>
            <w:r w:rsidRPr="001F0884">
              <w:rPr>
                <w:lang w:val="fr-FR"/>
              </w:rPr>
              <w:t>Nitrofurans</w:t>
            </w:r>
          </w:p>
          <w:p w14:paraId="1ABDAAFB" w14:textId="2882E7E0" w:rsidR="00CF6252" w:rsidRPr="001F0884" w:rsidRDefault="00CF6252" w:rsidP="00704D83">
            <w:pPr>
              <w:pStyle w:val="NoSpacing"/>
              <w:rPr>
                <w:lang w:val="fr-FR"/>
              </w:rPr>
            </w:pPr>
            <w:r w:rsidRPr="001F0884">
              <w:rPr>
                <w:lang w:val="fr-FR"/>
              </w:rPr>
              <w:t>Colistin</w:t>
            </w:r>
          </w:p>
        </w:tc>
      </w:tr>
    </w:tbl>
    <w:p w14:paraId="3A53D097" w14:textId="05239F1C" w:rsidR="00F339F8" w:rsidRPr="00587695" w:rsidRDefault="00F339F8" w:rsidP="00262DC3">
      <w:r w:rsidRPr="00864EB5">
        <w:t xml:space="preserve">A survey of antimicrobial use by the Australian pig industry found the main indications for antimicrobial agent use were for </w:t>
      </w:r>
      <w:r w:rsidRPr="00864EB5">
        <w:rPr>
          <w:rStyle w:val="Emphasis"/>
        </w:rPr>
        <w:t>Mycoplasma, Lawsonia</w:t>
      </w:r>
      <w:r w:rsidRPr="00587695">
        <w:t xml:space="preserve"> </w:t>
      </w:r>
      <w:r w:rsidRPr="00864EB5">
        <w:t xml:space="preserve">and ETEC infections </w:t>
      </w:r>
      <w:r w:rsidRPr="00864EB5">
        <w:fldChar w:fldCharType="begin"/>
      </w:r>
      <w:r w:rsidR="00CA2B78" w:rsidRPr="00864EB5">
        <w:instrText xml:space="preserve"> ADDIN EN.CITE &lt;EndNote&gt;&lt;Cite&gt;&lt;Author&gt;Jordan&lt;/Author&gt;&lt;Year&gt;2009&lt;/Year&gt;&lt;RecNum&gt;51&lt;/RecNum&gt;&lt;DisplayText&gt;(Jordan&lt;style face="italic"&gt; et al.&lt;/style&gt;, 2009)&lt;/DisplayText&gt;&lt;record&gt;&lt;rec-number&gt;51&lt;/rec-number&gt;&lt;foreign-keys&gt;&lt;key app="EN" db-id="2vtzfz2ekdzxzzez0spx0pau2zf2xs05zz5t" timestamp="1519020857"&gt;51&lt;/key&gt;&lt;/foreign-keys&gt;&lt;ref-type name="Journal Article"&gt;17&lt;/ref-type&gt;&lt;contributors&gt;&lt;authors&gt;&lt;author&gt;Jordan, D.&lt;/author&gt;&lt;author&gt;Chin, J. J. C.&lt;/author&gt;&lt;author&gt;Fahy, V. A.&lt;/author&gt;&lt;author&gt;Barton, M. D.&lt;/author&gt;&lt;author&gt;Smith, M. G.&lt;/author&gt;&lt;author&gt;Trott, D. J.&lt;/author&gt;&lt;/authors&gt;&lt;/contributors&gt;&lt;titles&gt;&lt;title&gt;Antimicrobial use in the Australian pig industry: results of a national survey&lt;/title&gt;&lt;secondary-title&gt;Australian Veterinary Journal&lt;/secondary-title&gt;&lt;/titles&gt;&lt;periodical&gt;&lt;full-title&gt;Australian Veterinary Journal&lt;/full-title&gt;&lt;/periodical&gt;&lt;pages&gt;222-229&lt;/pages&gt;&lt;volume&gt;87&lt;/volume&gt;&lt;number&gt;6&lt;/number&gt;&lt;dates&gt;&lt;year&gt;2009&lt;/year&gt;&lt;pub-dates&gt;&lt;date&gt;Jun&lt;/date&gt;&lt;/pub-dates&gt;&lt;/dates&gt;&lt;isbn&gt;0005-0423&lt;/isbn&gt;&lt;accession-num&gt;WOS:000266400600008&lt;/accession-num&gt;&lt;urls&gt;&lt;related-urls&gt;&lt;url&gt;&amp;lt;Go to ISI&amp;gt;://WOS:000266400600008&lt;/url&gt;&lt;/related-urls&gt;&lt;/urls&gt;&lt;electronic-resource-num&gt;10.1111/j.1751-0813.2009.00430.x&lt;/electronic-resource-num&gt;&lt;/record&gt;&lt;/Cite&gt;&lt;/EndNote&gt;</w:instrText>
      </w:r>
      <w:r w:rsidRPr="00864EB5">
        <w:fldChar w:fldCharType="separate"/>
      </w:r>
      <w:r w:rsidRPr="00864EB5">
        <w:t>(Jordan et al., 2009)</w:t>
      </w:r>
      <w:r w:rsidRPr="00864EB5">
        <w:fldChar w:fldCharType="end"/>
      </w:r>
      <w:r w:rsidRPr="00864EB5">
        <w:t>. The survey was undertaken for 151 piggeries, representing over 50% of large operations in Australia at the time and was completed by specialist pig veterinarians on behalf of their clients. The overall results confirmed reliance of the industry on antimicrobial agents with a low ASTAG importance rating (tetracyclines, penicillins and sulphonamides), although it was noted that the ESC ceftiofur was used off-label on 25% of farms. However, it could not be determined how widespread ceftiofur use was on any of the farms. No virginiamycin use was reported on any farm.</w:t>
      </w:r>
    </w:p>
    <w:p w14:paraId="79C08FCA" w14:textId="6E04D575" w:rsidR="00CF6252" w:rsidRPr="00CF6252" w:rsidRDefault="00DA4BEB" w:rsidP="00864EB5">
      <w:r>
        <w:t>T</w:t>
      </w:r>
      <w:r w:rsidR="00CF6252" w:rsidRPr="00CF6252">
        <w:t xml:space="preserve">he Australian industry has been implementing low antimicrobial use production models </w:t>
      </w:r>
      <w:r w:rsidR="00CF6252" w:rsidRPr="00CF6252">
        <w:fldChar w:fldCharType="begin"/>
      </w:r>
      <w:r w:rsidR="00CA2B78">
        <w:instrText xml:space="preserve"> ADDIN EN.CITE &lt;EndNote&gt;&lt;Cite&gt;&lt;Author&gt;Australian Pork Limited&lt;/Author&gt;&lt;Year&gt;2013&lt;/Year&gt;&lt;RecNum&gt;110&lt;/RecNum&gt;&lt;DisplayText&gt;(Australian Pork Limited, 2013)&lt;/DisplayText&gt;&lt;record&gt;&lt;rec-number&gt;110&lt;/rec-number&gt;&lt;foreign-keys&gt;&lt;key app="EN" db-id="2vtzfz2ekdzxzzez0spx0pau2zf2xs05zz5t" timestamp="1519101889"&gt;110&lt;/key&gt;&lt;/foreign-keys&gt;&lt;ref-type name="Report"&gt;27&lt;/ref-type&gt;&lt;contributors&gt;&lt;authors&gt;&lt;author&gt;Australian Pork Limited,&lt;/author&gt;&lt;/authors&gt;&lt;/contributors&gt;&lt;titles&gt;&lt;title&gt;Inquiry into the progress in the implementation of the recommendations of the 1999 JETACAR : submission&lt;/title&gt;&lt;/titles&gt;&lt;dates&gt;&lt;year&gt;2013&lt;/year&gt;&lt;/dates&gt;&lt;urls&gt;&lt;/urls&gt;&lt;/record&gt;&lt;/Cite&gt;&lt;/EndNote&gt;</w:instrText>
      </w:r>
      <w:r w:rsidR="00CF6252" w:rsidRPr="00CF6252">
        <w:fldChar w:fldCharType="separate"/>
      </w:r>
      <w:r w:rsidR="00CF6252" w:rsidRPr="00CF6252">
        <w:rPr>
          <w:noProof/>
        </w:rPr>
        <w:t>(</w:t>
      </w:r>
      <w:r w:rsidR="00B834BD" w:rsidRPr="00CF6252">
        <w:rPr>
          <w:noProof/>
        </w:rPr>
        <w:t>Australian Pork Limited, 2013</w:t>
      </w:r>
      <w:r w:rsidR="00CF6252" w:rsidRPr="00CF6252">
        <w:rPr>
          <w:noProof/>
        </w:rPr>
        <w:t>)</w:t>
      </w:r>
      <w:r w:rsidR="00CF6252" w:rsidRPr="00CF6252">
        <w:fldChar w:fldCharType="end"/>
      </w:r>
      <w:r w:rsidR="00CF6252" w:rsidRPr="00CF6252">
        <w:t xml:space="preserve">, driven by the need to reduce costs of production and continue to ensure high animal welfare standards together with the development of </w:t>
      </w:r>
      <w:r w:rsidR="00CF6252" w:rsidRPr="00CF6252">
        <w:lastRenderedPageBreak/>
        <w:t>market-driven quality assurance programmes</w:t>
      </w:r>
      <w:r w:rsidR="00CF6252" w:rsidRPr="00CF6252">
        <w:rPr>
          <w:vertAlign w:val="superscript"/>
        </w:rPr>
        <w:footnoteReference w:id="28"/>
      </w:r>
      <w:r w:rsidR="00CF6252" w:rsidRPr="00CF6252">
        <w:t xml:space="preserve">. The industry has established an antimicrobial stewardship framework with other livestock industries </w:t>
      </w:r>
      <w:r w:rsidR="00CF6252" w:rsidRPr="00CF6252">
        <w:fldChar w:fldCharType="begin"/>
      </w:r>
      <w:r w:rsidR="00CF6252" w:rsidRPr="00CF6252">
        <w:instrText xml:space="preserve"> ADDIN EN.CITE &lt;EndNote&gt;&lt;Cite&gt;&lt;Author&gt;Australian Pork Limited&lt;/Author&gt;&lt;Year&gt;2017&lt;/Year&gt;&lt;RecNum&gt;38&lt;/RecNum&gt;&lt;DisplayText&gt;(Australian Pork Limited, 2017)&lt;/DisplayText&gt;&lt;record&gt;&lt;rec-number&gt;38&lt;/rec-number&gt;&lt;foreign-keys&gt;&lt;key app="EN" db-id="s0vtf9r2lewvs8e2wwc50s5k2er002t0vaad" timestamp="1525654197"&gt;38&lt;/key&gt;&lt;/foreign-keys&gt;&lt;ref-type name="Journal Article"&gt;17&lt;/ref-type&gt;&lt;contributors&gt;&lt;authors&gt;&lt;author&gt;Australian Pork Limited,&lt;/author&gt;&lt;/authors&gt;&lt;/contributors&gt;&lt;titles&gt;&lt;title&gt;Antibiotics : keeping them &amp;apos;til we need them and keeping them working&lt;/title&gt;&lt;secondary-title&gt;Pigs to pork&lt;/secondary-title&gt;&lt;/titles&gt;&lt;periodical&gt;&lt;full-title&gt;Pigs to pork&lt;/full-title&gt;&lt;/periodical&gt;&lt;pages&gt;2&lt;/pages&gt;&lt;volume&gt;Winter&lt;/volume&gt;&lt;number&gt;3&lt;/number&gt;&lt;section&gt;2&lt;/section&gt;&lt;dates&gt;&lt;year&gt;2017&lt;/year&gt;&lt;/dates&gt;&lt;urls&gt;&lt;related-urls&gt;&lt;url&gt;&lt;style face="underline" font="default" size="100%"&gt;http://australianpork.com.au/wp-content/uploads/2017/06/Pigs-to-Pork_Winter-2017_low-res.pdf&lt;/style&gt;&lt;/url&gt;&lt;/related-urls&gt;&lt;/urls&gt;&lt;/record&gt;&lt;/Cite&gt;&lt;/EndNote&gt;</w:instrText>
      </w:r>
      <w:r w:rsidR="00CF6252" w:rsidRPr="00CF6252">
        <w:fldChar w:fldCharType="separate"/>
      </w:r>
      <w:r w:rsidR="00CF6252" w:rsidRPr="00CF6252">
        <w:rPr>
          <w:noProof/>
        </w:rPr>
        <w:t>(</w:t>
      </w:r>
      <w:r w:rsidR="00B834BD" w:rsidRPr="00CF6252">
        <w:rPr>
          <w:noProof/>
        </w:rPr>
        <w:t>Australian Pork Limited, 2017</w:t>
      </w:r>
      <w:r w:rsidR="00CF6252" w:rsidRPr="00CF6252">
        <w:rPr>
          <w:noProof/>
        </w:rPr>
        <w:t>)</w:t>
      </w:r>
      <w:r w:rsidR="00CF6252" w:rsidRPr="00CF6252">
        <w:fldChar w:fldCharType="end"/>
      </w:r>
      <w:r w:rsidR="00CF6252" w:rsidRPr="00CF6252">
        <w:t xml:space="preserve">, which includes an approved medications checklist that is regularly audited by quality assurance programs such as </w:t>
      </w:r>
      <w:r w:rsidR="00CF6252" w:rsidRPr="00CF6252">
        <w:rPr>
          <w:iCs/>
        </w:rPr>
        <w:t>Australian Pork Industry Quality Assurance Program</w:t>
      </w:r>
      <w:r w:rsidR="00CF6252" w:rsidRPr="00CF6252">
        <w:t xml:space="preserve"> (APIQ; http://www.apiq.com.au/). Following publication of the JETACAR report </w:t>
      </w:r>
      <w:r w:rsidR="00CF6252" w:rsidRPr="00CF6252">
        <w:fldChar w:fldCharType="begin"/>
      </w:r>
      <w:r w:rsidR="00CF6252" w:rsidRPr="00CF6252">
        <w:instrText xml:space="preserve"> ADDIN EN.CITE &lt;EndNote&gt;&lt;Cite&gt;&lt;Author&gt;JETACAR&lt;/Author&gt;&lt;Year&gt;1999&lt;/Year&gt;&lt;RecNum&gt;153&lt;/RecNum&gt;&lt;DisplayText&gt;(JETACAR, 1999)&lt;/DisplayText&gt;&lt;record&gt;&lt;rec-number&gt;153&lt;/rec-number&gt;&lt;foreign-keys&gt;&lt;key app="EN" db-id="s0vtf9r2lewvs8e2wwc50s5k2er002t0vaad" timestamp="1527814234"&gt;153&lt;/key&gt;&lt;/foreign-keys&gt;&lt;ref-type name="Report"&gt;27&lt;/ref-type&gt;&lt;contributors&gt;&lt;authors&gt;&lt;author&gt;JETACAR&lt;/author&gt;&lt;/authors&gt;&lt;/contributors&gt;&lt;titles&gt;&lt;title&gt;The use of antibiotics in food-producing animals: antibiotic-resistant bacteria in animals and humans&lt;/title&gt;&lt;/titles&gt;&lt;dates&gt;&lt;year&gt;1999&lt;/year&gt;&lt;/dates&gt;&lt;accession-num&gt;ISBN 1 86496 061 2&lt;/accession-num&gt;&lt;urls&gt;&lt;related-urls&gt;&lt;url&gt;http://www.health.gov.au/internet/main/publishing.nsf/Content/health-pubs-jetacar-cnt.htm/%24FILE/jetacar.pdf&lt;/url&gt;&lt;/related-urls&gt;&lt;/urls&gt;&lt;/record&gt;&lt;/Cite&gt;&lt;/EndNote&gt;</w:instrText>
      </w:r>
      <w:r w:rsidR="00CF6252" w:rsidRPr="00CF6252">
        <w:fldChar w:fldCharType="separate"/>
      </w:r>
      <w:r w:rsidR="00CF6252" w:rsidRPr="00CF6252">
        <w:rPr>
          <w:noProof/>
        </w:rPr>
        <w:t>(</w:t>
      </w:r>
      <w:r w:rsidR="00B834BD" w:rsidRPr="00CF6252">
        <w:rPr>
          <w:noProof/>
        </w:rPr>
        <w:t>JETACAR, 1999</w:t>
      </w:r>
      <w:r w:rsidR="00CF6252" w:rsidRPr="00CF6252">
        <w:rPr>
          <w:noProof/>
        </w:rPr>
        <w:t>)</w:t>
      </w:r>
      <w:r w:rsidR="00CF6252" w:rsidRPr="00CF6252">
        <w:fldChar w:fldCharType="end"/>
      </w:r>
      <w:r w:rsidR="00CF6252" w:rsidRPr="00CF6252">
        <w:t xml:space="preserve"> and the call for primary industry research bodies to support research on AMR in animals, the Australian Pork industry was one of the first of the animal industries to respond and initiate projects focused specifically on understanding AMR risks in the pig industry </w:t>
      </w:r>
      <w:r w:rsidR="00CF6252" w:rsidRPr="00CF6252">
        <w:fldChar w:fldCharType="begin"/>
      </w:r>
      <w:r w:rsidR="00CA2B78">
        <w:instrText xml:space="preserve"> ADDIN EN.CITE &lt;EndNote&gt;&lt;Cite&gt;&lt;Author&gt;Australian Pork Limited&lt;/Author&gt;&lt;Year&gt;2013&lt;/Year&gt;&lt;RecNum&gt;110&lt;/RecNum&gt;&lt;DisplayText&gt;(Australian Pork Limited, 2013)&lt;/DisplayText&gt;&lt;record&gt;&lt;rec-number&gt;110&lt;/rec-number&gt;&lt;foreign-keys&gt;&lt;key app="EN" db-id="2vtzfz2ekdzxzzez0spx0pau2zf2xs05zz5t" timestamp="1519101889"&gt;110&lt;/key&gt;&lt;/foreign-keys&gt;&lt;ref-type name="Report"&gt;27&lt;/ref-type&gt;&lt;contributors&gt;&lt;authors&gt;&lt;author&gt;Australian Pork Limited,&lt;/author&gt;&lt;/authors&gt;&lt;/contributors&gt;&lt;titles&gt;&lt;title&gt;Inquiry into the progress in the implementation of the recommendations of the 1999 JETACAR : submission&lt;/title&gt;&lt;/titles&gt;&lt;dates&gt;&lt;year&gt;2013&lt;/year&gt;&lt;/dates&gt;&lt;urls&gt;&lt;/urls&gt;&lt;/record&gt;&lt;/Cite&gt;&lt;/EndNote&gt;</w:instrText>
      </w:r>
      <w:r w:rsidR="00CF6252" w:rsidRPr="00CF6252">
        <w:fldChar w:fldCharType="separate"/>
      </w:r>
      <w:r w:rsidR="00CF6252" w:rsidRPr="00CF6252">
        <w:rPr>
          <w:noProof/>
        </w:rPr>
        <w:t>(</w:t>
      </w:r>
      <w:r w:rsidR="00B834BD" w:rsidRPr="00CF6252">
        <w:rPr>
          <w:noProof/>
        </w:rPr>
        <w:t>Australian Pork Limited, 2013</w:t>
      </w:r>
      <w:r w:rsidR="00CF6252" w:rsidRPr="00CF6252">
        <w:rPr>
          <w:noProof/>
        </w:rPr>
        <w:t>)</w:t>
      </w:r>
      <w:r w:rsidR="00CF6252" w:rsidRPr="00CF6252">
        <w:fldChar w:fldCharType="end"/>
      </w:r>
      <w:r w:rsidR="00CF6252" w:rsidRPr="00CF6252">
        <w:t>. One of the main aims of the Co-operative Research Centre for High Integrity Australian Pork and the new research entity Australasian Pork Research Institute Limited (APRIL) is finding credible alternatives to shared class antimicrobial agents for endemic pig diseases such as pleuropneumonia.</w:t>
      </w:r>
    </w:p>
    <w:p w14:paraId="6B59276D" w14:textId="0C50DB0B" w:rsidR="00CF6252" w:rsidRPr="00CF6252" w:rsidRDefault="00CF6252" w:rsidP="00751C98">
      <w:pPr>
        <w:pStyle w:val="Heading3"/>
      </w:pPr>
      <w:bookmarkStart w:id="87" w:name="_Toc516844911"/>
      <w:bookmarkStart w:id="88" w:name="_Toc531332724"/>
      <w:bookmarkStart w:id="89" w:name="_Toc24719446"/>
      <w:r w:rsidRPr="00CF6252">
        <w:t>AMR in pig pathogens</w:t>
      </w:r>
      <w:bookmarkEnd w:id="87"/>
      <w:bookmarkEnd w:id="88"/>
      <w:bookmarkEnd w:id="89"/>
    </w:p>
    <w:p w14:paraId="71D63139" w14:textId="77777777" w:rsidR="00451A21" w:rsidRPr="00C4428E" w:rsidRDefault="00451A21" w:rsidP="00751C98">
      <w:pPr>
        <w:pStyle w:val="Heading4"/>
        <w:rPr>
          <w:lang w:val="en-NZ" w:eastAsia="zh-CN" w:bidi="th-TH"/>
        </w:rPr>
      </w:pPr>
      <w:r w:rsidRPr="00C4428E">
        <w:rPr>
          <w:lang w:val="en-NZ" w:eastAsia="zh-CN" w:bidi="th-TH"/>
        </w:rPr>
        <w:t>E</w:t>
      </w:r>
      <w:r>
        <w:rPr>
          <w:lang w:val="en-NZ" w:eastAsia="zh-CN" w:bidi="th-TH"/>
        </w:rPr>
        <w:t>.</w:t>
      </w:r>
      <w:r w:rsidRPr="00C4428E">
        <w:rPr>
          <w:lang w:val="en-NZ" w:eastAsia="zh-CN" w:bidi="th-TH"/>
        </w:rPr>
        <w:t xml:space="preserve"> coli</w:t>
      </w:r>
    </w:p>
    <w:p w14:paraId="564A61EE" w14:textId="060345DE" w:rsidR="00CF6252" w:rsidRPr="00CF6252" w:rsidRDefault="00B834BD" w:rsidP="00751C98">
      <w:r w:rsidRPr="00CF6252">
        <w:fldChar w:fldCharType="begin">
          <w:fldData xml:space="preserve">PEVuZE5vdGU+PENpdGUgQXV0aG9yWWVhcj0iMSI+PEF1dGhvcj5TdGVwaGVuczwvQXV0aG9yPjxZ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</w:fldData>
        </w:fldChar>
      </w:r>
      <w:r w:rsidRPr="00CF6252">
        <w:instrText xml:space="preserve"> ADDIN EN.CITE </w:instrText>
      </w:r>
      <w:r w:rsidRPr="00CF6252">
        <w:fldChar w:fldCharType="begin">
          <w:fldData xml:space="preserve">PEVuZE5vdGU+PENpdGUgQXV0aG9yWWVhcj0iMSI+PEF1dGhvcj5TdGVwaGVuczwvQXV0aG9yPjxZ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</w:fldData>
        </w:fldChar>
      </w:r>
      <w:r w:rsidRPr="00CF6252">
        <w:instrText xml:space="preserve"> ADDIN EN.CITE.DATA </w:instrText>
      </w:r>
      <w:r w:rsidRPr="00CF6252">
        <w:fldChar w:fldCharType="end"/>
      </w:r>
      <w:r w:rsidRPr="00CF6252">
        <w:fldChar w:fldCharType="separate"/>
      </w:r>
      <w:r w:rsidRPr="00CF6252">
        <w:rPr>
          <w:noProof/>
        </w:rPr>
        <w:t>Stephens (2003)</w:t>
      </w:r>
      <w:r w:rsidRPr="00CF6252">
        <w:fldChar w:fldCharType="end"/>
      </w:r>
      <w:r w:rsidR="00CF6252" w:rsidRPr="00CF6252">
        <w:t xml:space="preserve"> reported resistance patterns for haemolytic </w:t>
      </w:r>
      <w:r w:rsidR="008453A9">
        <w:t xml:space="preserve">enterotoxigenic </w:t>
      </w:r>
      <w:r w:rsidR="008453A9" w:rsidRPr="00E4039E">
        <w:rPr>
          <w:rStyle w:val="Emphasis"/>
        </w:rPr>
        <w:t xml:space="preserve">E. coli </w:t>
      </w:r>
      <w:r w:rsidR="008453A9">
        <w:t>(</w:t>
      </w:r>
      <w:r w:rsidR="00CF6252" w:rsidRPr="00CF6252">
        <w:t>ETEC</w:t>
      </w:r>
      <w:r w:rsidR="008453A9">
        <w:t>)</w:t>
      </w:r>
      <w:r w:rsidR="00CF6252" w:rsidRPr="00CF6252">
        <w:t xml:space="preserve"> isolated from pigs at the Toowoomba Regional Veterinary Laboratory in Queensland (1999 vs 2001). All </w:t>
      </w:r>
      <w:r w:rsidR="008453A9">
        <w:t xml:space="preserve">of the </w:t>
      </w:r>
      <w:r w:rsidR="00CF6252" w:rsidRPr="00CF6252">
        <w:t xml:space="preserve">isolates </w:t>
      </w:r>
      <w:r w:rsidR="008453A9">
        <w:t>from</w:t>
      </w:r>
      <w:r w:rsidR="00CF6252" w:rsidRPr="00CF6252">
        <w:t xml:space="preserve"> 2001</w:t>
      </w:r>
      <w:r w:rsidR="008453A9">
        <w:t xml:space="preserve"> (n = </w:t>
      </w:r>
      <w:r w:rsidR="004A2D7F" w:rsidRPr="004A2D7F">
        <w:t>34</w:t>
      </w:r>
      <w:r w:rsidR="004A2D7F">
        <w:t>)</w:t>
      </w:r>
      <w:r w:rsidR="00CF6252" w:rsidRPr="00CF6252">
        <w:t xml:space="preserve"> were resistant to tetracycline, with high rates of resistance reported to ampicillin (23.5%), apramycin (35.3%), neomycin (44.1%) and trimethoprim-sulphamethoxazole (47.1%), but no resistance to ESC</w:t>
      </w:r>
      <w:r w:rsidR="008453A9">
        <w:t>s</w:t>
      </w:r>
      <w:r w:rsidR="00CF6252" w:rsidRPr="00CF6252">
        <w:t xml:space="preserve">. Interestingly, </w:t>
      </w:r>
      <w:r w:rsidR="008453A9">
        <w:t>for some antibiotics, the proportion of isolates resistant was lower in 2001 compared with isolates from 1999, e.g. (</w:t>
      </w:r>
      <w:r w:rsidR="004A2D7F">
        <w:t>ampicillin resistance decreased from 35.3% to 23.5%)</w:t>
      </w:r>
      <w:r w:rsidR="00CF6252" w:rsidRPr="00CF6252">
        <w:t xml:space="preserve">. </w:t>
      </w:r>
    </w:p>
    <w:p w14:paraId="7E9BBF80" w14:textId="69FA4F19" w:rsidR="00CF6252" w:rsidRPr="00CF6252" w:rsidRDefault="00B834BD" w:rsidP="00751C98">
      <w:r w:rsidRPr="00CF6252">
        <w:fldChar w:fldCharType="begin"/>
      </w:r>
      <w:r w:rsidRPr="00CF6252">
        <w:instrText xml:space="preserve"> ADDIN EN.CITE &lt;EndNote&gt;&lt;Cite AuthorYear="1"&gt;&lt;Author&gt;Bettelheim&lt;/Author&gt;&lt;Year&gt;2003&lt;/Year&gt;&lt;RecNum&gt;49&lt;/RecNum&gt;&lt;DisplayText&gt;Bettelheim&lt;style face="italic"&gt; et al.&lt;/style&gt; (2003)&lt;/DisplayText&gt;&lt;record&gt;&lt;rec-number&gt;49&lt;/rec-number&gt;&lt;foreign-keys&gt;&lt;key app="EN" db-id="s0vtf9r2lewvs8e2wwc50s5k2er002t0vaad" timestamp="1525654197"&gt;49&lt;/key&gt;&lt;/foreign-keys&gt;&lt;ref-type name="Journal Article"&gt;17&lt;/ref-type&gt;&lt;contributors&gt;&lt;authors&gt;&lt;author&gt;Bettelheim, K. A.&lt;/author&gt;&lt;author&gt;Hornitzky, M. A. &lt;/author&gt;&lt;author&gt;Djordjevic, S. P. &lt;/author&gt;&lt;author&gt;Kuzevski, A.&lt;/author&gt;&lt;/authors&gt;&lt;/contributors&gt;&lt;titles&gt;&lt;title&gt;Antibiotic resistance among verocytotoxigenic Escherichia coli (VTEC) and non-VTEC isolated from domestic animals and humans.&lt;/title&gt;&lt;secondary-title&gt;Journal of Medical Microbiology&lt;/secondary-title&gt;&lt;/titles&gt;&lt;periodical&gt;&lt;full-title&gt;Journal of Medical Microbiology&lt;/full-title&gt;&lt;/periodical&gt;&lt;pages&gt;155-62&lt;/pages&gt;&lt;volume&gt;52&lt;/volume&gt;&lt;dates&gt;&lt;year&gt;2003&lt;/year&gt;&lt;/dates&gt;&lt;urls&gt;&lt;/urls&gt;&lt;/record&gt;&lt;/Cite&gt;&lt;/EndNote&gt;</w:instrText>
      </w:r>
      <w:r w:rsidRPr="00CF6252">
        <w:fldChar w:fldCharType="separate"/>
      </w:r>
      <w:r w:rsidRPr="00CF6252">
        <w:rPr>
          <w:noProof/>
        </w:rPr>
        <w:t>Bettelheim</w:t>
      </w:r>
      <w:r w:rsidRPr="00CF6252">
        <w:rPr>
          <w:i/>
          <w:noProof/>
        </w:rPr>
        <w:t xml:space="preserve"> et al.</w:t>
      </w:r>
      <w:r w:rsidRPr="00CF6252">
        <w:rPr>
          <w:noProof/>
        </w:rPr>
        <w:t xml:space="preserve"> (2003)</w:t>
      </w:r>
      <w:r w:rsidRPr="00CF6252">
        <w:fldChar w:fldCharType="end"/>
      </w:r>
      <w:r w:rsidR="00CF6252" w:rsidRPr="00CF6252">
        <w:t xml:space="preserve"> undertook an AMR survey of </w:t>
      </w:r>
      <w:r w:rsidR="008453A9">
        <w:t>STEC</w:t>
      </w:r>
      <w:r w:rsidR="00CF6252" w:rsidRPr="00CF6252">
        <w:t xml:space="preserve"> and non-</w:t>
      </w:r>
      <w:r w:rsidR="008453A9">
        <w:t>STEC</w:t>
      </w:r>
      <w:r w:rsidR="00CF6252" w:rsidRPr="00CF6252">
        <w:t xml:space="preserve"> isolated from a range of animal species as well as humans. A total of 47 porcine strains were </w:t>
      </w:r>
      <w:r w:rsidR="004A2D7F">
        <w:t>included</w:t>
      </w:r>
      <w:r w:rsidR="00CF6252" w:rsidRPr="00CF6252">
        <w:t>, which encompassed 27 clinical isolates from diagnostic samples submitted for culture and susceptibility testing and 20 commensal isolates from healthy pigs (ranging from the 1970s to 1990). Among the collection of non-</w:t>
      </w:r>
      <w:r w:rsidR="00F339F8">
        <w:t>STEC</w:t>
      </w:r>
      <w:r w:rsidR="00F339F8" w:rsidRPr="00CF6252">
        <w:t xml:space="preserve"> </w:t>
      </w:r>
      <w:r w:rsidR="00CF6252" w:rsidRPr="00CF6252">
        <w:t xml:space="preserve">isolates from </w:t>
      </w:r>
      <w:r w:rsidR="00F339F8">
        <w:t>pigs</w:t>
      </w:r>
      <w:r w:rsidR="00CF6252" w:rsidRPr="00CF6252">
        <w:t>, resistance to amoxicillin, sulphonamide and tetracycline was common.</w:t>
      </w:r>
    </w:p>
    <w:p w14:paraId="1EAE3E1B" w14:textId="3A2AE184" w:rsidR="00CF6252" w:rsidRPr="00CF6252" w:rsidRDefault="00CF6252" w:rsidP="00751C98">
      <w:r w:rsidRPr="00CF6252">
        <w:t xml:space="preserve">This study was followed up by a detailed characterization of </w:t>
      </w:r>
      <w:r w:rsidRPr="00C350FE">
        <w:t>multidrug</w:t>
      </w:r>
      <w:r w:rsidR="00EE1594" w:rsidRPr="00C350FE">
        <w:t>-</w:t>
      </w:r>
      <w:r w:rsidRPr="00C350FE">
        <w:t>resistant (</w:t>
      </w:r>
      <w:r w:rsidRPr="00CF6252">
        <w:t xml:space="preserve">MDR) porcine ETEC isolates obtained from submissions to Veterinary Diagnostic Laboratories in 2006 </w:t>
      </w:r>
      <w:r w:rsidRPr="00CF6252">
        <w:fldChar w:fldCharType="begin"/>
      </w:r>
      <w:r w:rsidR="00CA2B78">
        <w:instrText xml:space="preserve"> ADDIN EN.CITE &lt;EndNote&gt;&lt;Cite&gt;&lt;Author&gt;Smith&lt;/Author&gt;&lt;Year&gt;2010&lt;/Year&gt;&lt;RecNum&gt;50&lt;/RecNum&gt;&lt;DisplayText&gt;(Smith&lt;style face="italic"&gt; et al.&lt;/style&gt;, 2010)&lt;/DisplayText&gt;&lt;record&gt;&lt;rec-number&gt;50&lt;/rec-number&gt;&lt;foreign-keys&gt;&lt;key app="EN" db-id="2vtzfz2ekdzxzzez0spx0pau2zf2xs05zz5t" timestamp="1519020857"&gt;50&lt;/key&gt;&lt;/foreign-keys&gt;&lt;ref-type name="Journal Article"&gt;17&lt;/ref-type&gt;&lt;contributors&gt;&lt;authors&gt;&lt;author&gt;Smith, M. G.&lt;/author&gt;&lt;author&gt;Jordan, D.&lt;/author&gt;&lt;author&gt;Chapman, T. A.&lt;/author&gt;&lt;author&gt;Chin, J. J. C.&lt;/author&gt;&lt;author&gt;Barton, M. D.&lt;/author&gt;&lt;author&gt;Do, T. N.&lt;/author&gt;&lt;author&gt;Fahy, V. A.&lt;/author&gt;&lt;author&gt;Fairbrother, J. M.&lt;/author&gt;&lt;author&gt;Trott, D. J.&lt;/author&gt;&lt;/authors&gt;&lt;/contributors&gt;&lt;titles&gt;&lt;title&gt;Antimicrobial resistance and virulence gene profiles in multi-drug resistant enterotoxigenic Escherichia coli isolated from pigs with post-weaning diarrhoea&lt;/title&gt;&lt;secondary-title&gt;Veterinary Microbiology&lt;/secondary-title&gt;&lt;/titles&gt;&lt;periodical&gt;&lt;full-title&gt;Veterinary Microbiology&lt;/full-title&gt;&lt;/periodical&gt;&lt;pages&gt;299-307&lt;/pages&gt;&lt;volume&gt;145&lt;/volume&gt;&lt;number&gt;3--4&lt;/number&gt;&lt;dates&gt;&lt;year&gt;2010&lt;/year&gt;&lt;pub-dates&gt;&lt;date&gt;2010&lt;/date&gt;&lt;/pub-dates&gt;&lt;/dates&gt;&lt;isbn&gt;0378-1135&lt;/isbn&gt;&lt;accession-num&gt;FSTA:2011-01-Sj0115&lt;/accession-num&gt;&lt;urls&gt;&lt;related-urls&gt;&lt;url&gt;&lt;style face="underline" font="default" size="100%"&gt;&amp;lt;Go to ISI&amp;gt;://FSTA:2011-01-Sj0115&lt;/style&gt;&lt;/url&gt;&lt;url&gt;&lt;style face="underline" font="default" size="100%"&gt;https://www.sciencedirect.com/science/article/pii/S0378113510001859?via%3Dihub&lt;/style&gt;&lt;/url&gt;&lt;/related-urls&gt;&lt;/urls&gt;&lt;/record&gt;&lt;/Cite&gt;&lt;/EndNote&gt;</w:instrText>
      </w:r>
      <w:r w:rsidRPr="00CF6252">
        <w:fldChar w:fldCharType="separate"/>
      </w:r>
      <w:r w:rsidRPr="00CF6252">
        <w:rPr>
          <w:noProof/>
        </w:rPr>
        <w:t>(</w:t>
      </w:r>
      <w:r w:rsidR="00B834BD" w:rsidRPr="00CF6252">
        <w:rPr>
          <w:noProof/>
        </w:rPr>
        <w:t>Smith</w:t>
      </w:r>
      <w:r w:rsidR="00B834BD" w:rsidRPr="00CF6252">
        <w:rPr>
          <w:i/>
          <w:noProof/>
        </w:rPr>
        <w:t xml:space="preserve"> et al.</w:t>
      </w:r>
      <w:r w:rsidR="00B834BD" w:rsidRPr="00CF6252">
        <w:rPr>
          <w:noProof/>
        </w:rPr>
        <w:t>, 2010</w:t>
      </w:r>
      <w:r w:rsidRPr="00CF6252">
        <w:rPr>
          <w:noProof/>
        </w:rPr>
        <w:t>)</w:t>
      </w:r>
      <w:r w:rsidRPr="00CF6252">
        <w:fldChar w:fldCharType="end"/>
      </w:r>
      <w:r w:rsidRPr="00CF6252">
        <w:t>. Among porcine ETEC</w:t>
      </w:r>
      <w:r w:rsidR="00F339F8">
        <w:t xml:space="preserve"> isolates (n = </w:t>
      </w:r>
      <w:r w:rsidR="00914CEB">
        <w:t>117</w:t>
      </w:r>
      <w:r w:rsidR="00F339F8">
        <w:t>)</w:t>
      </w:r>
      <w:r w:rsidRPr="00CF6252">
        <w:t xml:space="preserve">, no resistance was identified to fluoroquinolones or ESCs and there was widespread resistance to lower ASTAG importance rating drugs including sulfamethoxazole-trimethoprim and aminoglycosides (including cross-resistance to gentamicin, which cannot be used in food-producing animals in Australia, however the </w:t>
      </w:r>
      <w:r w:rsidRPr="00E4039E">
        <w:rPr>
          <w:rStyle w:val="Emphasis"/>
        </w:rPr>
        <w:t>aac(3)-IV</w:t>
      </w:r>
      <w:r w:rsidRPr="00CF6252">
        <w:t xml:space="preserve"> resistance gene, which imparts cross resistance to both apramycin and gentamicin, was commonly identified). Antimicrobial resistance appeared to be more significant in serotype 0141 ETEC strains tha</w:t>
      </w:r>
      <w:r w:rsidR="008368A4">
        <w:t>n the more common O149 strains.</w:t>
      </w:r>
    </w:p>
    <w:p w14:paraId="1D9164FB" w14:textId="360A10F1" w:rsidR="00CF6252" w:rsidRPr="00CF6252" w:rsidRDefault="00CF6252" w:rsidP="00751C98">
      <w:r w:rsidRPr="00CF6252">
        <w:t xml:space="preserve">A 2015 study of AMR in a collection of 324 </w:t>
      </w:r>
      <w:r w:rsidRPr="00E4039E">
        <w:rPr>
          <w:rStyle w:val="Emphasis"/>
        </w:rPr>
        <w:t>E. coli</w:t>
      </w:r>
      <w:r w:rsidRPr="00CF6252">
        <w:t xml:space="preserve"> isolates from putative clinical cases of infection in food-producing animals demonstrated the first detection of resistance to ESCs (bovine isolates, 1%; porcine isolates, 3%) and fluoroquinolones (porcine isolates, 1%) in Australia. Apart from a single porcine ETEC isolate carrying </w:t>
      </w:r>
      <w:r w:rsidRPr="00E4039E">
        <w:rPr>
          <w:rStyle w:val="Emphasis"/>
        </w:rPr>
        <w:t>bla</w:t>
      </w:r>
      <w:r w:rsidRPr="00CF6252">
        <w:rPr>
          <w:vertAlign w:val="subscript"/>
        </w:rPr>
        <w:t xml:space="preserve">CMY-2 </w:t>
      </w:r>
      <w:r w:rsidRPr="00CF6252">
        <w:t xml:space="preserve">the remaining isolates </w:t>
      </w:r>
      <w:r w:rsidRPr="00CF6252">
        <w:lastRenderedPageBreak/>
        <w:t xml:space="preserve">belonged to globally disseminated fluoroquinolone- and ESC-resistant </w:t>
      </w:r>
      <w:r w:rsidRPr="00E4039E">
        <w:rPr>
          <w:rStyle w:val="Emphasis"/>
        </w:rPr>
        <w:t>E.coli</w:t>
      </w:r>
      <w:r w:rsidRPr="00CF6252">
        <w:t xml:space="preserve"> clonal lineages considered to be largely commensal with some potential for pathogenicity, such as ST10, and carried </w:t>
      </w:r>
      <w:r w:rsidRPr="00E4039E">
        <w:rPr>
          <w:rStyle w:val="Emphasis"/>
        </w:rPr>
        <w:t>bla</w:t>
      </w:r>
      <w:r w:rsidRPr="00CF6252">
        <w:rPr>
          <w:vertAlign w:val="subscript"/>
        </w:rPr>
        <w:t xml:space="preserve">CTX-M-14 </w:t>
      </w:r>
      <w:r w:rsidRPr="00CF6252">
        <w:t xml:space="preserve">and </w:t>
      </w:r>
      <w:r w:rsidRPr="00E4039E">
        <w:rPr>
          <w:rStyle w:val="Emphasis"/>
        </w:rPr>
        <w:t>bla</w:t>
      </w:r>
      <w:r w:rsidRPr="00CF6252">
        <w:rPr>
          <w:vertAlign w:val="subscript"/>
        </w:rPr>
        <w:t xml:space="preserve">CTX-M-9 </w:t>
      </w:r>
      <w:r w:rsidRPr="00CF6252">
        <w:fldChar w:fldCharType="begin"/>
      </w:r>
      <w:r w:rsidRPr="00CF6252">
        <w:instrText xml:space="preserve"> ADDIN EN.CITE &lt;EndNote&gt;&lt;Cite&gt;&lt;Author&gt;Abraham&lt;/Author&gt;&lt;Year&gt;2015&lt;/Year&gt;&lt;RecNum&gt;8&lt;/RecNum&gt;&lt;DisplayText&gt;(Abraham&lt;style face="italic"&gt; et al.&lt;/style&gt;, 2015)&lt;/DisplayText&gt;&lt;record&gt;&lt;rec-number&gt;8&lt;/rec-number&gt;&lt;foreign-keys&gt;&lt;key app="EN" db-id="s0vtf9r2lewvs8e2wwc50s5k2er002t0vaad" timestamp="1524804276"&gt;8&lt;/key&gt;&lt;/foreign-keys&gt;&lt;ref-type name="Journal Article"&gt;17&lt;/ref-type&gt;&lt;contributors&gt;&lt;authors&gt;&lt;author&gt;Abraham, Sam&lt;/author&gt;&lt;author&gt;Jordan, David&lt;/author&gt;&lt;author&gt;Wong, Hui S.&lt;/author&gt;&lt;author&gt;Johnson, James R.&lt;/author&gt;&lt;author&gt;Toleman, Mark A.&lt;/author&gt;&lt;author&gt;Wakeham, David L.&lt;/author&gt;&lt;author&gt;Gordon, David M.&lt;/author&gt;&lt;author&gt;Turnidge, John D.&lt;/author&gt;&lt;author&gt;Mollinger, Joanne L.&lt;/author&gt;&lt;author&gt;Gibson, Justine S.&lt;/author&gt;&lt;author&gt;Trott, Darren J.&lt;/author&gt;&lt;/authors&gt;&lt;/contributors&gt;&lt;titles&gt;&lt;title&gt;First detection of extended-spectrum cephalosporin- and fluoroquinolone-resistant Escherichia coli in Australian food-producing animals&lt;/title&gt;&lt;secondary-title&gt;Journal of Global Antimicrobial Resistance&lt;/secondary-title&gt;&lt;/titles&gt;&lt;periodical&gt;&lt;full-title&gt;Journal of Global Antimicrobial Resistance&lt;/full-title&gt;&lt;/periodical&gt;&lt;pages&gt;273-277&lt;/pages&gt;&lt;volume&gt;3&lt;/volume&gt;&lt;number&gt;4&lt;/number&gt;&lt;dates&gt;&lt;year&gt;2015&lt;/year&gt;&lt;pub-dates&gt;&lt;date&gt;Dec&lt;/date&gt;&lt;/pub-dates&gt;&lt;/dates&gt;&lt;isbn&gt;2213-7165&lt;/isbn&gt;&lt;accession-num&gt;WOS:000366948100008&lt;/accession-num&gt;&lt;urls&gt;&lt;related-urls&gt;&lt;url&gt;&lt;style face="underline" font="default" size="100%"&gt;&amp;lt;Go to ISI&amp;gt;://WOS:000366948100008&lt;/style&gt;&lt;/url&gt;&lt;url&gt;&lt;style face="underline" font="default" size="100%"&gt;https://ac.els-cdn.com/S2213716515000909/1-s2.0-S2213716515000909-main.pdf?_tid=1ae2de22-0fb8-11e8-895b-00000aab0f26&amp;amp;acdnat=1518414592_b65a77d55e6d94f9ab2502db8088a4d0&lt;/style&gt;&lt;/url&gt;&lt;/related-urls&gt;&lt;/urls&gt;&lt;electronic-resource-num&gt;10.1016/j.jgar.2015.08.002&lt;/electronic-resource-num&gt;&lt;/record&gt;&lt;/Cite&gt;&lt;/EndNote&gt;</w:instrText>
      </w:r>
      <w:r w:rsidRPr="00CF6252">
        <w:fldChar w:fldCharType="separate"/>
      </w:r>
      <w:r w:rsidRPr="00CF6252">
        <w:rPr>
          <w:noProof/>
        </w:rPr>
        <w:t>(</w:t>
      </w:r>
      <w:r w:rsidR="00B834BD" w:rsidRPr="00CF6252">
        <w:rPr>
          <w:noProof/>
        </w:rPr>
        <w:t>Abraham</w:t>
      </w:r>
      <w:r w:rsidR="00B834BD" w:rsidRPr="00CF6252">
        <w:rPr>
          <w:i/>
          <w:noProof/>
        </w:rPr>
        <w:t xml:space="preserve"> et al.</w:t>
      </w:r>
      <w:r w:rsidR="00B834BD" w:rsidRPr="00CF6252">
        <w:rPr>
          <w:noProof/>
        </w:rPr>
        <w:t>, 2015</w:t>
      </w:r>
      <w:r w:rsidRPr="00CF6252">
        <w:rPr>
          <w:noProof/>
        </w:rPr>
        <w:t>)</w:t>
      </w:r>
      <w:r w:rsidRPr="00CF6252">
        <w:fldChar w:fldCharType="end"/>
      </w:r>
      <w:r w:rsidRPr="00CF6252">
        <w:t xml:space="preserve">. </w:t>
      </w:r>
      <w:r w:rsidRPr="00E4039E">
        <w:rPr>
          <w:rStyle w:val="Emphasis"/>
        </w:rPr>
        <w:t>E. coli</w:t>
      </w:r>
      <w:r w:rsidRPr="00CF6252">
        <w:t xml:space="preserve"> ST10 is a common </w:t>
      </w:r>
      <w:r w:rsidRPr="00E4039E">
        <w:rPr>
          <w:rStyle w:val="Emphasis"/>
        </w:rPr>
        <w:t>E. coli</w:t>
      </w:r>
      <w:r w:rsidRPr="00CF6252">
        <w:t xml:space="preserve"> clonal lineage in both animals and humans that can acquire antimicrobial resistance, but contains few virulence genes and is only rarely associated with extraintestinal infection </w:t>
      </w:r>
      <w:r w:rsidRPr="00CF6252">
        <w:fldChar w:fldCharType="begin"/>
      </w:r>
      <w:r w:rsidR="00CA2B78">
        <w:instrText xml:space="preserve"> ADDIN EN.CITE &lt;EndNote&gt;&lt;Cite&gt;&lt;Author&gt;Reid&lt;/Author&gt;&lt;Year&gt;2017&lt;/Year&gt;&lt;RecNum&gt;3&lt;/RecNum&gt;&lt;DisplayText&gt;(Reid&lt;style face="italic"&gt; et al.&lt;/style&gt;, 2017)&lt;/DisplayText&gt;&lt;record&gt;&lt;rec-number&gt;3&lt;/rec-number&gt;&lt;foreign-keys&gt;&lt;key app="EN" db-id="2vtzfz2ekdzxzzez0spx0pau2zf2xs05zz5t" timestamp="1519020852"&gt;3&lt;/key&gt;&lt;/foreign-keys&gt;&lt;ref-type name="Journal Article"&gt;17&lt;/ref-type&gt;&lt;contributors&gt;&lt;authors&gt;&lt;author&gt;Reid, Cameron J.&lt;/author&gt;&lt;author&gt;Wyrsch, Ethan R.&lt;/author&gt;&lt;author&gt;Roy Chowdhury, Piklu&lt;/author&gt;&lt;author&gt;Zingali, Tiziana&lt;/author&gt;&lt;author&gt;Liu, Michael&lt;/author&gt;&lt;author&gt;Darling, Aaron E.&lt;/author&gt;&lt;author&gt;Chapman, Toni A.&lt;/author&gt;&lt;author&gt;Djordjevic, Steven P.&lt;/author&gt;&lt;/authors&gt;&lt;/contributors&gt;&lt;titles&gt;&lt;title&gt;Porcine commensal Escherichia coli: a reservoir for class 1 integrons associated with IS26&lt;/title&gt;&lt;secondary-title&gt;Microbial genomics&lt;/secondary-title&gt;&lt;/titles&gt;&lt;periodical&gt;&lt;full-title&gt;Microbial genomics&lt;/full-title&gt;&lt;/periodical&gt;&lt;volume&gt;3&lt;/volume&gt;&lt;number&gt;12&lt;/number&gt;&lt;dates&gt;&lt;year&gt;2017&lt;/year&gt;&lt;pub-dates&gt;&lt;date&gt;2017-Dec&lt;/date&gt;&lt;/pub-dates&gt;&lt;/dates&gt;&lt;accession-num&gt;MEDLINE:29306352&lt;/accession-num&gt;&lt;urls&gt;&lt;related-urls&gt;&lt;url&gt;&amp;lt;Go to ISI&amp;gt;://MEDLINE:29306352&lt;/url&gt;&lt;url&gt;http://www.microbiologyresearch.org/docserver/fulltext/mgen/3/12/mgen000143.pdf?expires=1520812056&amp;amp;id=id&amp;amp;accname=guest&amp;amp;checksum=B09D71112BD563DBE3F52EA4D22FD85A&lt;/url&gt;&lt;/related-urls&gt;&lt;/urls&gt;&lt;electronic-resource-num&gt;10.1099/mgen.0.000143&lt;/electronic-resource-num&gt;&lt;/record&gt;&lt;/Cite&gt;&lt;/EndNote&gt;</w:instrText>
      </w:r>
      <w:r w:rsidRPr="00CF6252">
        <w:fldChar w:fldCharType="separate"/>
      </w:r>
      <w:r w:rsidRPr="00CF6252">
        <w:rPr>
          <w:noProof/>
        </w:rPr>
        <w:t>(</w:t>
      </w:r>
      <w:r w:rsidR="00B834BD" w:rsidRPr="00CF6252">
        <w:rPr>
          <w:noProof/>
        </w:rPr>
        <w:t>Reid</w:t>
      </w:r>
      <w:r w:rsidR="00B834BD" w:rsidRPr="00CF6252">
        <w:rPr>
          <w:i/>
          <w:noProof/>
        </w:rPr>
        <w:t xml:space="preserve"> et al.</w:t>
      </w:r>
      <w:r w:rsidR="00B834BD" w:rsidRPr="00CF6252">
        <w:rPr>
          <w:noProof/>
        </w:rPr>
        <w:t>, 2017</w:t>
      </w:r>
      <w:r w:rsidRPr="00CF6252">
        <w:rPr>
          <w:noProof/>
        </w:rPr>
        <w:t>)</w:t>
      </w:r>
      <w:r w:rsidRPr="00CF6252">
        <w:fldChar w:fldCharType="end"/>
      </w:r>
      <w:r w:rsidRPr="00CF6252">
        <w:t xml:space="preserve">. </w:t>
      </w:r>
    </w:p>
    <w:p w14:paraId="21DACFF1" w14:textId="7E54BCC4" w:rsidR="00CF6252" w:rsidRPr="00CF6252" w:rsidRDefault="00CF6252" w:rsidP="00751C98">
      <w:r w:rsidRPr="00CF6252">
        <w:t xml:space="preserve">A comprehensive survey of pre- and post-weaning diarrhoea was undertaken in 22 pig herds in southeast Australia as part of a recent Pork Cooperative Research Centre investigation into identifying risk factors for ETEC infection </w:t>
      </w:r>
      <w:r w:rsidRPr="00CF6252">
        <w:fldChar w:fldCharType="begin">
          <w:fldData xml:space="preserve">PEVuZE5vdGU+PENpdGU+PEF1dGhvcj5WYW4gQnJlZGE8L0F1dGhvcj48WWVhcj4yMDE3PC9ZZWFy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</w:fldData>
        </w:fldChar>
      </w:r>
      <w:r w:rsidR="00CA2B78">
        <w:instrText xml:space="preserve"> ADDIN EN.CITE </w:instrText>
      </w:r>
      <w:r w:rsidR="00CA2B78">
        <w:fldChar w:fldCharType="begin">
          <w:fldData xml:space="preserve">PEVuZE5vdGU+PENpdGU+PEF1dGhvcj5WYW4gQnJlZGE8L0F1dGhvcj48WWVhcj4yMDE3PC9ZZWFy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</w:fldData>
        </w:fldChar>
      </w:r>
      <w:r w:rsidR="00CA2B78">
        <w:instrText xml:space="preserve"> ADDIN EN.CITE.DATA </w:instrText>
      </w:r>
      <w:r w:rsidR="00CA2B78">
        <w:fldChar w:fldCharType="end"/>
      </w:r>
      <w:r w:rsidRPr="00CF6252">
        <w:fldChar w:fldCharType="separate"/>
      </w:r>
      <w:r w:rsidRPr="00CF6252">
        <w:rPr>
          <w:noProof/>
        </w:rPr>
        <w:t>(</w:t>
      </w:r>
      <w:r w:rsidR="00B834BD" w:rsidRPr="00CF6252">
        <w:rPr>
          <w:noProof/>
        </w:rPr>
        <w:t>Van Breda</w:t>
      </w:r>
      <w:r w:rsidR="00B834BD" w:rsidRPr="00CF6252">
        <w:rPr>
          <w:i/>
          <w:noProof/>
        </w:rPr>
        <w:t xml:space="preserve"> et al.</w:t>
      </w:r>
      <w:r w:rsidR="00B834BD" w:rsidRPr="00CF6252">
        <w:rPr>
          <w:noProof/>
        </w:rPr>
        <w:t>, 2017</w:t>
      </w:r>
      <w:r w:rsidRPr="00CF6252">
        <w:rPr>
          <w:noProof/>
        </w:rPr>
        <w:t>)</w:t>
      </w:r>
      <w:r w:rsidRPr="00CF6252">
        <w:fldChar w:fldCharType="end"/>
      </w:r>
      <w:r w:rsidRPr="00CF6252">
        <w:t xml:space="preserve">. Sampling of pre- and post-weaning piglets </w:t>
      </w:r>
      <w:r w:rsidR="00F339F8">
        <w:t>isolated</w:t>
      </w:r>
      <w:r w:rsidR="00F339F8" w:rsidRPr="00CF6252">
        <w:t xml:space="preserve"> </w:t>
      </w:r>
      <w:r w:rsidRPr="00CF6252">
        <w:t xml:space="preserve">325 </w:t>
      </w:r>
      <w:r w:rsidRPr="00E4039E">
        <w:rPr>
          <w:rStyle w:val="Emphasis"/>
        </w:rPr>
        <w:t>E. coli</w:t>
      </w:r>
      <w:r w:rsidRPr="00CF6252">
        <w:t xml:space="preserve"> isolates (a mixture of both haemolytic and non-haemolytic </w:t>
      </w:r>
      <w:r w:rsidRPr="00E4039E">
        <w:rPr>
          <w:rStyle w:val="Emphasis"/>
        </w:rPr>
        <w:t>E. coli</w:t>
      </w:r>
      <w:r w:rsidRPr="00CF6252">
        <w:t>)</w:t>
      </w:r>
      <w:r w:rsidR="00F339F8">
        <w:t>. A</w:t>
      </w:r>
      <w:r w:rsidRPr="00CF6252">
        <w:t xml:space="preserve"> follow-up study characterizing the presence of AMR in the isolate collection found that 6.1% of isolates </w:t>
      </w:r>
      <w:r w:rsidR="00F339F8" w:rsidRPr="00CF6252">
        <w:t xml:space="preserve">were resistant to one or more ESCs </w:t>
      </w:r>
      <w:r w:rsidRPr="00CF6252">
        <w:t>(</w:t>
      </w:r>
      <w:r w:rsidR="00F339F8">
        <w:t xml:space="preserve">resistance was </w:t>
      </w:r>
      <w:r w:rsidRPr="00CF6252">
        <w:t xml:space="preserve">more common in non-ETEC, non-diarrhoea samples) </w:t>
      </w:r>
      <w:r w:rsidRPr="00CF6252">
        <w:fldChar w:fldCharType="begin"/>
      </w:r>
      <w:r w:rsidR="00CA2B78">
        <w:instrText xml:space="preserve"> ADDIN EN.CITE &lt;EndNote&gt;&lt;Cite&gt;&lt;Author&gt;van Breda&lt;/Author&gt;&lt;Year&gt;2018&lt;/Year&gt;&lt;RecNum&gt;1&lt;/RecNum&gt;&lt;DisplayText&gt;(van Breda&lt;style face="italic"&gt; et al.&lt;/style&gt;, 2018)&lt;/DisplayText&gt;&lt;record&gt;&lt;rec-number&gt;1&lt;/rec-number&gt;&lt;foreign-keys&gt;&lt;key app="EN" db-id="2vtzfz2ekdzxzzez0spx0pau2zf2xs05zz5t" timestamp="1519020852"&gt;1&lt;/key&gt;&lt;/foreign-keys&gt;&lt;ref-type name="Journal Article"&gt;17&lt;/ref-type&gt;&lt;contributors&gt;&lt;authors&gt;&lt;author&gt;van Breda, L. K.&lt;/author&gt;&lt;author&gt;Dhungyel, O. P.&lt;/author&gt;&lt;author&gt;Ward, M. P.&lt;/author&gt;&lt;/authors&gt;&lt;/contributors&gt;&lt;titles&gt;&lt;title&gt;Antibiotic resistant Escherichia coli in southeastern Australian pig herds and implications for surveillance&lt;/title&gt;&lt;secondary-title&gt;Zoonoses and Public Health&lt;/secondary-title&gt;&lt;/titles&gt;&lt;periodical&gt;&lt;full-title&gt;Zoonoses and Public Health&lt;/full-title&gt;&lt;/periodical&gt;&lt;pages&gt;E1-E7&lt;/pages&gt;&lt;volume&gt;65&lt;/volume&gt;&lt;number&gt;1&lt;/number&gt;&lt;dates&gt;&lt;year&gt;2018&lt;/year&gt;&lt;pub-dates&gt;&lt;date&gt;Feb&lt;/date&gt;&lt;/pub-dates&gt;&lt;/dates&gt;&lt;isbn&gt;1863-1959&lt;/isbn&gt;&lt;accession-num&gt;WOS:000419943900001&lt;/accession-num&gt;&lt;urls&gt;&lt;related-urls&gt;&lt;url&gt;&amp;lt;Go to ISI&amp;gt;://WOS:000419943900001&lt;/url&gt;&lt;url&gt;http://onlinelibrary.wiley.com/store/10.1111/zph.12402/asset/zph12402.pdf?v=1&amp;amp;t=jenfp2q3&amp;amp;s=0972e7fed488c2efa966922a2fc15a9bd97da7f1&lt;/url&gt;&lt;/related-urls&gt;&lt;/urls&gt;&lt;electronic-resource-num&gt;10.1111/zph.12402&lt;/electronic-resource-num&gt;&lt;/record&gt;&lt;/Cite&gt;&lt;/EndNote&gt;</w:instrText>
      </w:r>
      <w:r w:rsidRPr="00CF6252">
        <w:fldChar w:fldCharType="separate"/>
      </w:r>
      <w:r w:rsidRPr="00CF6252">
        <w:rPr>
          <w:noProof/>
        </w:rPr>
        <w:t>(</w:t>
      </w:r>
      <w:r w:rsidR="00B834BD" w:rsidRPr="00CF6252">
        <w:rPr>
          <w:noProof/>
        </w:rPr>
        <w:t>van Breda</w:t>
      </w:r>
      <w:r w:rsidR="00B834BD" w:rsidRPr="00CF6252">
        <w:rPr>
          <w:i/>
          <w:noProof/>
        </w:rPr>
        <w:t xml:space="preserve"> et al.</w:t>
      </w:r>
      <w:r w:rsidR="00B834BD" w:rsidRPr="00CF6252">
        <w:rPr>
          <w:noProof/>
        </w:rPr>
        <w:t>, 2018</w:t>
      </w:r>
      <w:r w:rsidRPr="00CF6252">
        <w:rPr>
          <w:noProof/>
        </w:rPr>
        <w:t>)</w:t>
      </w:r>
      <w:r w:rsidRPr="00CF6252">
        <w:fldChar w:fldCharType="end"/>
      </w:r>
      <w:r w:rsidRPr="00CF6252">
        <w:t xml:space="preserve">. This study screened the 325 isolates for resistance to 29 antimicrobial agents in total, 17 of which were significant in veterinary medicine and 27 of which were significant in human medicine. Resistance to multiple low and medium ASTAG important rating antimicrobial agents was common. In the 20 isolates resistant to ESCs, genes encoding ESBLs not previously reported in Australian pigs were identified including </w:t>
      </w:r>
      <w:r w:rsidRPr="00E4039E">
        <w:rPr>
          <w:rStyle w:val="Emphasis"/>
        </w:rPr>
        <w:t>bla</w:t>
      </w:r>
      <w:r w:rsidRPr="00CF6252">
        <w:rPr>
          <w:vertAlign w:val="subscript"/>
        </w:rPr>
        <w:t xml:space="preserve">CTX-M-1,  -15,  -27  </w:t>
      </w:r>
      <w:r w:rsidRPr="00CF6252">
        <w:t xml:space="preserve">and  </w:t>
      </w:r>
      <w:r w:rsidRPr="00E4039E">
        <w:rPr>
          <w:rStyle w:val="Emphasis"/>
        </w:rPr>
        <w:t>bla</w:t>
      </w:r>
      <w:r w:rsidRPr="00CF6252">
        <w:rPr>
          <w:vertAlign w:val="subscript"/>
        </w:rPr>
        <w:t>SHV-12</w:t>
      </w:r>
      <w:r w:rsidRPr="00CF6252">
        <w:t xml:space="preserve">, in addition to the previously described </w:t>
      </w:r>
      <w:r w:rsidRPr="00E4039E">
        <w:rPr>
          <w:rStyle w:val="Emphasis"/>
        </w:rPr>
        <w:t>bla</w:t>
      </w:r>
      <w:r w:rsidRPr="00CF6252">
        <w:rPr>
          <w:vertAlign w:val="subscript"/>
        </w:rPr>
        <w:t xml:space="preserve">CTX-M-14 </w:t>
      </w:r>
      <w:r w:rsidRPr="00CF6252">
        <w:t xml:space="preserve">and </w:t>
      </w:r>
      <w:r w:rsidRPr="00E4039E">
        <w:rPr>
          <w:rStyle w:val="Emphasis"/>
        </w:rPr>
        <w:t>bla</w:t>
      </w:r>
      <w:r w:rsidRPr="00CF6252">
        <w:rPr>
          <w:vertAlign w:val="subscript"/>
        </w:rPr>
        <w:t xml:space="preserve">CMY-2-like </w:t>
      </w:r>
      <w:r w:rsidRPr="00CF6252">
        <w:t xml:space="preserve">genes. A single isolate was resistant to colistin, but did not carry the </w:t>
      </w:r>
      <w:r w:rsidRPr="00E4039E">
        <w:rPr>
          <w:rStyle w:val="Emphasis"/>
        </w:rPr>
        <w:t>mcr-1</w:t>
      </w:r>
      <w:r w:rsidRPr="00CF6252">
        <w:t xml:space="preserve"> gene. </w:t>
      </w:r>
    </w:p>
    <w:p w14:paraId="626823CB" w14:textId="7B5F3E54" w:rsidR="00CF6252" w:rsidRPr="00751C98" w:rsidRDefault="00F339F8" w:rsidP="00751C98">
      <w:r>
        <w:t>A</w:t>
      </w:r>
      <w:r w:rsidR="00CF6252" w:rsidRPr="00CF6252">
        <w:t xml:space="preserve">ll six </w:t>
      </w:r>
      <w:r>
        <w:t xml:space="preserve">of these </w:t>
      </w:r>
      <w:r w:rsidR="00CF6252" w:rsidRPr="00CF6252">
        <w:t xml:space="preserve">ESC genes had been previously identified in Australian human sepsis isolates from NSW </w:t>
      </w:r>
      <w:r w:rsidR="00CF6252" w:rsidRPr="00CF6252">
        <w:fldChar w:fldCharType="begin">
          <w:fldData xml:space="preserve">PEVuZE5vdGU+PENpdGU+PEF1dGhvcj5ab25nPC9BdXRob3I+PFllYXI+MjAwODwvWWVhcj48UmVj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</w:fldData>
        </w:fldChar>
      </w:r>
      <w:r w:rsidR="00CF6252" w:rsidRPr="00CF6252">
        <w:instrText xml:space="preserve"> ADDIN EN.CITE </w:instrText>
      </w:r>
      <w:r w:rsidR="00CF6252" w:rsidRPr="00CF6252">
        <w:fldChar w:fldCharType="begin">
          <w:fldData xml:space="preserve">PEVuZE5vdGU+PENpdGU+PEF1dGhvcj5ab25nPC9BdXRob3I+PFllYXI+MjAwODwvWWVhcj48UmVj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</w:fldData>
        </w:fldChar>
      </w:r>
      <w:r w:rsidR="00CF6252" w:rsidRPr="00CF6252">
        <w:instrText xml:space="preserve"> ADDIN EN.CITE.DATA </w:instrText>
      </w:r>
      <w:r w:rsidR="00CF6252" w:rsidRPr="00CF6252">
        <w:fldChar w:fldCharType="end"/>
      </w:r>
      <w:r w:rsidR="00CF6252" w:rsidRPr="00CF6252">
        <w:fldChar w:fldCharType="separate"/>
      </w:r>
      <w:r w:rsidR="00CF6252" w:rsidRPr="00CF6252">
        <w:rPr>
          <w:noProof/>
        </w:rPr>
        <w:t>(</w:t>
      </w:r>
      <w:r w:rsidR="00B834BD" w:rsidRPr="00CF6252">
        <w:rPr>
          <w:noProof/>
        </w:rPr>
        <w:t>Ginn</w:t>
      </w:r>
      <w:r w:rsidR="00B834BD" w:rsidRPr="00CF6252">
        <w:rPr>
          <w:i/>
          <w:noProof/>
        </w:rPr>
        <w:t xml:space="preserve"> et al.</w:t>
      </w:r>
      <w:r w:rsidR="00B834BD" w:rsidRPr="00CF6252">
        <w:rPr>
          <w:noProof/>
        </w:rPr>
        <w:t>, 2013</w:t>
      </w:r>
      <w:r w:rsidR="00CF6252" w:rsidRPr="00CF6252">
        <w:rPr>
          <w:noProof/>
        </w:rPr>
        <w:t xml:space="preserve">; </w:t>
      </w:r>
      <w:r w:rsidR="00B834BD" w:rsidRPr="00CF6252">
        <w:rPr>
          <w:noProof/>
        </w:rPr>
        <w:t>Zong</w:t>
      </w:r>
      <w:r w:rsidR="00B834BD" w:rsidRPr="00CF6252">
        <w:rPr>
          <w:i/>
          <w:noProof/>
        </w:rPr>
        <w:t xml:space="preserve"> et al.</w:t>
      </w:r>
      <w:r w:rsidR="00B834BD" w:rsidRPr="00CF6252">
        <w:rPr>
          <w:noProof/>
        </w:rPr>
        <w:t>, 2008</w:t>
      </w:r>
      <w:r w:rsidR="00CF6252" w:rsidRPr="00CF6252">
        <w:rPr>
          <w:noProof/>
        </w:rPr>
        <w:t>)</w:t>
      </w:r>
      <w:r w:rsidR="00CF6252" w:rsidRPr="00CF6252">
        <w:fldChar w:fldCharType="end"/>
      </w:r>
      <w:r w:rsidR="00CF6252" w:rsidRPr="00CF6252">
        <w:t xml:space="preserve">. </w:t>
      </w:r>
      <w:r>
        <w:t>T</w:t>
      </w:r>
      <w:r w:rsidR="00CF6252" w:rsidRPr="00CF6252">
        <w:t xml:space="preserve">he </w:t>
      </w:r>
      <w:r w:rsidR="00CF6252" w:rsidRPr="00E4039E">
        <w:rPr>
          <w:rStyle w:val="Emphasis"/>
        </w:rPr>
        <w:t>bla</w:t>
      </w:r>
      <w:r w:rsidR="00CF6252" w:rsidRPr="00CF6252">
        <w:rPr>
          <w:vertAlign w:val="subscript"/>
        </w:rPr>
        <w:t xml:space="preserve">CTX-M-1 </w:t>
      </w:r>
      <w:r w:rsidR="00CF6252" w:rsidRPr="00CF6252">
        <w:t>gene, which is commonly identified in pigs in many international studies</w:t>
      </w:r>
      <w:r>
        <w:t>,</w:t>
      </w:r>
      <w:r w:rsidR="00CF6252" w:rsidRPr="00CF6252">
        <w:t xml:space="preserve"> is only rarely associated with ESC-resistant isolates from human infections and has not been reported in recent Australian Group on Antimicrobial Resistance</w:t>
      </w:r>
      <w:r w:rsidR="00CF6252" w:rsidRPr="00CF6252" w:rsidDel="006420DE">
        <w:t xml:space="preserve"> </w:t>
      </w:r>
      <w:r w:rsidR="00CF6252" w:rsidRPr="00CF6252">
        <w:t>AMR surveillance reports as a significant cause of 3</w:t>
      </w:r>
      <w:r w:rsidR="00CF6252" w:rsidRPr="005A188F">
        <w:rPr>
          <w:vertAlign w:val="subscript"/>
        </w:rPr>
        <w:t>rd</w:t>
      </w:r>
      <w:r w:rsidR="00CF6252" w:rsidRPr="00CF6252" w:rsidDel="00F76B0C">
        <w:t xml:space="preserve"> </w:t>
      </w:r>
      <w:r w:rsidR="00CF6252" w:rsidRPr="00CF6252">
        <w:t>generation cephalosporin resistance in human sepsis isolates (Jan Bell, personal communication).</w:t>
      </w:r>
    </w:p>
    <w:p w14:paraId="0F8805EE" w14:textId="77777777" w:rsidR="00451A21" w:rsidRPr="001F0884" w:rsidRDefault="00451A21" w:rsidP="00751C98">
      <w:pPr>
        <w:pStyle w:val="Heading4"/>
        <w:rPr>
          <w:lang w:val="fr-FR"/>
        </w:rPr>
      </w:pPr>
      <w:r w:rsidRPr="001F0884">
        <w:rPr>
          <w:lang w:val="fr-FR"/>
        </w:rPr>
        <w:t>Actinobacillus pleuropneumoniae, Pasteurella multocida, Bordetella bronchiseptica and Haemophilus parasuis</w:t>
      </w:r>
    </w:p>
    <w:p w14:paraId="50321B61" w14:textId="30F59B99" w:rsidR="00CF6252" w:rsidRPr="00CF6252" w:rsidRDefault="00CF6252" w:rsidP="00751C98">
      <w:r w:rsidRPr="00CF6252">
        <w:t xml:space="preserve">Recently </w:t>
      </w:r>
      <w:r w:rsidR="00B834BD" w:rsidRPr="00CF6252">
        <w:fldChar w:fldCharType="begin"/>
      </w:r>
      <w:r w:rsidR="00CA2B78">
        <w:instrText xml:space="preserve"> ADDIN EN.CITE &lt;EndNote&gt;&lt;Cite AuthorYear="1"&gt;&lt;Author&gt;Dayao&lt;/Author&gt;&lt;Year&gt;2014&lt;/Year&gt;&lt;RecNum&gt;39&lt;/RecNum&gt;&lt;DisplayText&gt;Dayao&lt;style face="italic"&gt; et al.&lt;/style&gt; (2014)&lt;/DisplayText&gt;&lt;record&gt;&lt;rec-number&gt;39&lt;/rec-number&gt;&lt;foreign-keys&gt;&lt;key app="EN" db-id="2vtzfz2ekdzxzzez0spx0pau2zf2xs05zz5t" timestamp="1519020856"&gt;39&lt;/key&gt;&lt;/foreign-keys&gt;&lt;ref-type name="Journal Article"&gt;17&lt;/ref-type&gt;&lt;contributors&gt;&lt;authors&gt;&lt;author&gt;Dayao, Denise Ann E.&lt;/author&gt;&lt;author&gt;Gibson, Justine S.&lt;/author&gt;&lt;author&gt;Blackall, Patrick J.&lt;/author&gt;&lt;author&gt;Turni, Conny&lt;/author&gt;&lt;/authors&gt;&lt;/contributors&gt;&lt;titles&gt;&lt;title&gt;Antimicrobial resistance in bacteria associated with porcine respiratory disease in Australia&lt;/title&gt;&lt;secondary-title&gt;Veterinary Microbiology&lt;/secondary-title&gt;&lt;/titles&gt;&lt;periodical&gt;&lt;full-title&gt;Veterinary Microbiology&lt;/full-title&gt;&lt;/periodical&gt;&lt;pages&gt;232-235&lt;/pages&gt;&lt;volume&gt;171&lt;/volume&gt;&lt;number&gt;1-2&lt;/number&gt;&lt;dates&gt;&lt;year&gt;2014&lt;/year&gt;&lt;pub-dates&gt;&lt;date&gt;Jun 25&lt;/date&gt;&lt;/pub-dates&gt;&lt;/dates&gt;&lt;isbn&gt;0378-1135&lt;/isbn&gt;&lt;accession-num&gt;WOS:000336706900029&lt;/accession-num&gt;&lt;urls&gt;&lt;related-urls&gt;&lt;url&gt;&lt;style face="underline" font="default" size="100%"&gt;&amp;lt;Go to ISI&amp;gt;://WOS:000336706900029&lt;/style&gt;&lt;/url&gt;&lt;url&gt;&lt;style face="underline" font="default" size="100%"&gt;https://www.sciencedirect.com/science/article/pii/S0378113514001643?via%3Dihub&lt;/style&gt;&lt;/url&gt;&lt;/related-urls&gt;&lt;/urls&gt;&lt;electronic-resource-num&gt;10.1016/j.vetmic.2014.03.014&lt;/electronic-resource-num&gt;&lt;/record&gt;&lt;/Cite&gt;&lt;/EndNote&gt;</w:instrText>
      </w:r>
      <w:r w:rsidR="00B834BD" w:rsidRPr="00CF6252">
        <w:fldChar w:fldCharType="separate"/>
      </w:r>
      <w:r w:rsidR="00B834BD" w:rsidRPr="00CF6252">
        <w:rPr>
          <w:noProof/>
        </w:rPr>
        <w:t>Dayao</w:t>
      </w:r>
      <w:r w:rsidR="00B834BD" w:rsidRPr="00CF6252">
        <w:rPr>
          <w:i/>
          <w:noProof/>
        </w:rPr>
        <w:t xml:space="preserve"> et al.</w:t>
      </w:r>
      <w:r w:rsidR="00B834BD" w:rsidRPr="00CF6252">
        <w:rPr>
          <w:noProof/>
        </w:rPr>
        <w:t xml:space="preserve"> (2014)</w:t>
      </w:r>
      <w:r w:rsidR="00B834BD" w:rsidRPr="00CF6252">
        <w:fldChar w:fldCharType="end"/>
      </w:r>
      <w:r w:rsidRPr="00CF6252">
        <w:t xml:space="preserve"> examined the AMR profiles of 71</w:t>
      </w:r>
      <w:r w:rsidR="00B7290B">
        <w:t> </w:t>
      </w:r>
      <w:r w:rsidR="00B7290B">
        <w:rPr>
          <w:rStyle w:val="Emphasis"/>
        </w:rPr>
        <w:t>Actinobacillus </w:t>
      </w:r>
      <w:r w:rsidRPr="00E4039E">
        <w:rPr>
          <w:rStyle w:val="Emphasis"/>
        </w:rPr>
        <w:t>pleuropneumoniae</w:t>
      </w:r>
      <w:r w:rsidRPr="00CF6252">
        <w:t xml:space="preserve">, 51 </w:t>
      </w:r>
      <w:r w:rsidRPr="00E4039E">
        <w:rPr>
          <w:rStyle w:val="Emphasis"/>
        </w:rPr>
        <w:t>Pasteurella multocida</w:t>
      </w:r>
      <w:r w:rsidRPr="00CF6252">
        <w:t xml:space="preserve"> and 18</w:t>
      </w:r>
      <w:r w:rsidR="00B7290B">
        <w:t> </w:t>
      </w:r>
      <w:r w:rsidR="00B7290B">
        <w:rPr>
          <w:rStyle w:val="Emphasis"/>
        </w:rPr>
        <w:t>Bordetella </w:t>
      </w:r>
      <w:r w:rsidRPr="00E4039E">
        <w:rPr>
          <w:rStyle w:val="Emphasis"/>
        </w:rPr>
        <w:t>bronchiseptica</w:t>
      </w:r>
      <w:r w:rsidRPr="00CF6252">
        <w:t xml:space="preserve"> isolates originating from cases of porcine respiratory disease in Australia. </w:t>
      </w:r>
      <w:r w:rsidRPr="00E4039E">
        <w:rPr>
          <w:rStyle w:val="Emphasis"/>
        </w:rPr>
        <w:t>A. pleuropneumoniae</w:t>
      </w:r>
      <w:r w:rsidRPr="00CF6252">
        <w:t xml:space="preserve"> isolates were resistant to erythromycin (89%), tetracycline (75%), ampicillin (8.5%), penicillin (8.5%) and tilmicosin (25%). </w:t>
      </w:r>
      <w:r w:rsidRPr="00E4039E">
        <w:rPr>
          <w:rStyle w:val="Emphasis"/>
        </w:rPr>
        <w:t>P. multocida</w:t>
      </w:r>
      <w:r w:rsidRPr="00CF6252">
        <w:t xml:space="preserve"> isolates showed resistance to co-trimoxazole (2%), florfenicol (2%), ampicillin (4%), penicillin (4%), erythromycin (14%) and tetracycline (28%). However, all of the </w:t>
      </w:r>
      <w:r w:rsidRPr="00E4039E">
        <w:rPr>
          <w:rStyle w:val="Emphasis"/>
        </w:rPr>
        <w:t>B. bronchiseptica</w:t>
      </w:r>
      <w:r w:rsidRPr="00CF6252">
        <w:t xml:space="preserve"> isolates were resistance to </w:t>
      </w:r>
      <w:r w:rsidR="00F339F8">
        <w:t>β</w:t>
      </w:r>
      <w:r w:rsidRPr="00CF6252">
        <w:t xml:space="preserve">-lactams (ampicillin, ceftiofur and penicillin); and some were resistant to erythromycin (94%), florfenicol (6%), tilmicosin (22%) and tetracycline (39%). In addition, 27.8% of </w:t>
      </w:r>
      <w:r w:rsidRPr="00E4039E">
        <w:rPr>
          <w:rStyle w:val="Emphasis"/>
        </w:rPr>
        <w:t>B. bronchiseptica</w:t>
      </w:r>
      <w:r w:rsidRPr="00CF6252">
        <w:t xml:space="preserve"> isolates, 9.1% of </w:t>
      </w:r>
      <w:r w:rsidRPr="00E4039E">
        <w:rPr>
          <w:rStyle w:val="Emphasis"/>
        </w:rPr>
        <w:t>A. pleuropneumoniae</w:t>
      </w:r>
      <w:r w:rsidRPr="00CF6252">
        <w:t xml:space="preserve"> isolates, and 4.8% of </w:t>
      </w:r>
      <w:r w:rsidR="00B7290B">
        <w:rPr>
          <w:rStyle w:val="Emphasis"/>
        </w:rPr>
        <w:t>P. </w:t>
      </w:r>
      <w:r w:rsidRPr="00E4039E">
        <w:rPr>
          <w:rStyle w:val="Emphasis"/>
        </w:rPr>
        <w:t>multocida</w:t>
      </w:r>
      <w:r w:rsidRPr="00CF6252">
        <w:t xml:space="preserve"> isolates were multidrug-resistant. All isolates were susceptible to tulathromycin. One </w:t>
      </w:r>
      <w:r w:rsidRPr="00E4039E">
        <w:rPr>
          <w:rStyle w:val="Emphasis"/>
        </w:rPr>
        <w:t>P. multocida</w:t>
      </w:r>
      <w:r w:rsidRPr="00CF6252">
        <w:t xml:space="preserve"> isolate was resistant to all antimicrobials except for ceftiofur, tilmicosin and tulathromycin. This particular </w:t>
      </w:r>
      <w:r w:rsidRPr="00E4039E">
        <w:rPr>
          <w:rStyle w:val="Emphasis"/>
        </w:rPr>
        <w:t>P. multocida</w:t>
      </w:r>
      <w:r w:rsidRPr="00CF6252">
        <w:t xml:space="preserve"> isolate and one </w:t>
      </w:r>
      <w:r w:rsidR="00B7290B">
        <w:rPr>
          <w:rStyle w:val="Emphasis"/>
        </w:rPr>
        <w:t>B. </w:t>
      </w:r>
      <w:r w:rsidRPr="00E4039E">
        <w:rPr>
          <w:rStyle w:val="Emphasis"/>
        </w:rPr>
        <w:t>bronchiseptica</w:t>
      </w:r>
      <w:r w:rsidRPr="00CF6252">
        <w:t xml:space="preserve"> isolate were the only isolates to show florfenicol resistance. This study revealed that whilst the majority of Australian pig respiratory pathogens were susceptible to the majority of currently registered antimicrobials used in the pig industry, low levels of </w:t>
      </w:r>
      <w:r w:rsidRPr="00CF6252">
        <w:lastRenderedPageBreak/>
        <w:t xml:space="preserve">multidrug resistance to older drug classes were reported. No resistance to newly registered drug classes, such as tulathromycin and ceftiofur was observed. </w:t>
      </w:r>
    </w:p>
    <w:p w14:paraId="2D514303" w14:textId="595EFBAC" w:rsidR="00CF6252" w:rsidRPr="00CF6252" w:rsidRDefault="00CF6252" w:rsidP="00751C98">
      <w:r w:rsidRPr="00CF6252">
        <w:t xml:space="preserve">In a follow-up paper identifying known resistance genes in the isolate collection, </w:t>
      </w:r>
      <w:r w:rsidRPr="00E4039E">
        <w:rPr>
          <w:rStyle w:val="Emphasis"/>
        </w:rPr>
        <w:t>bla</w:t>
      </w:r>
      <w:r w:rsidRPr="00CF6252">
        <w:rPr>
          <w:vertAlign w:val="subscript"/>
        </w:rPr>
        <w:t xml:space="preserve">ROB-1 </w:t>
      </w:r>
      <w:r w:rsidRPr="00CF6252">
        <w:t xml:space="preserve">was associated with </w:t>
      </w:r>
      <w:r w:rsidR="00F339F8">
        <w:t>β</w:t>
      </w:r>
      <w:r w:rsidRPr="00CF6252">
        <w:t xml:space="preserve">-lactam resistance and </w:t>
      </w:r>
      <w:r w:rsidRPr="00E4039E">
        <w:rPr>
          <w:rStyle w:val="Emphasis"/>
        </w:rPr>
        <w:t>tetB</w:t>
      </w:r>
      <w:r w:rsidRPr="00CF6252">
        <w:t xml:space="preserve"> was identified in 76% of tetracycline-resistant isolates. No macrolide resistance genes were identified (a total of eight known resistance genes were screened by PCR), suggesting that whole genome sequencing may be required to identify the genetic basis of macrolide resistance in the isolates </w:t>
      </w:r>
      <w:r w:rsidRPr="00CF6252">
        <w:fldChar w:fldCharType="begin"/>
      </w:r>
      <w:r w:rsidRPr="00CF6252">
        <w:instrText xml:space="preserve"> ADDIN EN.CITE &lt;EndNote&gt;&lt;Cite&gt;&lt;Author&gt;Dayao&lt;/Author&gt;&lt;Year&gt;2016&lt;/Year&gt;&lt;RecNum&gt;53&lt;/RecNum&gt;&lt;DisplayText&gt;(Dayao&lt;style face="italic"&gt; et al.&lt;/style&gt;, 2016)&lt;/DisplayText&gt;&lt;record&gt;&lt;rec-number&gt;53&lt;/rec-number&gt;&lt;foreign-keys&gt;&lt;key app="EN" db-id="s0vtf9r2lewvs8e2wwc50s5k2er002t0vaad" timestamp="1525654197"&gt;53&lt;/key&gt;&lt;/foreign-keys&gt;&lt;ref-type name="Journal Article"&gt;17&lt;/ref-type&gt;&lt;contributors&gt;&lt;authors&gt;&lt;author&gt;Dayao, D. A. E.&lt;/author&gt;&lt;author&gt;Gibson, J. S.&lt;/author&gt;&lt;author&gt;Blackall, P. J.&lt;/author&gt;&lt;author&gt;Turni, C.&lt;/author&gt;&lt;/authors&gt;&lt;/contributors&gt;&lt;titles&gt;&lt;title&gt;Antimicrobial resistance genes in Actinobacillus pleuropneumoniae, Haemophilus parasuis and Pasteurella multocida isolated from Australian pigs&lt;/title&gt;&lt;secondary-title&gt;Australian Veterinary Journal&lt;/secondary-title&gt;&lt;/titles&gt;&lt;periodical&gt;&lt;full-title&gt;Australian Veterinary Journal&lt;/full-title&gt;&lt;abbr-1&gt;Aust Vet J&lt;/abbr-1&gt;&lt;/periodical&gt;&lt;pages&gt;227-231&lt;/pages&gt;&lt;volume&gt;94&lt;/volume&gt;&lt;number&gt;7&lt;/number&gt;&lt;dates&gt;&lt;year&gt;2016&lt;/year&gt;&lt;pub-dates&gt;&lt;date&gt;Jul&lt;/date&gt;&lt;/pub-dates&gt;&lt;/dates&gt;&lt;isbn&gt;0005-0423&lt;/isbn&gt;&lt;accession-num&gt;WOS:000379740900017&lt;/accession-num&gt;&lt;urls&gt;&lt;related-urls&gt;&lt;url&gt;&amp;lt;Go to ISI&amp;gt;://WOS:000379740900017&lt;/url&gt;&lt;url&gt;http://onlinelibrary.wiley.com/store/10.1111/avj.12458/asset/avj12458.pdf?v=1&amp;amp;t=jeng1tkq&amp;amp;s=99b3659e5ba0472990a2e58810f6953b3521c692&lt;/url&gt;&lt;/related-urls&gt;&lt;/urls&gt;&lt;electronic-resource-num&gt;10.1111/avj.12458&lt;/electronic-resource-num&gt;&lt;/record&gt;&lt;/Cite&gt;&lt;/EndNote&gt;</w:instrText>
      </w:r>
      <w:r w:rsidRPr="00CF6252">
        <w:fldChar w:fldCharType="separate"/>
      </w:r>
      <w:r w:rsidRPr="00CF6252">
        <w:rPr>
          <w:noProof/>
        </w:rPr>
        <w:t>(</w:t>
      </w:r>
      <w:r w:rsidR="00B834BD" w:rsidRPr="00CF6252">
        <w:rPr>
          <w:noProof/>
        </w:rPr>
        <w:t>Dayao</w:t>
      </w:r>
      <w:r w:rsidR="00B834BD" w:rsidRPr="00CF6252">
        <w:rPr>
          <w:i/>
          <w:noProof/>
        </w:rPr>
        <w:t xml:space="preserve"> et al.</w:t>
      </w:r>
      <w:r w:rsidR="00B834BD" w:rsidRPr="00CF6252">
        <w:rPr>
          <w:noProof/>
        </w:rPr>
        <w:t>, 2016</w:t>
      </w:r>
      <w:r w:rsidRPr="00CF6252">
        <w:rPr>
          <w:noProof/>
        </w:rPr>
        <w:t>)</w:t>
      </w:r>
      <w:r w:rsidRPr="00CF6252">
        <w:fldChar w:fldCharType="end"/>
      </w:r>
      <w:r w:rsidRPr="00CF6252">
        <w:t xml:space="preserve">. A whole genome sequencing study of representative drug-resistant isolates of </w:t>
      </w:r>
      <w:r w:rsidR="00B7290B">
        <w:rPr>
          <w:rStyle w:val="Emphasis"/>
        </w:rPr>
        <w:t>H. parasuis, A. </w:t>
      </w:r>
      <w:r w:rsidRPr="00E4039E">
        <w:rPr>
          <w:rStyle w:val="Emphasis"/>
        </w:rPr>
        <w:t>pleuropneumoniae, P. multocida</w:t>
      </w:r>
      <w:r w:rsidRPr="00CF6252">
        <w:t xml:space="preserve"> and </w:t>
      </w:r>
      <w:r w:rsidRPr="00E4039E">
        <w:rPr>
          <w:rStyle w:val="Emphasis"/>
        </w:rPr>
        <w:t>B. bronchiseptica</w:t>
      </w:r>
      <w:r w:rsidRPr="00CF6252">
        <w:t xml:space="preserve"> identifed a nucleotide transition at position 2059(A to G) in the six copies of the 23S rRNA gene in the </w:t>
      </w:r>
      <w:r w:rsidRPr="00E4039E">
        <w:rPr>
          <w:rStyle w:val="Emphasis"/>
        </w:rPr>
        <w:t>H. parasuis</w:t>
      </w:r>
      <w:r w:rsidRPr="00CF6252">
        <w:t xml:space="preserve"> genome, but the basis of phenotypic macrolide resistance in the other isolates remained unexplained </w:t>
      </w:r>
      <w:r w:rsidRPr="00CF6252">
        <w:fldChar w:fldCharType="begin"/>
      </w:r>
      <w:r w:rsidRPr="00CF6252">
        <w:instrText xml:space="preserve"> ADDIN EN.CITE &lt;EndNote&gt;&lt;Cite&gt;&lt;Author&gt;Dayao&lt;/Author&gt;&lt;Year&gt;2016&lt;/Year&gt;&lt;RecNum&gt;53&lt;/RecNum&gt;&lt;DisplayText&gt;(Dayao&lt;style face="italic"&gt; et al.&lt;/style&gt;, 2016)&lt;/DisplayText&gt;&lt;record&gt;&lt;rec-number&gt;53&lt;/rec-number&gt;&lt;foreign-keys&gt;&lt;key app="EN" db-id="s0vtf9r2lewvs8e2wwc50s5k2er002t0vaad" timestamp="1525654197"&gt;53&lt;/key&gt;&lt;/foreign-keys&gt;&lt;ref-type name="Journal Article"&gt;17&lt;/ref-type&gt;&lt;contributors&gt;&lt;authors&gt;&lt;author&gt;Dayao, D. A. E.&lt;/author&gt;&lt;author&gt;Gibson, J. S.&lt;/author&gt;&lt;author&gt;Blackall, P. J.&lt;/author&gt;&lt;author&gt;Turni, C.&lt;/author&gt;&lt;/authors&gt;&lt;/contributors&gt;&lt;titles&gt;&lt;title&gt;Antimicrobial resistance genes in Actinobacillus pleuropneumoniae, Haemophilus parasuis and Pasteurella multocida isolated from Australian pigs&lt;/title&gt;&lt;secondary-title&gt;Australian Veterinary Journal&lt;/secondary-title&gt;&lt;/titles&gt;&lt;periodical&gt;&lt;full-title&gt;Australian Veterinary Journal&lt;/full-title&gt;&lt;abbr-1&gt;Aust Vet J&lt;/abbr-1&gt;&lt;/periodical&gt;&lt;pages&gt;227-231&lt;/pages&gt;&lt;volume&gt;94&lt;/volume&gt;&lt;number&gt;7&lt;/number&gt;&lt;dates&gt;&lt;year&gt;2016&lt;/year&gt;&lt;pub-dates&gt;&lt;date&gt;Jul&lt;/date&gt;&lt;/pub-dates&gt;&lt;/dates&gt;&lt;isbn&gt;0005-0423&lt;/isbn&gt;&lt;accession-num&gt;WOS:000379740900017&lt;/accession-num&gt;&lt;urls&gt;&lt;related-urls&gt;&lt;url&gt;&amp;lt;Go to ISI&amp;gt;://WOS:000379740900017&lt;/url&gt;&lt;url&gt;http://onlinelibrary.wiley.com/store/10.1111/avj.12458/asset/avj12458.pdf?v=1&amp;amp;t=jeng1tkq&amp;amp;s=99b3659e5ba0472990a2e58810f6953b3521c692&lt;/url&gt;&lt;/related-urls&gt;&lt;/urls&gt;&lt;electronic-resource-num&gt;10.1111/avj.12458&lt;/electronic-resource-num&gt;&lt;/record&gt;&lt;/Cite&gt;&lt;/EndNote&gt;</w:instrText>
      </w:r>
      <w:r w:rsidRPr="00CF6252">
        <w:fldChar w:fldCharType="separate"/>
      </w:r>
      <w:r w:rsidRPr="00CF6252">
        <w:rPr>
          <w:noProof/>
        </w:rPr>
        <w:t>(</w:t>
      </w:r>
      <w:r w:rsidR="00B834BD" w:rsidRPr="00CF6252">
        <w:rPr>
          <w:noProof/>
        </w:rPr>
        <w:t>Dayao</w:t>
      </w:r>
      <w:r w:rsidR="00B834BD" w:rsidRPr="00CF6252">
        <w:rPr>
          <w:i/>
          <w:noProof/>
        </w:rPr>
        <w:t xml:space="preserve"> et al.</w:t>
      </w:r>
      <w:r w:rsidR="00B834BD" w:rsidRPr="00CF6252">
        <w:rPr>
          <w:noProof/>
        </w:rPr>
        <w:t>, 2016</w:t>
      </w:r>
      <w:r w:rsidRPr="00CF6252">
        <w:rPr>
          <w:noProof/>
        </w:rPr>
        <w:t>)</w:t>
      </w:r>
      <w:r w:rsidRPr="00CF6252">
        <w:fldChar w:fldCharType="end"/>
      </w:r>
      <w:r w:rsidRPr="00CF6252">
        <w:t xml:space="preserve">. </w:t>
      </w:r>
    </w:p>
    <w:p w14:paraId="21849DB6" w14:textId="06408C74" w:rsidR="00CF6252" w:rsidRPr="00CF6252" w:rsidRDefault="00CF6252" w:rsidP="00751C98">
      <w:pPr>
        <w:pStyle w:val="Heading3"/>
      </w:pPr>
      <w:bookmarkStart w:id="90" w:name="_Toc516844912"/>
      <w:bookmarkStart w:id="91" w:name="_Toc531332725"/>
      <w:bookmarkStart w:id="92" w:name="_Toc24719447"/>
      <w:r w:rsidRPr="00CF6252">
        <w:t>AMR in pig commensal bacteria</w:t>
      </w:r>
      <w:bookmarkEnd w:id="90"/>
      <w:bookmarkEnd w:id="91"/>
      <w:bookmarkEnd w:id="92"/>
    </w:p>
    <w:p w14:paraId="77A31DDD" w14:textId="458D0A3C" w:rsidR="00CF6252" w:rsidRPr="00CF6252" w:rsidRDefault="00B834BD" w:rsidP="00751C98">
      <w:r w:rsidRPr="00CF6252">
        <w:fldChar w:fldCharType="begin">
          <w:fldData xml:space="preserve">PEVuZE5vdGU+PENpdGUgQXV0aG9yWWVhcj0iMSI+PEF1dGhvcj5CYXJ0b248L0F1dGhvcj48WWVh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</w:fldData>
        </w:fldChar>
      </w:r>
      <w:r w:rsidR="00CA2B78">
        <w:instrText xml:space="preserve"> ADDIN EN.CITE </w:instrText>
      </w:r>
      <w:r w:rsidR="00CA2B78">
        <w:fldChar w:fldCharType="begin">
          <w:fldData xml:space="preserve">PEVuZE5vdGU+PENpdGUgQXV0aG9yWWVhcj0iMSI+PEF1dGhvcj5CYXJ0b248L0F1dGhvcj48WWVh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</w:fldData>
        </w:fldChar>
      </w:r>
      <w:r w:rsidR="00CA2B78">
        <w:instrText xml:space="preserve"> ADDIN EN.CITE.DATA </w:instrText>
      </w:r>
      <w:r w:rsidR="00CA2B78">
        <w:fldChar w:fldCharType="end"/>
      </w:r>
      <w:r w:rsidRPr="00CF6252">
        <w:fldChar w:fldCharType="separate"/>
      </w:r>
      <w:r w:rsidRPr="00CF6252">
        <w:rPr>
          <w:noProof/>
        </w:rPr>
        <w:t>Barton</w:t>
      </w:r>
      <w:r w:rsidRPr="00CF6252">
        <w:rPr>
          <w:i/>
          <w:noProof/>
        </w:rPr>
        <w:t xml:space="preserve"> et al.</w:t>
      </w:r>
      <w:r w:rsidRPr="00CF6252">
        <w:rPr>
          <w:noProof/>
        </w:rPr>
        <w:t xml:space="preserve"> (2003)</w:t>
      </w:r>
      <w:r w:rsidRPr="00CF6252">
        <w:fldChar w:fldCharType="end"/>
      </w:r>
      <w:r w:rsidR="00CF6252" w:rsidRPr="00CF6252">
        <w:t xml:space="preserve"> summarised available information on AMR in animals in Australia. Even in early studies using questionable methodology, </w:t>
      </w:r>
      <w:r w:rsidR="00CF6252" w:rsidRPr="00E4039E">
        <w:rPr>
          <w:rStyle w:val="Emphasis"/>
        </w:rPr>
        <w:t>E. coli</w:t>
      </w:r>
      <w:r w:rsidR="00CF6252" w:rsidRPr="00CF6252">
        <w:t xml:space="preserve"> isolates originating from pigs were identified as being commonly MDR to low ASTAG importance rating antimicrobial agents (most commonly tetracycline, ampicillin, sulphonamides and trimethoprim), whilst no observed resistance to high importance drugs was observed.</w:t>
      </w:r>
    </w:p>
    <w:p w14:paraId="47BDA3D1" w14:textId="436D38B4" w:rsidR="00CF6252" w:rsidRPr="00CF6252" w:rsidRDefault="00CF6252" w:rsidP="00751C98">
      <w:r w:rsidRPr="00CF6252">
        <w:t xml:space="preserve">In one of the first publications following the JETACAR report that focused on AMR in pork products, </w:t>
      </w:r>
      <w:r w:rsidR="00B834BD" w:rsidRPr="00CF6252">
        <w:fldChar w:fldCharType="begin"/>
      </w:r>
      <w:r w:rsidR="00CA2B78">
        <w:instrText xml:space="preserve"> ADDIN EN.CITE &lt;EndNote&gt;&lt;Cite AuthorYear="1"&gt;&lt;Author&gt;Hart&lt;/Author&gt;&lt;Year&gt;2004&lt;/Year&gt;&lt;RecNum&gt;60&lt;/RecNum&gt;&lt;DisplayText&gt;Hart&lt;style face="italic"&gt; et al.&lt;/style&gt; (2004)&lt;/DisplayText&gt;&lt;record&gt;&lt;rec-number&gt;60&lt;/rec-number&gt;&lt;foreign-keys&gt;&lt;key app="EN" db-id="2vtzfz2ekdzxzzez0spx0pau2zf2xs05zz5t" timestamp="1519020858"&gt;60&lt;/key&gt;&lt;/foreign-keys&gt;&lt;ref-type name="Journal Article"&gt;17&lt;/ref-type&gt;&lt;contributors&gt;&lt;authors&gt;&lt;author&gt;Hart, W. S.&lt;/author&gt;&lt;author&gt;Heuzenroeder, M. W.&lt;/author&gt;&lt;author&gt;Barton, M. D.&lt;/author&gt;&lt;/authors&gt;&lt;/contributors&gt;&lt;titles&gt;&lt;title&gt;Antimicrobial resistance in Campylobacter spp., Escherichia coli and enterococci associated with pigs in australia&lt;/title&gt;&lt;secondary-title&gt;Journal of Veterinary Medicine Series B-Infectious Diseases and Veterinary Public Health&lt;/secondary-title&gt;&lt;/titles&gt;&lt;periodical&gt;&lt;full-title&gt;Journal of Veterinary Medicine Series B-Infectious Diseases and Veterinary Public Health&lt;/full-title&gt;&lt;/periodical&gt;&lt;pages&gt;216-221&lt;/pages&gt;&lt;volume&gt;51&lt;/volume&gt;&lt;number&gt;5&lt;/number&gt;&lt;dates&gt;&lt;year&gt;2004&lt;/year&gt;&lt;pub-dates&gt;&lt;date&gt;Jun&lt;/date&gt;&lt;/pub-dates&gt;&lt;/dates&gt;&lt;isbn&gt;0931-1793&lt;/isbn&gt;&lt;accession-num&gt;WOS:000223538800004&lt;/accession-num&gt;&lt;urls&gt;&lt;related-urls&gt;&lt;url&gt;&amp;lt;Go to ISI&amp;gt;://WOS:000223538800004&lt;/url&gt;&lt;url&gt;http://onlinelibrary.wiley.com/store/10.1111/j.1439-0450.2004.00760.x/asset/j.1439-0450.2004.00760.x.pdf?v=1&amp;amp;t=jenhokgd&amp;amp;s=7e79bce2002d2a023949aee1c3fb4e318654241c&lt;/url&gt;&lt;/related-urls&gt;&lt;/urls&gt;&lt;electronic-resource-num&gt;10.1111/j.1439-0450.2004.00760.x&lt;/electronic-resource-num&gt;&lt;/record&gt;&lt;/Cite&gt;&lt;/EndNote&gt;</w:instrText>
      </w:r>
      <w:r w:rsidR="00B834BD" w:rsidRPr="00CF6252">
        <w:fldChar w:fldCharType="separate"/>
      </w:r>
      <w:r w:rsidR="00B834BD" w:rsidRPr="00CF6252">
        <w:rPr>
          <w:noProof/>
        </w:rPr>
        <w:t>Hart</w:t>
      </w:r>
      <w:r w:rsidR="00B834BD" w:rsidRPr="00CF6252">
        <w:rPr>
          <w:i/>
          <w:noProof/>
        </w:rPr>
        <w:t xml:space="preserve"> et al.</w:t>
      </w:r>
      <w:r w:rsidR="00B834BD" w:rsidRPr="00CF6252">
        <w:rPr>
          <w:noProof/>
        </w:rPr>
        <w:t xml:space="preserve"> (2004)</w:t>
      </w:r>
      <w:r w:rsidR="00B834BD" w:rsidRPr="00CF6252">
        <w:fldChar w:fldCharType="end"/>
      </w:r>
      <w:r w:rsidRPr="00CF6252">
        <w:t xml:space="preserve"> investigated AMR in enterococci, </w:t>
      </w:r>
      <w:r w:rsidRPr="00E4039E">
        <w:rPr>
          <w:rStyle w:val="Emphasis"/>
        </w:rPr>
        <w:t>E</w:t>
      </w:r>
      <w:r w:rsidR="00B7290B">
        <w:rPr>
          <w:rStyle w:val="Emphasis"/>
        </w:rPr>
        <w:t>.</w:t>
      </w:r>
      <w:r w:rsidRPr="00E4039E">
        <w:rPr>
          <w:rStyle w:val="Emphasis"/>
        </w:rPr>
        <w:t xml:space="preserve"> coli </w:t>
      </w:r>
      <w:r w:rsidRPr="00CF6252">
        <w:t xml:space="preserve">and thermophilic </w:t>
      </w:r>
      <w:r w:rsidRPr="00E4039E">
        <w:rPr>
          <w:rStyle w:val="Emphasis"/>
        </w:rPr>
        <w:t xml:space="preserve">Campylobacter </w:t>
      </w:r>
      <w:r w:rsidRPr="00CF6252">
        <w:t xml:space="preserve">isolated from pork carcasses and retail pork products in South Australia and pork carcasses from NSW. Substantial rates of resistance (&gt;50%) were observed among </w:t>
      </w:r>
      <w:r w:rsidR="00B7290B">
        <w:rPr>
          <w:rStyle w:val="Emphasis"/>
        </w:rPr>
        <w:t>E. </w:t>
      </w:r>
      <w:r w:rsidRPr="00E4039E">
        <w:rPr>
          <w:rStyle w:val="Emphasis"/>
        </w:rPr>
        <w:t>coli</w:t>
      </w:r>
      <w:r w:rsidRPr="00CF6252">
        <w:t xml:space="preserve"> isolates to antimicrobial agents given a low ASTAG importance rating (tetracycline, sulphonamides and ampicillin), with intermediate rates of resistance (20-50%) also identified to aminoglycosides with a low ASTAG importance rating (streptomycin and neomycin). No resistance to high (ciprofloxacin) and medium ASTAG importance rating antimicrobial agents (gentamicin, augmentin) were identified, however, none of the isolates were tested for resistance to </w:t>
      </w:r>
      <w:r w:rsidR="008453A9">
        <w:t>ESC</w:t>
      </w:r>
      <w:r w:rsidRPr="00CF6252">
        <w:t xml:space="preserve">s. A very high proportion of </w:t>
      </w:r>
      <w:r w:rsidRPr="00E4039E">
        <w:rPr>
          <w:rStyle w:val="Emphasis"/>
        </w:rPr>
        <w:t>Campylobacter</w:t>
      </w:r>
      <w:r w:rsidRPr="00CF6252">
        <w:t xml:space="preserve"> were resistant to erythromycin (low ASTAG rating, but first line treatment for serious </w:t>
      </w:r>
      <w:r w:rsidRPr="00E4039E">
        <w:rPr>
          <w:rStyle w:val="Emphasis"/>
        </w:rPr>
        <w:t>Campylobacter</w:t>
      </w:r>
      <w:r w:rsidRPr="00CF6252">
        <w:t xml:space="preserve"> infections in humans), but none were resistant to fluoroquinolones. Similarly, none of the enterococci were resistant to avoparcin and virginiamycin (the isolates were obtained four years after the withdrawal of avoparcin in Australia) and most were susceptible to high and low level vancomycin, apart from representatives of species that had some intrinsic resistance to the latter. Overall, resistance patterns fitted proposed drug use patterns within the industry, though at the time, no detailed surveys of antimicrobial use in the pig industry were available for verification.</w:t>
      </w:r>
    </w:p>
    <w:p w14:paraId="51425E91" w14:textId="6B018107" w:rsidR="00CF6252" w:rsidRPr="00CF6252" w:rsidRDefault="00CF6252" w:rsidP="00751C98">
      <w:r w:rsidRPr="00CF6252">
        <w:t>In 2003</w:t>
      </w:r>
      <w:r w:rsidR="00A11BD0">
        <w:t>/04</w:t>
      </w:r>
      <w:r w:rsidRPr="00CF6252">
        <w:t xml:space="preserve">, the then Australian Government </w:t>
      </w:r>
      <w:r w:rsidR="00A11BD0">
        <w:t>DAFF</w:t>
      </w:r>
      <w:r w:rsidRPr="00CF6252">
        <w:t xml:space="preserve"> undertook the first pilot surveys of antimicrobial resistance in commensal organisms isolated from samples obtained from the gut of healthy Australian animals at slaughter </w:t>
      </w:r>
      <w:r w:rsidRPr="00CF6252">
        <w:fldChar w:fldCharType="begin"/>
      </w:r>
      <w:r w:rsidRPr="00CF6252">
        <w:instrText xml:space="preserve"> ADDIN EN.CITE &lt;EndNote&gt;&lt;Cite&gt;&lt;Author&gt;DAFF&lt;/Author&gt;&lt;Year&gt;2007&lt;/Year&gt;&lt;RecNum&gt;24&lt;/RecNum&gt;&lt;DisplayText&gt;(DAFF, 2007)&lt;/DisplayText&gt;&lt;record&gt;&lt;rec-number&gt;24&lt;/rec-number&gt;&lt;foreign-keys&gt;&lt;key app="EN" db-id="s0vtf9r2lewvs8e2wwc50s5k2er002t0vaad" timestamp="1525518446"&gt;24&lt;/key&gt;&lt;/foreign-keys&gt;&lt;ref-type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CF6252">
        <w:fldChar w:fldCharType="separate"/>
      </w:r>
      <w:r w:rsidRPr="00CF6252">
        <w:rPr>
          <w:noProof/>
        </w:rPr>
        <w:t>(</w:t>
      </w:r>
      <w:r w:rsidR="00B834BD" w:rsidRPr="00CF6252">
        <w:rPr>
          <w:noProof/>
        </w:rPr>
        <w:t>DAFF, 2007</w:t>
      </w:r>
      <w:r w:rsidRPr="00CF6252">
        <w:rPr>
          <w:noProof/>
        </w:rPr>
        <w:t>)</w:t>
      </w:r>
      <w:r w:rsidRPr="00CF6252">
        <w:fldChar w:fldCharType="end"/>
      </w:r>
      <w:r w:rsidRPr="00CF6252">
        <w:t xml:space="preserve">. Amongst </w:t>
      </w:r>
      <w:r w:rsidRPr="00E4039E">
        <w:rPr>
          <w:rStyle w:val="Emphasis"/>
        </w:rPr>
        <w:t>E. coli</w:t>
      </w:r>
      <w:r w:rsidRPr="00CF6252">
        <w:t xml:space="preserve"> from pigs (n=182), over 30% of isolates were resistant to ampicillin, chloramphenicol, florfenicol, tetracycline and trimethoprim/sulfamethoxazole, with resistance to multiple low ASTAG importance rating drugs a common feature. Nevertheless, no resistance to high ASTAG importance rating antimicrobial agents (fluoroquinolones, ESCs) was identified. However, </w:t>
      </w:r>
      <w:r w:rsidRPr="00CF6252">
        <w:lastRenderedPageBreak/>
        <w:t xml:space="preserve">pig isolates were noted for their MDR phenotype, with some isolates found to be resistant to up to six antimicrobial agents. </w:t>
      </w:r>
    </w:p>
    <w:p w14:paraId="7A32D21D" w14:textId="6032C747" w:rsidR="00CF6252" w:rsidRPr="00CF6252" w:rsidRDefault="00CF6252" w:rsidP="00751C98">
      <w:r w:rsidRPr="00CF6252">
        <w:t xml:space="preserve">A pilot survey of raw foods, commissioned by the Food Regulation Standing Committee, isolated and tested </w:t>
      </w:r>
      <w:r w:rsidRPr="00E4039E">
        <w:rPr>
          <w:rStyle w:val="Emphasis"/>
        </w:rPr>
        <w:t xml:space="preserve">E. coli, Enterococcus </w:t>
      </w:r>
      <w:r w:rsidRPr="00CF6252">
        <w:t>spp.</w:t>
      </w:r>
      <w:r w:rsidRPr="00E4039E">
        <w:rPr>
          <w:rStyle w:val="Emphasis"/>
        </w:rPr>
        <w:t>, Salmonella</w:t>
      </w:r>
      <w:r w:rsidRPr="00CF6252">
        <w:t xml:space="preserve"> spp. and </w:t>
      </w:r>
      <w:r w:rsidRPr="00E4039E">
        <w:rPr>
          <w:rStyle w:val="Emphasis"/>
        </w:rPr>
        <w:t>Campylobacter</w:t>
      </w:r>
      <w:r w:rsidRPr="00CF6252">
        <w:t xml:space="preserve"> spp. from retail pork chops for AMR </w:t>
      </w:r>
      <w:r w:rsidRPr="00CF6252">
        <w:fldChar w:fldCharType="begin"/>
      </w:r>
      <w:r w:rsidR="00B834BD">
        <w:instrText xml:space="preserve"> ADDIN EN.CITE &lt;EndNote&gt;&lt;Cite&gt;&lt;Author&gt;Barlow&lt;/Author&gt;&lt;Year&gt;2008&lt;/Year&gt;&lt;RecNum&gt;13&lt;/RecNum&gt;&lt;DisplayText&gt;(Barlow &amp;amp; Gobius, 2008)&lt;/DisplayText&gt;&lt;record&gt;&lt;rec-number&gt;13&lt;/rec-number&gt;&lt;foreign-keys&gt;&lt;key app="EN" db-id="s0vtf9r2lewvs8e2wwc50s5k2er002t0vaad" timestamp="1524804277"&gt;13&lt;/key&gt;&lt;/foreign-keys&gt;&lt;ref-type name="Web Page"&gt;12&lt;/ref-type&gt;&lt;contributors&gt;&lt;authors&gt;&lt;author&gt;Barlow, R.&lt;/author&gt;&lt;author&gt;Gobius, K. S.&lt;/author&gt;&lt;/authors&gt;&lt;/contributors&gt;&lt;titles&gt;&lt;title&gt;Pilot survey for antimicrobial resistant (AMR) bacteria in Australian food&lt;/title&gt;&lt;/titles&gt;&lt;number&gt;28 May 2018&lt;/number&gt;&lt;dates&gt;&lt;year&gt;2008&lt;/year&gt;&lt;/dates&gt;&lt;urls&gt;&lt;related-urls&gt;&lt;url&gt;&lt;style face="underline" font="default" size="100%"&gt;http://foodregulation.gov.au/internet/fr/publishing.nsf/Content/Antimicrobial-Resistance-in-Food&lt;/style&gt;&lt;/url&gt;&lt;/related-urls&gt;&lt;/urls&gt;&lt;/record&gt;&lt;/Cite&gt;&lt;/EndNote&gt;</w:instrText>
      </w:r>
      <w:r w:rsidRPr="00CF6252">
        <w:fldChar w:fldCharType="separate"/>
      </w:r>
      <w:r w:rsidRPr="00CF6252">
        <w:rPr>
          <w:noProof/>
        </w:rPr>
        <w:t>(</w:t>
      </w:r>
      <w:r w:rsidR="00B834BD" w:rsidRPr="00CF6252">
        <w:rPr>
          <w:noProof/>
        </w:rPr>
        <w:t>Barlow &amp; Gobius, 2008</w:t>
      </w:r>
      <w:r w:rsidRPr="00CF6252">
        <w:rPr>
          <w:noProof/>
        </w:rPr>
        <w:t>)</w:t>
      </w:r>
      <w:r w:rsidRPr="00CF6252">
        <w:fldChar w:fldCharType="end"/>
      </w:r>
      <w:r w:rsidRPr="00CF6252">
        <w:t xml:space="preserve">. No </w:t>
      </w:r>
      <w:r w:rsidRPr="00E4039E">
        <w:rPr>
          <w:rStyle w:val="Emphasis"/>
        </w:rPr>
        <w:t>Salmonella</w:t>
      </w:r>
      <w:r w:rsidRPr="00CF6252">
        <w:t xml:space="preserve"> or </w:t>
      </w:r>
      <w:r w:rsidRPr="00E4039E">
        <w:rPr>
          <w:rStyle w:val="Emphasis"/>
        </w:rPr>
        <w:t>Campylobacter</w:t>
      </w:r>
      <w:r w:rsidRPr="00CF6252">
        <w:t xml:space="preserve"> were isolated. A total of 92 </w:t>
      </w:r>
      <w:r w:rsidRPr="00E4039E">
        <w:rPr>
          <w:rStyle w:val="Emphasis"/>
        </w:rPr>
        <w:t>E. coli</w:t>
      </w:r>
      <w:r w:rsidRPr="00CF6252">
        <w:t xml:space="preserve"> isolates were </w:t>
      </w:r>
      <w:r w:rsidR="00914CEB">
        <w:t xml:space="preserve">obtained. </w:t>
      </w:r>
      <w:r w:rsidRPr="00CF6252">
        <w:t xml:space="preserve">High rates of resistance to tetracycline (44.5%) and ampicillin (28.2%), and moderate rates of resistance to streptomycin (17.4%), chloramphenicol (13%) and trimethoprim/sulfamethoxazole (13%) were observed. Low rates of resistance to florfenicol (8.7%), amoxicillin/clavulanic acid (3.3%), cefazolin (3.3%), kanamycin (3.3%) and gentamicin (1.1%) were also reported, but no resistance to high ASTAG importance rating antimicrobials was detected. Twenty two percent of isolates were resistant to three or more antimicrobials, with the most common resistance patterns comprising combinations of ampicillin, tetracycline, sulphonamide/trimethoprim, phenicol and early generation aminoglycoside </w:t>
      </w:r>
      <w:r w:rsidR="00914CEB">
        <w:t xml:space="preserve">resistance. </w:t>
      </w:r>
      <w:r w:rsidR="00A11BD0">
        <w:t>The majority o</w:t>
      </w:r>
      <w:r w:rsidRPr="00CF6252">
        <w:t>f</w:t>
      </w:r>
      <w:r w:rsidR="00A11BD0">
        <w:t xml:space="preserve"> the 178 isolates of</w:t>
      </w:r>
      <w:r w:rsidRPr="00CF6252">
        <w:t xml:space="preserve"> </w:t>
      </w:r>
      <w:r w:rsidRPr="00E4039E">
        <w:rPr>
          <w:rStyle w:val="Emphasis"/>
        </w:rPr>
        <w:t>Enterococcus</w:t>
      </w:r>
      <w:r w:rsidRPr="00CF6252">
        <w:t xml:space="preserve"> spp. attained were susceptible to the antimicrobials tested, </w:t>
      </w:r>
      <w:r w:rsidR="00A11BD0">
        <w:t>although</w:t>
      </w:r>
      <w:r w:rsidRPr="00CF6252">
        <w:t xml:space="preserve"> 22% of </w:t>
      </w:r>
      <w:r w:rsidR="00A11BD0">
        <w:t xml:space="preserve">the </w:t>
      </w:r>
      <w:r w:rsidRPr="00CF6252">
        <w:t xml:space="preserve">isolates </w:t>
      </w:r>
      <w:r w:rsidR="00A11BD0">
        <w:t xml:space="preserve">were </w:t>
      </w:r>
      <w:r w:rsidRPr="00CF6252">
        <w:t xml:space="preserve">resistant to one or more antimicrobials. </w:t>
      </w:r>
    </w:p>
    <w:p w14:paraId="116881B6" w14:textId="1A3542AD" w:rsidR="00CF6252" w:rsidRPr="00CF6252" w:rsidRDefault="00CF6252" w:rsidP="00751C98">
      <w:r w:rsidRPr="00CF6252">
        <w:t xml:space="preserve">An Australian Pork Limited (APL) funded project, which was directly commissioned to examine AMR in the industry in response to the JETACAR report, used a mass screening approach to examine antimicrobial resistance in commensal </w:t>
      </w:r>
      <w:r w:rsidRPr="00E4039E">
        <w:rPr>
          <w:rStyle w:val="Emphasis"/>
        </w:rPr>
        <w:t>E. coli</w:t>
      </w:r>
      <w:r w:rsidRPr="00CF6252">
        <w:t xml:space="preserve"> isolated from faecal samples from healthy slaughter age pigs from 72 of the 151 previously surveyed </w:t>
      </w:r>
      <w:r w:rsidRPr="00CF6252">
        <w:fldChar w:fldCharType="begin"/>
      </w:r>
      <w:r w:rsidR="00CA2B78">
        <w:instrText xml:space="preserve"> ADDIN EN.CITE &lt;EndNote&gt;&lt;Cite&gt;&lt;Author&gt;Hart&lt;/Author&gt;&lt;Year&gt;2004&lt;/Year&gt;&lt;RecNum&gt;60&lt;/RecNum&gt;&lt;DisplayText&gt;(Hart&lt;style face="italic"&gt; et al.&lt;/style&gt;, 2004)&lt;/DisplayText&gt;&lt;record&gt;&lt;rec-number&gt;60&lt;/rec-number&gt;&lt;foreign-keys&gt;&lt;key app="EN" db-id="2vtzfz2ekdzxzzez0spx0pau2zf2xs05zz5t" timestamp="1519020858"&gt;60&lt;/key&gt;&lt;/foreign-keys&gt;&lt;ref-type name="Journal Article"&gt;17&lt;/ref-type&gt;&lt;contributors&gt;&lt;authors&gt;&lt;author&gt;Hart, W. S.&lt;/author&gt;&lt;author&gt;Heuzenroeder, M. W.&lt;/author&gt;&lt;author&gt;Barton, M. D.&lt;/author&gt;&lt;/authors&gt;&lt;/contributors&gt;&lt;titles&gt;&lt;title&gt;Antimicrobial resistance in Campylobacter spp., Escherichia coli and enterococci associated with pigs in australia&lt;/title&gt;&lt;secondary-title&gt;Journal of Veterinary Medicine Series B-Infectious Diseases and Veterinary Public Health&lt;/secondary-title&gt;&lt;/titles&gt;&lt;periodical&gt;&lt;full-title&gt;Journal of Veterinary Medicine Series B-Infectious Diseases and Veterinary Public Health&lt;/full-title&gt;&lt;/periodical&gt;&lt;pages&gt;216-221&lt;/pages&gt;&lt;volume&gt;51&lt;/volume&gt;&lt;number&gt;5&lt;/number&gt;&lt;dates&gt;&lt;year&gt;2004&lt;/year&gt;&lt;pub-dates&gt;&lt;date&gt;Jun&lt;/date&gt;&lt;/pub-dates&gt;&lt;/dates&gt;&lt;isbn&gt;0931-1793&lt;/isbn&gt;&lt;accession-num&gt;WOS:000223538800004&lt;/accession-num&gt;&lt;urls&gt;&lt;related-urls&gt;&lt;url&gt;&amp;lt;Go to ISI&amp;gt;://WOS:000223538800004&lt;/url&gt;&lt;url&gt;http://onlinelibrary.wiley.com/store/10.1111/j.1439-0450.2004.00760.x/asset/j.1439-0450.2004.00760.x.pdf?v=1&amp;amp;t=jenhokgd&amp;amp;s=7e79bce2002d2a023949aee1c3fb4e318654241c&lt;/url&gt;&lt;/related-urls&gt;&lt;/urls&gt;&lt;electronic-resource-num&gt;10.1111/j.1439-0450.2004.00760.x&lt;/electronic-resource-num&gt;&lt;/record&gt;&lt;/Cite&gt;&lt;/EndNote&gt;</w:instrText>
      </w:r>
      <w:r w:rsidRPr="00CF6252">
        <w:fldChar w:fldCharType="separate"/>
      </w:r>
      <w:r w:rsidRPr="00CF6252">
        <w:rPr>
          <w:noProof/>
        </w:rPr>
        <w:t>(</w:t>
      </w:r>
      <w:r w:rsidR="00B834BD" w:rsidRPr="00CF6252">
        <w:rPr>
          <w:noProof/>
        </w:rPr>
        <w:t>Hart</w:t>
      </w:r>
      <w:r w:rsidR="00B834BD" w:rsidRPr="00CF6252">
        <w:rPr>
          <w:i/>
          <w:noProof/>
        </w:rPr>
        <w:t xml:space="preserve"> et al.</w:t>
      </w:r>
      <w:r w:rsidR="00B834BD" w:rsidRPr="00CF6252">
        <w:rPr>
          <w:noProof/>
        </w:rPr>
        <w:t>, 2004</w:t>
      </w:r>
      <w:r w:rsidRPr="00CF6252">
        <w:rPr>
          <w:noProof/>
        </w:rPr>
        <w:t>)</w:t>
      </w:r>
      <w:r w:rsidRPr="00CF6252">
        <w:fldChar w:fldCharType="end"/>
      </w:r>
      <w:r w:rsidRPr="00CF6252">
        <w:t xml:space="preserve"> Australian farms. The antimicrobial agents investigated were ceftiofur, gentamicin, florfenicol and ampicillin </w:t>
      </w:r>
      <w:r w:rsidRPr="00CF6252">
        <w:fldChar w:fldCharType="begin"/>
      </w:r>
      <w:r w:rsidR="00CA2B78">
        <w:instrText xml:space="preserve"> ADDIN EN.CITE &lt;EndNote&gt;&lt;Cite&gt;&lt;Author&gt;Smith&lt;/Author&gt;&lt;Year&gt;2016&lt;/Year&gt;&lt;RecNum&gt;14&lt;/RecNum&gt;&lt;DisplayText&gt;(Smith&lt;style face="italic"&gt; et al.&lt;/style&gt;, 2016)&lt;/DisplayText&gt;&lt;record&gt;&lt;rec-number&gt;14&lt;/rec-number&gt;&lt;foreign-keys&gt;&lt;key app="EN" db-id="2vtzfz2ekdzxzzez0spx0pau2zf2xs05zz5t" timestamp="1519020854"&gt;14&lt;/key&gt;&lt;/foreign-keys&gt;&lt;ref-type name="Journal Article"&gt;17&lt;/ref-type&gt;&lt;contributors&gt;&lt;authors&gt;&lt;author&gt;Smith, M. G.&lt;/author&gt;&lt;author&gt;Jordan, D.&lt;/author&gt;&lt;author&gt;Gibson, J. S.&lt;/author&gt;&lt;author&gt;Cobbold, R. N.&lt;/author&gt;&lt;author&gt;Chapman, T. A.&lt;/author&gt;&lt;author&gt;Abraham, S.&lt;/author&gt;&lt;author&gt;Trott, D. J.&lt;/author&gt;&lt;/authors&gt;&lt;/contributors&gt;&lt;titles&gt;&lt;title&gt;Phenotypic and genotypic profiling of antimicrobial resistance in enteric Escherichia coli communities isolated from finisher pigs in Australia&lt;/title&gt;&lt;secondary-title&gt;Australian Veterinary Journal&lt;/secondary-title&gt;&lt;/titles&gt;&lt;periodical&gt;&lt;full-title&gt;Australian Veterinary Journal&lt;/full-title&gt;&lt;/periodical&gt;&lt;pages&gt;371-376&lt;/pages&gt;&lt;volume&gt;94&lt;/volume&gt;&lt;number&gt;10&lt;/number&gt;&lt;dates&gt;&lt;year&gt;2016&lt;/year&gt;&lt;pub-dates&gt;&lt;date&gt;Oct&lt;/date&gt;&lt;/pub-dates&gt;&lt;/dates&gt;&lt;isbn&gt;0005-0423&lt;/isbn&gt;&lt;accession-num&gt;WOS:000385436900021&lt;/accession-num&gt;&lt;urls&gt;&lt;related-urls&gt;&lt;url&gt;&amp;lt;Go to ISI&amp;gt;://WOS:000385436900021&lt;/url&gt;&lt;url&gt;http://onlinelibrary.wiley.com/store/10.1111/avj.12491/asset/avj12491.pdf?v=1&amp;amp;t=jenfq506&amp;amp;s=c284a490c92704872fa2747ec4707ba290d6b0a2&lt;/url&gt;&lt;/related-urls&gt;&lt;/urls&gt;&lt;electronic-resource-num&gt;10.1111/avj.12491&lt;/electronic-resource-num&gt;&lt;/record&gt;&lt;/Cite&gt;&lt;/EndNote&gt;</w:instrText>
      </w:r>
      <w:r w:rsidRPr="00CF6252">
        <w:fldChar w:fldCharType="separate"/>
      </w:r>
      <w:r w:rsidRPr="00CF6252">
        <w:rPr>
          <w:noProof/>
        </w:rPr>
        <w:t>(</w:t>
      </w:r>
      <w:r w:rsidR="00B834BD" w:rsidRPr="00CF6252">
        <w:rPr>
          <w:noProof/>
        </w:rPr>
        <w:t>Smith</w:t>
      </w:r>
      <w:r w:rsidR="00B834BD" w:rsidRPr="00CF6252">
        <w:rPr>
          <w:i/>
          <w:noProof/>
        </w:rPr>
        <w:t xml:space="preserve"> et al.</w:t>
      </w:r>
      <w:r w:rsidR="00B834BD" w:rsidRPr="00CF6252">
        <w:rPr>
          <w:noProof/>
        </w:rPr>
        <w:t>, 2016</w:t>
      </w:r>
      <w:r w:rsidRPr="00CF6252">
        <w:rPr>
          <w:noProof/>
        </w:rPr>
        <w:t>)</w:t>
      </w:r>
      <w:r w:rsidRPr="00CF6252">
        <w:fldChar w:fldCharType="end"/>
      </w:r>
      <w:r w:rsidRPr="00CF6252">
        <w:t xml:space="preserve">. </w:t>
      </w:r>
      <w:r w:rsidR="00A11BD0">
        <w:t xml:space="preserve">From </w:t>
      </w:r>
      <w:r w:rsidR="006B5C46" w:rsidRPr="006B5C46">
        <w:t>5003</w:t>
      </w:r>
      <w:r w:rsidR="00A11BD0">
        <w:t xml:space="preserve"> isolates, t</w:t>
      </w:r>
      <w:r w:rsidRPr="00CF6252">
        <w:t xml:space="preserve">he prevalence of ceftiofur-resistant colonies was </w:t>
      </w:r>
      <w:r w:rsidR="00A11BD0">
        <w:t xml:space="preserve">estimated as being </w:t>
      </w:r>
      <w:r w:rsidRPr="00CF6252">
        <w:t>very low (1.</w:t>
      </w:r>
      <w:r w:rsidR="006B5C46">
        <w:t>8</w:t>
      </w:r>
      <w:r w:rsidRPr="00CF6252">
        <w:t xml:space="preserve">%), however, no extended-spectrum or AmpC β-lactamase genes were identified, indicating the potential existence of additional ESC resistance mechanisms in a small number of commensal </w:t>
      </w:r>
      <w:r w:rsidRPr="00E4039E">
        <w:rPr>
          <w:rStyle w:val="Emphasis"/>
        </w:rPr>
        <w:t>E. coli</w:t>
      </w:r>
      <w:r w:rsidRPr="00CF6252">
        <w:t xml:space="preserve"> isolates. Resistance to the other agents tested varied widely between farms with very large confidence intervals, indicating large heterogeneity in antimicrobial use and associated resistance in commensal </w:t>
      </w:r>
      <w:r w:rsidRPr="00E4039E">
        <w:rPr>
          <w:rStyle w:val="Emphasis"/>
        </w:rPr>
        <w:t>E. coli</w:t>
      </w:r>
      <w:r w:rsidRPr="00CF6252">
        <w:t xml:space="preserve"> on pig farms in Australia, as previously reported by </w:t>
      </w:r>
      <w:r w:rsidR="00B834BD" w:rsidRPr="00CF6252">
        <w:fldChar w:fldCharType="begin"/>
      </w:r>
      <w:r w:rsidR="00CA2B78">
        <w:instrText xml:space="preserve"> ADDIN EN.CITE &lt;EndNote&gt;&lt;Cite AuthorYear="1"&gt;&lt;Author&gt;Jordan&lt;/Author&gt;&lt;Year&gt;2009&lt;/Year&gt;&lt;RecNum&gt;51&lt;/RecNum&gt;&lt;DisplayText&gt;Jordan&lt;style face="italic"&gt; et al.&lt;/style&gt; (2009)&lt;/DisplayText&gt;&lt;record&gt;&lt;rec-number&gt;51&lt;/rec-number&gt;&lt;foreign-keys&gt;&lt;key app="EN" db-id="2vtzfz2ekdzxzzez0spx0pau2zf2xs05zz5t" timestamp="1519020857"&gt;51&lt;/key&gt;&lt;/foreign-keys&gt;&lt;ref-type name="Journal Article"&gt;17&lt;/ref-type&gt;&lt;contributors&gt;&lt;authors&gt;&lt;author&gt;Jordan, D.&lt;/author&gt;&lt;author&gt;Chin, J. J. C.&lt;/author&gt;&lt;author&gt;Fahy, V. A.&lt;/author&gt;&lt;author&gt;Barton, M. D.&lt;/author&gt;&lt;author&gt;Smith, M. G.&lt;/author&gt;&lt;author&gt;Trott, D. J.&lt;/author&gt;&lt;/authors&gt;&lt;/contributors&gt;&lt;titles&gt;&lt;title&gt;Antimicrobial use in the Australian pig industry: results of a national survey&lt;/title&gt;&lt;secondary-title&gt;Australian Veterinary Journal&lt;/secondary-title&gt;&lt;/titles&gt;&lt;periodical&gt;&lt;full-title&gt;Australian Veterinary Journal&lt;/full-title&gt;&lt;/periodical&gt;&lt;pages&gt;222-229&lt;/pages&gt;&lt;volume&gt;87&lt;/volume&gt;&lt;number&gt;6&lt;/number&gt;&lt;dates&gt;&lt;year&gt;2009&lt;/year&gt;&lt;pub-dates&gt;&lt;date&gt;Jun&lt;/date&gt;&lt;/pub-dates&gt;&lt;/dates&gt;&lt;isbn&gt;0005-0423&lt;/isbn&gt;&lt;accession-num&gt;WOS:000266400600008&lt;/accession-num&gt;&lt;urls&gt;&lt;related-urls&gt;&lt;url&gt;&amp;lt;Go to ISI&amp;gt;://WOS:000266400600008&lt;/url&gt;&lt;/related-urls&gt;&lt;/urls&gt;&lt;electronic-resource-num&gt;10.1111/j.1751-0813.2009.00430.x&lt;/electronic-resource-num&gt;&lt;/record&gt;&lt;/Cite&gt;&lt;/EndNote&gt;</w:instrText>
      </w:r>
      <w:r w:rsidR="00B834BD" w:rsidRPr="00CF6252">
        <w:fldChar w:fldCharType="separate"/>
      </w:r>
      <w:r w:rsidR="00B834BD" w:rsidRPr="00CF6252">
        <w:rPr>
          <w:noProof/>
        </w:rPr>
        <w:t>Jordan</w:t>
      </w:r>
      <w:r w:rsidR="00B834BD" w:rsidRPr="00CF6252">
        <w:rPr>
          <w:i/>
          <w:noProof/>
        </w:rPr>
        <w:t xml:space="preserve"> et al.</w:t>
      </w:r>
      <w:r w:rsidR="00B834BD" w:rsidRPr="00CF6252">
        <w:rPr>
          <w:noProof/>
        </w:rPr>
        <w:t xml:space="preserve"> (2009)</w:t>
      </w:r>
      <w:r w:rsidR="00B834BD" w:rsidRPr="00CF6252">
        <w:fldChar w:fldCharType="end"/>
      </w:r>
      <w:r w:rsidRPr="00CF6252">
        <w:t>.</w:t>
      </w:r>
    </w:p>
    <w:p w14:paraId="7144EFD7" w14:textId="50253352" w:rsidR="00CF6252" w:rsidRPr="00CF6252" w:rsidRDefault="00CF6252" w:rsidP="00751C98">
      <w:r w:rsidRPr="00CF6252">
        <w:t xml:space="preserve">A comprehensive analysis of AMR in 192 enterococci isolates obtained from the intestinal tracts of slaughter age pigs in Australia (74.5% of the isolates belonged to </w:t>
      </w:r>
      <w:r w:rsidRPr="00E4039E">
        <w:rPr>
          <w:rStyle w:val="Emphasis"/>
        </w:rPr>
        <w:t>E. faecalis</w:t>
      </w:r>
      <w:r w:rsidRPr="00CF6252">
        <w:t xml:space="preserve"> or </w:t>
      </w:r>
      <w:r w:rsidR="00B7290B">
        <w:rPr>
          <w:rStyle w:val="Emphasis"/>
        </w:rPr>
        <w:t>E. </w:t>
      </w:r>
      <w:r w:rsidRPr="00E4039E">
        <w:rPr>
          <w:rStyle w:val="Emphasis"/>
        </w:rPr>
        <w:t>faecium</w:t>
      </w:r>
      <w:r w:rsidRPr="00CF6252">
        <w:t xml:space="preserve">) was reported by </w:t>
      </w:r>
      <w:r w:rsidR="00B834BD" w:rsidRPr="00CF6252">
        <w:fldChar w:fldCharType="begin"/>
      </w:r>
      <w:r w:rsidR="00B834BD" w:rsidRPr="00CF6252">
        <w:instrText xml:space="preserve"> ADDIN EN.CITE &lt;EndNote&gt;&lt;Cite AuthorYear="1"&gt;&lt;Author&gt;Fard&lt;/Author&gt;&lt;Year&gt;2011&lt;/Year&gt;&lt;RecNum&gt;56&lt;/RecNum&gt;&lt;DisplayText&gt;Fard&lt;style face="italic"&gt; et al.&lt;/style&gt; (2011)&lt;/DisplayText&gt;&lt;record&gt;&lt;rec-number&gt;56&lt;/rec-number&gt;&lt;foreign-keys&gt;&lt;key app="EN" db-id="s0vtf9r2lewvs8e2wwc50s5k2er002t0vaad" timestamp="1525654197"&gt;56&lt;/key&gt;&lt;/foreign-keys&gt;&lt;ref-type name="Journal Article"&gt;17&lt;/ref-type&gt;&lt;contributors&gt;&lt;authors&gt;&lt;author&gt;Fard, R. M.&lt;/author&gt;&lt;author&gt;Heuzenroeder, M. W.&lt;/author&gt;&lt;author&gt;Barton, M. D.&lt;/author&gt;&lt;/authors&gt;&lt;/contributors&gt;&lt;auth-address&gt;School of Pharmacy and Medical Sciences, Sansom Institute, University of South Australia, Adelaide 5000, Australia.&lt;/auth-address&gt;&lt;titles&gt;&lt;title&gt;Antimicrobial and heavy metal resistance in commensal enterococci isolated from pigs&lt;/title&gt;&lt;secondary-title&gt;Vet Microbiol&lt;/secondary-title&gt;&lt;/titles&gt;&lt;periodical&gt;&lt;full-title&gt;Vet Microbiol&lt;/full-title&gt;&lt;/periodical&gt;&lt;pages&gt;276-82&lt;/pages&gt;&lt;volume&gt;148&lt;/volume&gt;&lt;number&gt;2-4&lt;/number&gt;&lt;keywords&gt;&lt;keyword&gt;Animals&lt;/keyword&gt;&lt;keyword&gt;Anti-Bacterial Agents/*pharmacology&lt;/keyword&gt;&lt;keyword&gt;Cross Infection&lt;/keyword&gt;&lt;keyword&gt;*Drug Resistance, Bacterial/genetics&lt;/keyword&gt;&lt;keyword&gt;Enterococcus/*drug effects/genetics/isolation &amp;amp; purification&lt;/keyword&gt;&lt;keyword&gt;Genes, Bacterial&lt;/keyword&gt;&lt;keyword&gt;Metals, Heavy/*pharmacology&lt;/keyword&gt;&lt;keyword&gt;Microbial Sensitivity Tests&lt;/keyword&gt;&lt;keyword&gt;Swine/*microbiology&lt;/keyword&gt;&lt;/keywords&gt;&lt;dates&gt;&lt;year&gt;2011&lt;/year&gt;&lt;pub-dates&gt;&lt;date&gt;Mar 24&lt;/date&gt;&lt;/pub-dates&gt;&lt;/dates&gt;&lt;isbn&gt;1873-2542 (Electronic)&amp;#xD;0378-1135 (Linking)&lt;/isbn&gt;&lt;accession-num&gt;20951513&lt;/accession-num&gt;&lt;urls&gt;&lt;related-urls&gt;&lt;url&gt;https://www.ncbi.nlm.nih.gov/pubmed/20951513&lt;/url&gt;&lt;/related-urls&gt;&lt;/urls&gt;&lt;electronic-resource-num&gt;10.1016/j.vetmic.2010.09.002&lt;/electronic-resource-num&gt;&lt;/record&gt;&lt;/Cite&gt;&lt;/EndNote&gt;</w:instrText>
      </w:r>
      <w:r w:rsidR="00B834BD" w:rsidRPr="00CF6252">
        <w:fldChar w:fldCharType="separate"/>
      </w:r>
      <w:r w:rsidR="00B834BD" w:rsidRPr="00CF6252">
        <w:rPr>
          <w:noProof/>
        </w:rPr>
        <w:t>Fard</w:t>
      </w:r>
      <w:r w:rsidR="00B834BD" w:rsidRPr="00CF6252">
        <w:rPr>
          <w:i/>
          <w:noProof/>
        </w:rPr>
        <w:t xml:space="preserve"> et al.</w:t>
      </w:r>
      <w:r w:rsidR="00B834BD" w:rsidRPr="00CF6252">
        <w:rPr>
          <w:noProof/>
        </w:rPr>
        <w:t xml:space="preserve"> (2011)</w:t>
      </w:r>
      <w:r w:rsidR="00B834BD" w:rsidRPr="00CF6252">
        <w:fldChar w:fldCharType="end"/>
      </w:r>
      <w:r w:rsidRPr="00CF6252">
        <w:t xml:space="preserve">. The majority of isolates showed resistance (and contained resistance genes imparting resistance) to many low ASTAG importance rating antimicrobial agents used in Australian pig production, namely flavophospholipol, tetracycline, tiamulin and tylosin, with just over half the isolates resistant to virginiamycin. However, no resistance to high ASTAG importance rating antimicrobial agents that are clinically significant in the treatment of nosocomial </w:t>
      </w:r>
      <w:r w:rsidRPr="00E4039E">
        <w:rPr>
          <w:rStyle w:val="Emphasis"/>
        </w:rPr>
        <w:t>Enterococcus</w:t>
      </w:r>
      <w:r w:rsidRPr="00CF6252">
        <w:t xml:space="preserve"> spp. infections was observed. A notable difference in comparison to similar international studies was the absence of ampicillin and high-level gentamicin resistance in the </w:t>
      </w:r>
      <w:r w:rsidRPr="00E4039E">
        <w:rPr>
          <w:rStyle w:val="Emphasis"/>
        </w:rPr>
        <w:t>Enterococcus</w:t>
      </w:r>
      <w:r w:rsidRPr="00CF6252">
        <w:t xml:space="preserve"> spp. isolate collection. </w:t>
      </w:r>
    </w:p>
    <w:p w14:paraId="7CB20B4E" w14:textId="0BE21155" w:rsidR="00CF6252" w:rsidRPr="00CF6252" w:rsidRDefault="00B834BD" w:rsidP="00751C98">
      <w:r w:rsidRPr="00CF6252">
        <w:fldChar w:fldCharType="begin"/>
      </w:r>
      <w:r w:rsidRPr="00CF6252">
        <w:instrText xml:space="preserve"> ADDIN EN.CITE &lt;EndNote&gt;&lt;Cite AuthorYear="1"&gt;&lt;Author&gt;Obeng&lt;/Author&gt;&lt;Year&gt;2012&lt;/Year&gt;&lt;RecNum&gt;66&lt;/RecNum&gt;&lt;DisplayText&gt;Obeng&lt;style face="italic"&gt; et al.&lt;/style&gt; (2012)&lt;/DisplayText&gt;&lt;record&gt;&lt;rec-number&gt;66&lt;/rec-number&gt;&lt;foreign-keys&gt;&lt;key app="EN" db-id="s0vtf9r2lewvs8e2wwc50s5k2er002t0vaad" timestamp="1525654197"&gt;66&lt;/key&gt;&lt;/foreign-keys&gt;&lt;ref-type name="Journal Article"&gt;17&lt;/ref-type&gt;&lt;contributors&gt;&lt;authors&gt;&lt;author&gt;Obeng, A. S.&lt;/author&gt;&lt;author&gt;Rickard, H.&lt;/author&gt;&lt;author&gt;Sexton, M.&lt;/author&gt;&lt;author&gt;Pang, Y.&lt;/author&gt;&lt;author&gt;Peng, H.&lt;/author&gt;&lt;author&gt;Barton, M.&lt;/author&gt;&lt;/authors&gt;&lt;/contributors&gt;&lt;titles&gt;&lt;title&gt;Antimicrobial susceptibilities and resistance genes in Campylobacter strains isolated from poultry and pigs in Australia&lt;/title&gt;&lt;secondary-title&gt;Journal of Applied Microbiology&lt;/secondary-title&gt;&lt;/titles&gt;&lt;periodical&gt;&lt;full-title&gt;Journal of Applied Microbiology&lt;/full-title&gt;&lt;/periodical&gt;&lt;pages&gt;294-307&lt;/pages&gt;&lt;volume&gt;113&lt;/volume&gt;&lt;number&gt;2&lt;/number&gt;&lt;dates&gt;&lt;year&gt;2012&lt;/year&gt;&lt;pub-dates&gt;&lt;date&gt;Aug&lt;/date&gt;&lt;/pub-dates&gt;&lt;/dates&gt;&lt;isbn&gt;1364-5072&lt;/isbn&gt;&lt;accession-num&gt;WOS:000306401300008&lt;/accession-num&gt;&lt;urls&gt;&lt;related-urls&gt;&lt;url&gt;&lt;style face="underline" font="default" size="100%"&gt;&amp;lt;Go to ISI&amp;gt;://WOS:000306401300008&lt;/style&gt;&lt;/url&gt;&lt;url&gt;&lt;style face="underline" font="default" size="100%"&gt;http://onlinelibrary.wiley.com/store/10.1111/j.1365-2672.2012.05354.x/asset/jam5354.pdf?v=1&amp;amp;t=jengoujq&amp;amp;s=131411cdb9c90afed41d778be93aeea6d3480f59&lt;/style&gt;&lt;/url&gt;&lt;/related-urls&gt;&lt;/urls&gt;&lt;electronic-resource-num&gt;10.1111/j.1365-2672.2012.05354.x&lt;/electronic-resource-num&gt;&lt;/record&gt;&lt;/Cite&gt;&lt;/EndNote&gt;</w:instrText>
      </w:r>
      <w:r w:rsidRPr="00CF6252">
        <w:fldChar w:fldCharType="separate"/>
      </w:r>
      <w:r w:rsidRPr="00CF6252">
        <w:rPr>
          <w:noProof/>
        </w:rPr>
        <w:t>Obeng</w:t>
      </w:r>
      <w:r w:rsidRPr="00CF6252">
        <w:rPr>
          <w:i/>
          <w:noProof/>
        </w:rPr>
        <w:t xml:space="preserve"> et al.</w:t>
      </w:r>
      <w:r w:rsidRPr="00CF6252">
        <w:rPr>
          <w:noProof/>
        </w:rPr>
        <w:t xml:space="preserve"> (2012)</w:t>
      </w:r>
      <w:r w:rsidRPr="00CF6252">
        <w:fldChar w:fldCharType="end"/>
      </w:r>
      <w:r w:rsidR="00CF6252" w:rsidRPr="00CF6252">
        <w:t xml:space="preserve"> compared a collection of </w:t>
      </w:r>
      <w:r w:rsidR="00CF6252" w:rsidRPr="00E4039E">
        <w:rPr>
          <w:rStyle w:val="Emphasis"/>
        </w:rPr>
        <w:t xml:space="preserve">Campylobacter </w:t>
      </w:r>
      <w:r w:rsidR="00CF6252" w:rsidRPr="00CF6252">
        <w:t xml:space="preserve">spp. isolates from poultry with </w:t>
      </w:r>
      <w:r w:rsidR="00CF6252" w:rsidRPr="00E4039E">
        <w:rPr>
          <w:rStyle w:val="Emphasis"/>
        </w:rPr>
        <w:t>Campylobacter coli</w:t>
      </w:r>
      <w:r w:rsidR="00CF6252" w:rsidRPr="00CF6252">
        <w:t xml:space="preserve"> isolates previously obtained from pig faecal samples from 39 piggeries in Australia isolated in the late 1990s and again in 2003/4 in APL-funded studies </w:t>
      </w:r>
      <w:r w:rsidR="00CF6252" w:rsidRPr="00CF6252">
        <w:fldChar w:fldCharType="begin"/>
      </w:r>
      <w:r w:rsidR="00CF6252" w:rsidRPr="00CF6252">
        <w:instrText xml:space="preserve"> ADDIN EN.CITE &lt;EndNote&gt;&lt;Cite&gt;&lt;Author&gt;Barton&lt;/Author&gt;&lt;Year&gt;2005&lt;/Year&gt;&lt;RecNum&gt;47&lt;/RecNum&gt;&lt;DisplayText&gt;(Barton &amp;amp; Peng, 2005)&lt;/DisplayText&gt;&lt;record&gt;&lt;rec-number&gt;47&lt;/rec-number&gt;&lt;foreign-keys&gt;&lt;key app="EN" db-id="s0vtf9r2lewvs8e2wwc50s5k2er002t0vaad" timestamp="1525654197"&gt;47&lt;/key&gt;&lt;/foreign-keys&gt;&lt;ref-type name="Report"&gt;27&lt;/ref-type&gt;&lt;contributors&gt;&lt;authors&gt;&lt;author&gt;Barton, M. D.&lt;/author&gt;&lt;author&gt;Peng, H.&lt;/author&gt;&lt;/authors&gt;&lt;tertiary-authors&gt;&lt;author&gt;Australian Pork Limited  &lt;/author&gt;&lt;/tertiary-authors&gt;&lt;/contributors&gt;&lt;titles&gt;&lt;title&gt;Epidemiology of antibiotic resistance on piggeries.&lt;/title&gt;&lt;/titles&gt;&lt;edition&gt;Project Report 1830&lt;/edition&gt;&lt;dates&gt;&lt;year&gt;2005&lt;/year&gt;&lt;/dates&gt;&lt;urls&gt;&lt;related-urls&gt;&lt;url&gt;http://www.apl.au.com/pages/page31.asp?category=4&lt;/url&gt;&lt;/related-urls&gt;&lt;/urls&gt;&lt;/record&gt;&lt;/Cite&gt;&lt;/EndNote&gt;</w:instrText>
      </w:r>
      <w:r w:rsidR="00CF6252" w:rsidRPr="00CF6252">
        <w:fldChar w:fldCharType="separate"/>
      </w:r>
      <w:r w:rsidR="00CF6252" w:rsidRPr="00CF6252">
        <w:rPr>
          <w:noProof/>
        </w:rPr>
        <w:t>(</w:t>
      </w:r>
      <w:r w:rsidRPr="00CF6252">
        <w:rPr>
          <w:noProof/>
        </w:rPr>
        <w:t>Barton &amp; Peng, 2005</w:t>
      </w:r>
      <w:r w:rsidR="00CF6252" w:rsidRPr="00CF6252">
        <w:rPr>
          <w:noProof/>
        </w:rPr>
        <w:t>)</w:t>
      </w:r>
      <w:r w:rsidR="00CF6252" w:rsidRPr="00CF6252">
        <w:fldChar w:fldCharType="end"/>
      </w:r>
      <w:r w:rsidR="00CF6252" w:rsidRPr="00CF6252">
        <w:t xml:space="preserve">. Of note, 8.3% of the </w:t>
      </w:r>
      <w:r w:rsidR="00CF6252" w:rsidRPr="00E4039E">
        <w:rPr>
          <w:rStyle w:val="Emphasis"/>
        </w:rPr>
        <w:t>C. coli</w:t>
      </w:r>
      <w:r w:rsidR="00CF6252" w:rsidRPr="00CF6252">
        <w:t xml:space="preserve"> isolates from pigs were resistant to ciprofloxacin </w:t>
      </w:r>
      <w:r w:rsidR="00CF6252" w:rsidRPr="00CF6252">
        <w:lastRenderedPageBreak/>
        <w:t xml:space="preserve">with the suggestion made in the article that this could indicate illegal (off-label) use of fluoroquinolones on these pig farms. This article provided no other evidence for this assertion and no further investigation was undertaken. However, it is noted that the </w:t>
      </w:r>
      <w:r w:rsidR="00CF6252" w:rsidRPr="00E4039E">
        <w:rPr>
          <w:rStyle w:val="Emphasis"/>
        </w:rPr>
        <w:t>Campylobacter</w:t>
      </w:r>
      <w:r w:rsidR="00CF6252" w:rsidRPr="00CF6252">
        <w:t xml:space="preserve"> multidrug-efflux gene </w:t>
      </w:r>
      <w:r w:rsidR="00CF6252" w:rsidRPr="00E4039E">
        <w:rPr>
          <w:rStyle w:val="Emphasis"/>
        </w:rPr>
        <w:t>cmeB</w:t>
      </w:r>
      <w:r w:rsidR="00CF6252" w:rsidRPr="00CF6252">
        <w:t xml:space="preserve">, which can impart cross-resistance to macrolides and fluoroquinolones, was found in a high proportion of porcine isolates, so possible co-selection may be evident, with macrolides such as tylosin in common use on Australian piggeries </w:t>
      </w:r>
      <w:r w:rsidR="00CF6252" w:rsidRPr="00CF6252">
        <w:fldChar w:fldCharType="begin"/>
      </w:r>
      <w:r w:rsidR="00CA2B78">
        <w:instrText xml:space="preserve"> ADDIN EN.CITE &lt;EndNote&gt;&lt;Cite&gt;&lt;Author&gt;Jordan&lt;/Author&gt;&lt;Year&gt;2009&lt;/Year&gt;&lt;RecNum&gt;51&lt;/RecNum&gt;&lt;DisplayText&gt;(Jordan&lt;style face="italic"&gt; et al.&lt;/style&gt;, 2009)&lt;/DisplayText&gt;&lt;record&gt;&lt;rec-number&gt;51&lt;/rec-number&gt;&lt;foreign-keys&gt;&lt;key app="EN" db-id="2vtzfz2ekdzxzzez0spx0pau2zf2xs05zz5t" timestamp="1519020857"&gt;51&lt;/key&gt;&lt;/foreign-keys&gt;&lt;ref-type name="Journal Article"&gt;17&lt;/ref-type&gt;&lt;contributors&gt;&lt;authors&gt;&lt;author&gt;Jordan, D.&lt;/author&gt;&lt;author&gt;Chin, J. J. C.&lt;/author&gt;&lt;author&gt;Fahy, V. A.&lt;/author&gt;&lt;author&gt;Barton, M. D.&lt;/author&gt;&lt;author&gt;Smith, M. G.&lt;/author&gt;&lt;author&gt;Trott, D. J.&lt;/author&gt;&lt;/authors&gt;&lt;/contributors&gt;&lt;titles&gt;&lt;title&gt;Antimicrobial use in the Australian pig industry: results of a national survey&lt;/title&gt;&lt;secondary-title&gt;Australian Veterinary Journal&lt;/secondary-title&gt;&lt;/titles&gt;&lt;periodical&gt;&lt;full-title&gt;Australian Veterinary Journal&lt;/full-title&gt;&lt;/periodical&gt;&lt;pages&gt;222-229&lt;/pages&gt;&lt;volume&gt;87&lt;/volume&gt;&lt;number&gt;6&lt;/number&gt;&lt;dates&gt;&lt;year&gt;2009&lt;/year&gt;&lt;pub-dates&gt;&lt;date&gt;Jun&lt;/date&gt;&lt;/pub-dates&gt;&lt;/dates&gt;&lt;isbn&gt;0005-0423&lt;/isbn&gt;&lt;accession-num&gt;WOS:000266400600008&lt;/accession-num&gt;&lt;urls&gt;&lt;related-urls&gt;&lt;url&gt;&amp;lt;Go to ISI&amp;gt;://WOS:000266400600008&lt;/url&gt;&lt;/related-urls&gt;&lt;/urls&gt;&lt;electronic-resource-num&gt;10.1111/j.1751-0813.2009.00430.x&lt;/electronic-resource-num&gt;&lt;/record&gt;&lt;/Cite&gt;&lt;/EndNote&gt;</w:instrText>
      </w:r>
      <w:r w:rsidR="00CF6252" w:rsidRPr="00CF6252">
        <w:fldChar w:fldCharType="separate"/>
      </w:r>
      <w:r w:rsidR="00CF6252" w:rsidRPr="00CF6252">
        <w:rPr>
          <w:noProof/>
        </w:rPr>
        <w:t>(</w:t>
      </w:r>
      <w:r w:rsidRPr="00CF6252">
        <w:rPr>
          <w:noProof/>
        </w:rPr>
        <w:t>Jordan</w:t>
      </w:r>
      <w:r w:rsidRPr="00CF6252">
        <w:rPr>
          <w:i/>
          <w:noProof/>
        </w:rPr>
        <w:t xml:space="preserve"> et al.</w:t>
      </w:r>
      <w:r w:rsidRPr="00CF6252">
        <w:rPr>
          <w:noProof/>
        </w:rPr>
        <w:t>, 2009</w:t>
      </w:r>
      <w:r w:rsidR="00CF6252" w:rsidRPr="00CF6252">
        <w:rPr>
          <w:noProof/>
        </w:rPr>
        <w:t>)</w:t>
      </w:r>
      <w:r w:rsidR="00CF6252" w:rsidRPr="00CF6252">
        <w:fldChar w:fldCharType="end"/>
      </w:r>
      <w:r w:rsidR="00CF6252" w:rsidRPr="00CF6252">
        <w:t>.</w:t>
      </w:r>
    </w:p>
    <w:p w14:paraId="5568A772" w14:textId="3E2EBA24" w:rsidR="00CF6252" w:rsidRPr="00CF6252" w:rsidRDefault="00CF6252" w:rsidP="00717E1E">
      <w:r w:rsidRPr="00CF6252">
        <w:t xml:space="preserve">A recent pilot AMR surveillance study sponsored by APL was undertaken on samples obtained from the gut of healthy pigs at slaughter originating from 19 farms distributed throughout Australia </w:t>
      </w:r>
      <w:r w:rsidRPr="00CF6252">
        <w:fldChar w:fldCharType="begin"/>
      </w:r>
      <w:r w:rsidRPr="00CF6252">
        <w:instrText xml:space="preserve"> ADDIN EN.CITE &lt;EndNote&gt;&lt;Cite&gt;&lt;Author&gt;Kidsley&lt;/Author&gt;&lt;Year&gt;2018&lt;/Year&gt;&lt;RecNum&gt;61&lt;/RecNum&gt;&lt;DisplayText&gt;(Kidsley&lt;style face="italic"&gt; et al.&lt;/style&gt;, 2018)&lt;/DisplayText&gt;&lt;record&gt;&lt;rec-number&gt;61&lt;/rec-number&gt;&lt;foreign-keys&gt;&lt;key app="EN" db-id="s0vtf9r2lewvs8e2wwc50s5k2er002t0vaad" timestamp="1525654197"&gt;61&lt;/key&gt;&lt;/foreign-keys&gt;&lt;ref-type name="Journal Article"&gt;17&lt;/ref-type&gt;&lt;contributors&gt;&lt;authors&gt;&lt;author&gt;Kidsley, A. K.&lt;/author&gt;&lt;author&gt;Abraham, S.&lt;/author&gt;&lt;author&gt;Bell, J.&lt;/author&gt;&lt;author&gt;O’Dea, M.&lt;/author&gt;&lt;author&gt;Laird, T. J.&lt;/author&gt;&lt;author&gt;Jordan, D. J. &lt;/author&gt;&lt;author&gt;Mitchell, P.&lt;/author&gt;&lt;author&gt;McDevitt, C. A. &lt;/author&gt;&lt;author&gt;Trott, D. J.&lt;/author&gt;&lt;/authors&gt;&lt;/contributors&gt;&lt;titles&gt;&lt;title&gt;Antimicrobial susceptibility of Escherichia coli and Salmonella spp. isolates from healthy pigs in Australia: results of a pilot national survey&lt;/title&gt;&lt;secondary-title&gt;Frontiers in Microbiology (3rd revision under review)&lt;/secondary-title&gt;&lt;/titles&gt;&lt;periodical&gt;&lt;full-title&gt;Frontiers in Microbiology (3rd revision under review)&lt;/full-title&gt;&lt;/periodical&gt;&lt;dates&gt;&lt;year&gt;2018&lt;/year&gt;&lt;/dates&gt;&lt;urls&gt;&lt;/urls&gt;&lt;/record&gt;&lt;/Cite&gt;&lt;/EndNote&gt;</w:instrText>
      </w:r>
      <w:r w:rsidRPr="00CF6252">
        <w:fldChar w:fldCharType="separate"/>
      </w:r>
      <w:r w:rsidRPr="00CF6252">
        <w:rPr>
          <w:noProof/>
        </w:rPr>
        <w:t>(</w:t>
      </w:r>
      <w:r w:rsidR="00B834BD" w:rsidRPr="00CF6252">
        <w:rPr>
          <w:noProof/>
        </w:rPr>
        <w:t>Kidsley</w:t>
      </w:r>
      <w:r w:rsidR="00B834BD" w:rsidRPr="00CF6252">
        <w:rPr>
          <w:i/>
          <w:noProof/>
        </w:rPr>
        <w:t xml:space="preserve"> et al.</w:t>
      </w:r>
      <w:r w:rsidR="00B834BD" w:rsidRPr="00CF6252">
        <w:rPr>
          <w:noProof/>
        </w:rPr>
        <w:t>, 2018</w:t>
      </w:r>
      <w:r w:rsidRPr="00CF6252">
        <w:rPr>
          <w:noProof/>
        </w:rPr>
        <w:t>)</w:t>
      </w:r>
      <w:r w:rsidRPr="00CF6252">
        <w:fldChar w:fldCharType="end"/>
      </w:r>
      <w:r w:rsidRPr="00CF6252">
        <w:t xml:space="preserve">. A total of 201 </w:t>
      </w:r>
      <w:r w:rsidRPr="00E4039E">
        <w:rPr>
          <w:rStyle w:val="Emphasis"/>
        </w:rPr>
        <w:t>E. coli</w:t>
      </w:r>
      <w:r w:rsidRPr="00CF6252">
        <w:t xml:space="preserve"> and 69 </w:t>
      </w:r>
      <w:r w:rsidRPr="00E4039E">
        <w:rPr>
          <w:rStyle w:val="Emphasis"/>
        </w:rPr>
        <w:t>Salmonella</w:t>
      </w:r>
      <w:r w:rsidRPr="00CF6252">
        <w:t xml:space="preserve"> spp. isolated were investigated to determine frequencies of resistance to 11 antimicrobial agents. The highest frequencies of non-susceptibility among respective isolates of </w:t>
      </w:r>
      <w:r w:rsidRPr="00E4039E">
        <w:rPr>
          <w:rStyle w:val="Emphasis"/>
        </w:rPr>
        <w:t>E. coli</w:t>
      </w:r>
      <w:r w:rsidRPr="00CF6252">
        <w:t xml:space="preserve"> and </w:t>
      </w:r>
      <w:r w:rsidRPr="00E4039E">
        <w:rPr>
          <w:rStyle w:val="Emphasis"/>
        </w:rPr>
        <w:t>Salmonella</w:t>
      </w:r>
      <w:r w:rsidRPr="00CF6252">
        <w:t xml:space="preserve"> spp. were to ampicillin (60.2% and 20.3%), tetracycline (68.2% and 26.1%), chloramphenicol (47.8% and 7.3%) and trimethoprim/sulfamethoxazole (33.8% and 11.6%). Fifty-one percent of </w:t>
      </w:r>
      <w:r w:rsidRPr="00E4039E">
        <w:rPr>
          <w:rStyle w:val="Emphasis"/>
        </w:rPr>
        <w:t>E. coli</w:t>
      </w:r>
      <w:r w:rsidRPr="00CF6252">
        <w:t xml:space="preserve"> and 21.7% of </w:t>
      </w:r>
      <w:r w:rsidRPr="00E4039E">
        <w:rPr>
          <w:rStyle w:val="Emphasis"/>
        </w:rPr>
        <w:t>Salmonella</w:t>
      </w:r>
      <w:r w:rsidRPr="00CF6252">
        <w:t xml:space="preserve"> spp. isolates were classified as MDR. No isolates were resistant to ESCs. Interestingly, two isolates from the same farm were resistant to fluoroquinolones (MICs of &gt;4µg/ml), and belonged to the diverse host range </w:t>
      </w:r>
      <w:r w:rsidR="00B7290B">
        <w:rPr>
          <w:rStyle w:val="Emphasis"/>
        </w:rPr>
        <w:t>E. </w:t>
      </w:r>
      <w:r w:rsidRPr="00E4039E">
        <w:rPr>
          <w:rStyle w:val="Emphasis"/>
        </w:rPr>
        <w:t xml:space="preserve">coli </w:t>
      </w:r>
      <w:r w:rsidRPr="00CF6252">
        <w:t>sequence type ST10, which has been frequently isolated from both humans and animals. If these results are compared with the pilot DAFF sponsored AMR survey conducted in 2003/</w:t>
      </w:r>
      <w:r w:rsidR="004C562B">
        <w:t>0</w:t>
      </w:r>
      <w:r w:rsidRPr="00CF6252">
        <w:t xml:space="preserve">4, there has been little change in the resistance profiles and MDR status generated for both </w:t>
      </w:r>
      <w:r w:rsidRPr="00E4039E">
        <w:rPr>
          <w:rStyle w:val="Emphasis"/>
        </w:rPr>
        <w:t>E. coli</w:t>
      </w:r>
      <w:r w:rsidRPr="00CF6252">
        <w:t xml:space="preserve"> and </w:t>
      </w:r>
      <w:r w:rsidRPr="00E4039E">
        <w:rPr>
          <w:rStyle w:val="Emphasis"/>
        </w:rPr>
        <w:t>Salmonella</w:t>
      </w:r>
      <w:r w:rsidRPr="00CF6252">
        <w:t xml:space="preserve"> among pig isolates over 10 years </w:t>
      </w:r>
      <w:r w:rsidRPr="00CF6252">
        <w:fldChar w:fldCharType="begin"/>
      </w:r>
      <w:r w:rsidR="00CA2B78">
        <w:instrText xml:space="preserve"> ADDIN EN.CITE &lt;EndNote&gt;&lt;Cite&gt;&lt;Author&gt;Ndi&lt;/Author&gt;&lt;Year&gt;2011&lt;/Year&gt;&lt;RecNum&gt;47&lt;/RecNum&gt;&lt;DisplayText&gt;(Ndi &amp;amp; Barton, 2011a)&lt;/DisplayText&gt;&lt;record&gt;&lt;rec-number&gt;47&lt;/rec-number&gt;&lt;foreign-keys&gt;&lt;key app="EN" db-id="2vtzfz2ekdzxzzez0spx0pau2zf2xs05zz5t" timestamp="1519020857"&gt;47&lt;/key&gt;&lt;/foreign-keys&gt;&lt;ref-type name="Book"&gt;6&lt;/ref-type&gt;&lt;contributors&gt;&lt;authors&gt;&lt;author&gt;Ndi, O.&lt;/author&gt;&lt;author&gt;Barton, M.&lt;/author&gt;&lt;/authors&gt;&lt;secondary-authors&gt;&lt;author&gt;Keen, P. L.&lt;/author&gt;&lt;author&gt;Montforts, M. H. M. M.&lt;/author&gt;&lt;/secondary-authors&gt;&lt;/contributors&gt;&lt;titles&gt;&lt;title&gt;Antibiotic resistance in animals - the Australian perspective&lt;/title&gt;&lt;secondary-title&gt;Antimicrobial resistance in the environment&lt;/secondary-title&gt;&lt;/titles&gt;&lt;pages&gt;265-290&lt;/pages&gt;&lt;dates&gt;&lt;year&gt;2011&lt;/year&gt;&lt;/dates&gt;&lt;isbn&gt;9781118156247&lt;/isbn&gt;&lt;accession-num&gt;CABI:20133318656&lt;/accession-num&gt;&lt;urls&gt;&lt;related-urls&gt;&lt;url&gt;&lt;style face="underline" font="default" size="100%"&gt;&amp;lt;Go to ISI&amp;gt;://CABI:20133318656&lt;/style&gt;&lt;/url&gt;&lt;/related-urls&gt;&lt;/urls&gt;&lt;/record&gt;&lt;/Cite&gt;&lt;/EndNote&gt;</w:instrText>
      </w:r>
      <w:r w:rsidRPr="00CF6252">
        <w:fldChar w:fldCharType="separate"/>
      </w:r>
      <w:r>
        <w:rPr>
          <w:noProof/>
        </w:rPr>
        <w:t>(</w:t>
      </w:r>
      <w:r w:rsidR="00B834BD">
        <w:rPr>
          <w:noProof/>
        </w:rPr>
        <w:t>Ndi &amp; Barton, 2011a</w:t>
      </w:r>
      <w:r>
        <w:rPr>
          <w:noProof/>
        </w:rPr>
        <w:t>)</w:t>
      </w:r>
      <w:r w:rsidRPr="00CF6252">
        <w:fldChar w:fldCharType="end"/>
      </w:r>
      <w:r w:rsidRPr="00CF6252">
        <w:t xml:space="preserve">. </w:t>
      </w:r>
    </w:p>
    <w:p w14:paraId="2AECA0D9" w14:textId="65F361AA" w:rsidR="00CF6252" w:rsidRPr="00CF6252" w:rsidRDefault="00CF6252" w:rsidP="00717E1E">
      <w:r w:rsidRPr="00CF6252">
        <w:t>A recent paper undertook an investigation of 60 fresh pork rib samples from local meat supplies in Victoria for carriage of 3</w:t>
      </w:r>
      <w:r w:rsidRPr="005A188F">
        <w:rPr>
          <w:vertAlign w:val="subscript"/>
        </w:rPr>
        <w:t>rd</w:t>
      </w:r>
      <w:r w:rsidRPr="00CF6252">
        <w:t xml:space="preserve"> generation cephalosporin-resistant bacteria </w:t>
      </w:r>
      <w:r w:rsidRPr="00CF6252">
        <w:fldChar w:fldCharType="begin">
          <w:fldData xml:space="preserve">PEVuZE5vdGU+PENpdGU+PEF1dGhvcj5NY0xlbGxhbjwvQXV0aG9yPjxZZWFyPjIwMTg8L1llYXI+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=
</w:fldData>
        </w:fldChar>
      </w:r>
      <w:r w:rsidRPr="00CF6252">
        <w:instrText xml:space="preserve"> ADDIN EN.CITE </w:instrText>
      </w:r>
      <w:r w:rsidRPr="00CF6252">
        <w:fldChar w:fldCharType="begin">
          <w:fldData xml:space="preserve">PEVuZE5vdGU+PENpdGU+PEF1dGhvcj5NY0xlbGxhbjwvQXV0aG9yPjxZZWFyPjIwMTg8L1llYXI+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=
</w:fldData>
        </w:fldChar>
      </w:r>
      <w:r w:rsidRPr="00CF6252">
        <w:instrText xml:space="preserve"> ADDIN EN.CITE.DATA </w:instrText>
      </w:r>
      <w:r w:rsidRPr="00CF6252">
        <w:fldChar w:fldCharType="end"/>
      </w:r>
      <w:r w:rsidRPr="00CF6252">
        <w:fldChar w:fldCharType="separate"/>
      </w:r>
      <w:r w:rsidRPr="00CF6252">
        <w:rPr>
          <w:noProof/>
        </w:rPr>
        <w:t>(</w:t>
      </w:r>
      <w:r w:rsidR="00B834BD" w:rsidRPr="00CF6252">
        <w:rPr>
          <w:noProof/>
        </w:rPr>
        <w:t>McLellan</w:t>
      </w:r>
      <w:r w:rsidR="00B834BD" w:rsidRPr="00CF6252">
        <w:rPr>
          <w:i/>
          <w:noProof/>
        </w:rPr>
        <w:t xml:space="preserve"> et al.</w:t>
      </w:r>
      <w:r w:rsidR="00B834BD" w:rsidRPr="00CF6252">
        <w:rPr>
          <w:noProof/>
        </w:rPr>
        <w:t>, 2018</w:t>
      </w:r>
      <w:r w:rsidRPr="00CF6252">
        <w:rPr>
          <w:noProof/>
        </w:rPr>
        <w:t>)</w:t>
      </w:r>
      <w:r w:rsidRPr="00CF6252">
        <w:fldChar w:fldCharType="end"/>
      </w:r>
      <w:r w:rsidRPr="00CF6252">
        <w:t xml:space="preserve">. Following rinsing in buffered peptone water, samples were grown in Trypticase Soy broth, followed by an enrichment step in TSB containing ceftriaxone (0.25 mg/L) and vancomycin (8 mg/L). Samples were then plated onto chromogenic agar to detect organisms resistant to ESCs. No </w:t>
      </w:r>
      <w:r w:rsidRPr="00E4039E">
        <w:rPr>
          <w:rStyle w:val="Emphasis"/>
        </w:rPr>
        <w:t>E. coli</w:t>
      </w:r>
      <w:r w:rsidRPr="00CF6252">
        <w:t xml:space="preserve"> or </w:t>
      </w:r>
      <w:r w:rsidRPr="00E4039E">
        <w:rPr>
          <w:rStyle w:val="Emphasis"/>
        </w:rPr>
        <w:t xml:space="preserve">Salmonella </w:t>
      </w:r>
      <w:r w:rsidRPr="00CF6252">
        <w:t>resistant to ESCs were identified from the pork rib samples; the only organisms identified were environmental bacteria intrinsically resistant to 3</w:t>
      </w:r>
      <w:r w:rsidRPr="005A188F">
        <w:rPr>
          <w:vertAlign w:val="subscript"/>
        </w:rPr>
        <w:t>rd</w:t>
      </w:r>
      <w:r w:rsidRPr="00CF6252">
        <w:t xml:space="preserve"> generation cephalosporins including </w:t>
      </w:r>
      <w:r w:rsidRPr="00E4039E">
        <w:rPr>
          <w:rStyle w:val="Emphasis"/>
        </w:rPr>
        <w:t>Acinetobacter baumannii</w:t>
      </w:r>
      <w:r w:rsidRPr="00CF6252">
        <w:t xml:space="preserve"> and </w:t>
      </w:r>
      <w:r w:rsidRPr="00E4039E">
        <w:rPr>
          <w:rStyle w:val="Emphasis"/>
        </w:rPr>
        <w:t>Pseudomonas</w:t>
      </w:r>
      <w:r w:rsidRPr="00CF6252">
        <w:t xml:space="preserve"> species, and Enterobacteriaceae with intrinsic chromosomal AmpC overexpression. </w:t>
      </w:r>
    </w:p>
    <w:p w14:paraId="52E375E7" w14:textId="21A7B964" w:rsidR="00CF6252" w:rsidRPr="00CF6252" w:rsidRDefault="00CF6252" w:rsidP="00717E1E">
      <w:r w:rsidRPr="00CF6252">
        <w:t xml:space="preserve">The </w:t>
      </w:r>
      <w:r w:rsidRPr="00E4039E">
        <w:rPr>
          <w:rStyle w:val="Emphasis"/>
        </w:rPr>
        <w:t>bla</w:t>
      </w:r>
      <w:r w:rsidRPr="00CF6252">
        <w:rPr>
          <w:vertAlign w:val="subscript"/>
        </w:rPr>
        <w:t xml:space="preserve">CTX-M-1  </w:t>
      </w:r>
      <w:r w:rsidRPr="00CF6252">
        <w:t xml:space="preserve">gene was identified in ESC-resistant commensal </w:t>
      </w:r>
      <w:r w:rsidRPr="00E4039E">
        <w:rPr>
          <w:rStyle w:val="Emphasis"/>
        </w:rPr>
        <w:t>E. coli</w:t>
      </w:r>
      <w:r w:rsidRPr="00CF6252">
        <w:t xml:space="preserve"> isolates obtained from faecal swabs from a single piggery in Australia with a history of ceftiofur use to control scours in individual piglets </w:t>
      </w:r>
      <w:r w:rsidRPr="00CF6252">
        <w:fldChar w:fldCharType="begin"/>
      </w:r>
      <w:r w:rsidRPr="00CF6252">
        <w:instrText xml:space="preserve"> ADDIN EN.CITE &lt;EndNote&gt;&lt;Cite&gt;&lt;Author&gt;Abraham&lt;/Author&gt;&lt;Year&gt;2018&lt;/Year&gt;&lt;RecNum&gt;41&lt;/RecNum&gt;&lt;DisplayText&gt;(Abraham&lt;style face="italic"&gt; et al.&lt;/style&gt;, 2018)&lt;/DisplayText&gt;&lt;record&gt;&lt;rec-number&gt;41&lt;/rec-number&gt;&lt;foreign-keys&gt;&lt;key app="EN" db-id="s0vtf9r2lewvs8e2wwc50s5k2er002t0vaad" timestamp="1525654197"&gt;41&lt;/key&gt;&lt;/foreign-keys&gt;&lt;ref-type name="Journal Article"&gt;17&lt;/ref-type&gt;&lt;contributors&gt;&lt;authors&gt;&lt;author&gt;Abraham, S.&lt;/author&gt;&lt;author&gt;Kirkwood, R.&lt;/author&gt;&lt;author&gt;Laird, T.&lt;/author&gt;&lt;author&gt;Saputra, S. &lt;/author&gt;&lt;author&gt;Mitchell, T.&lt;/author&gt;&lt;author&gt;Singh, M.&lt;/author&gt;&lt;author&gt;Linn, B.&lt;/author&gt;&lt;author&gt;Abraham, R. A.&lt;/author&gt;&lt;author&gt;Pang, S.&lt;/author&gt;&lt;author&gt;Gordon, D. M. &lt;/author&gt;&lt;author&gt;Trott, D. J.  &lt;/author&gt;&lt;author&gt;O’Dea, M. &lt;/author&gt;&lt;/authors&gt;&lt;/contributors&gt;&lt;titles&gt;&lt;title&gt;&lt;style face="normal" font="default" size="100%"&gt;Dissemination and persistence of extended-spectrum cephalosporin-resistance encoding IncI1-blaCTXM-1 plasmid among &lt;/style&gt;&lt;style face="italic" font="default" size="100%"&gt;Escherichia coli &lt;/style&gt;&lt;style face="normal" font="default" size="100%"&gt;in pigs &lt;/style&gt;&lt;/title&gt;&lt;secondary-title&gt;ISME J &lt;/secondary-title&gt;&lt;/titles&gt;&lt;periodical&gt;&lt;full-title&gt;ISME J&lt;/full-title&gt;&lt;/periodical&gt;&lt;pages&gt; 10.1038/s41396-018-0200-3. [Epub ahead of print]&lt;/pages&gt;&lt;volume&gt;doi:&lt;/volume&gt;&lt;edition&gt;13 Jun&lt;/edition&gt;&lt;dates&gt;&lt;year&gt;2018&lt;/year&gt;&lt;/dates&gt;&lt;urls&gt;&lt;/urls&gt;&lt;electronic-resource-num&gt;10.1038/s41396-018-0200-3&lt;/electronic-resource-num&gt;&lt;/record&gt;&lt;/Cite&gt;&lt;/EndNote&gt;</w:instrText>
      </w:r>
      <w:r w:rsidRPr="00CF6252">
        <w:fldChar w:fldCharType="separate"/>
      </w:r>
      <w:r w:rsidRPr="00CF6252">
        <w:rPr>
          <w:noProof/>
        </w:rPr>
        <w:t>(</w:t>
      </w:r>
      <w:r w:rsidR="00B834BD" w:rsidRPr="00CF6252">
        <w:rPr>
          <w:noProof/>
        </w:rPr>
        <w:t>Abraham</w:t>
      </w:r>
      <w:r w:rsidR="00B834BD" w:rsidRPr="00CF6252">
        <w:rPr>
          <w:i/>
          <w:noProof/>
        </w:rPr>
        <w:t xml:space="preserve"> et al.</w:t>
      </w:r>
      <w:r w:rsidR="00B834BD" w:rsidRPr="00CF6252">
        <w:rPr>
          <w:noProof/>
        </w:rPr>
        <w:t>, 2018</w:t>
      </w:r>
      <w:r w:rsidRPr="00CF6252">
        <w:rPr>
          <w:noProof/>
        </w:rPr>
        <w:t>)</w:t>
      </w:r>
      <w:r w:rsidRPr="00CF6252">
        <w:fldChar w:fldCharType="end"/>
      </w:r>
      <w:r w:rsidRPr="00CF6252">
        <w:t xml:space="preserve">. A longitudinal study conducted over four years demonstrated high carriage rates of ESC-resistant </w:t>
      </w:r>
      <w:r w:rsidRPr="00E4039E">
        <w:rPr>
          <w:rStyle w:val="Emphasis"/>
        </w:rPr>
        <w:t>E. coli</w:t>
      </w:r>
      <w:r w:rsidRPr="00CF6252">
        <w:t xml:space="preserve"> in all age groups of pigs in year 1 (86.6%) and 2 (83.3%), compared to 3 (22%) and 4 (8.5%). The </w:t>
      </w:r>
      <w:r w:rsidRPr="00E4039E">
        <w:rPr>
          <w:rStyle w:val="Emphasis"/>
        </w:rPr>
        <w:t>bla</w:t>
      </w:r>
      <w:r w:rsidRPr="00CF6252">
        <w:rPr>
          <w:vertAlign w:val="subscript"/>
        </w:rPr>
        <w:t xml:space="preserve">CTX-M-1  </w:t>
      </w:r>
      <w:r w:rsidRPr="00CF6252">
        <w:t xml:space="preserve">gene was mapped to an IncI1-ST3 plasmid encoding co-resistance to aminoglycosides and trimethoprim-sulphonamides and was found to have disseminated into </w:t>
      </w:r>
      <w:r w:rsidR="004C562B">
        <w:t>22</w:t>
      </w:r>
      <w:r w:rsidR="004C562B" w:rsidRPr="00CF6252">
        <w:t xml:space="preserve"> </w:t>
      </w:r>
      <w:r w:rsidRPr="00CF6252">
        <w:t xml:space="preserve">commensal </w:t>
      </w:r>
      <w:r w:rsidR="00B7290B">
        <w:rPr>
          <w:rStyle w:val="Emphasis"/>
        </w:rPr>
        <w:t>E. </w:t>
      </w:r>
      <w:r w:rsidRPr="00E4039E">
        <w:rPr>
          <w:rStyle w:val="Emphasis"/>
        </w:rPr>
        <w:t>coli</w:t>
      </w:r>
      <w:r w:rsidRPr="00CF6252">
        <w:t xml:space="preserve"> clonal lineages. Major STs included ST10, ST5440, ST453, ST2514 and ST23. This study demonstrates the persistence of ceftiofur resistance long after cessation of direct antimicrobial selection pressure. Nevertheless, it is also important to document that ceftiofur-resistant </w:t>
      </w:r>
      <w:r w:rsidRPr="00E4039E">
        <w:rPr>
          <w:rStyle w:val="Emphasis"/>
        </w:rPr>
        <w:t>E. coli</w:t>
      </w:r>
      <w:r w:rsidRPr="00CF6252">
        <w:t xml:space="preserve"> represented only a small fraction of total </w:t>
      </w:r>
      <w:r w:rsidRPr="00E4039E">
        <w:rPr>
          <w:rStyle w:val="Emphasis"/>
        </w:rPr>
        <w:t xml:space="preserve">E. coli </w:t>
      </w:r>
      <w:r w:rsidRPr="00CF6252">
        <w:t xml:space="preserve">populations in the faecal sample in finisher pigs (approximately 1 in 40,000 in most samples) </w:t>
      </w:r>
      <w:r w:rsidRPr="00CF6252">
        <w:fldChar w:fldCharType="begin"/>
      </w:r>
      <w:r w:rsidRPr="00CF6252">
        <w:instrText xml:space="preserve"> ADDIN EN.CITE &lt;EndNote&gt;&lt;Cite&gt;&lt;Author&gt;Singh&lt;/Author&gt;&lt;Year&gt;2015&lt;/Year&gt;&lt;RecNum&gt;68&lt;/RecNum&gt;&lt;DisplayText&gt;(Singh, 2015)&lt;/DisplayText&gt;&lt;record&gt;&lt;rec-number&gt;68&lt;/rec-number&gt;&lt;foreign-keys&gt;&lt;key app="EN" db-id="s0vtf9r2lewvs8e2wwc50s5k2er002t0vaad" timestamp="1525654197"&gt;68&lt;/key&gt;&lt;/foreign-keys&gt;&lt;ref-type name="Thesis"&gt;32&lt;/ref-type&gt;&lt;contributors&gt;&lt;authors&gt;&lt;author&gt;Singh, M.&lt;/author&gt;&lt;/authors&gt;&lt;/contributors&gt;&lt;titles&gt;&lt;title&gt;Characterisation of resistant commensal Escherichia coli from pigs&lt;/title&gt;&lt;secondary-title&gt;School of Animal and Veterinary Sciences&lt;/secondary-title&gt;&lt;/titles&gt;&lt;dates&gt;&lt;year&gt;2015&lt;/year&gt;&lt;/dates&gt;&lt;publisher&gt;The University of Adelaide&lt;/publisher&gt;&lt;work-type&gt;Honours Thesis&lt;/work-type&gt;&lt;urls&gt;&lt;/urls&gt;&lt;/record&gt;&lt;/Cite&gt;&lt;/EndNote&gt;</w:instrText>
      </w:r>
      <w:r w:rsidRPr="00CF6252">
        <w:fldChar w:fldCharType="separate"/>
      </w:r>
      <w:r w:rsidRPr="00CF6252">
        <w:rPr>
          <w:noProof/>
        </w:rPr>
        <w:t>(</w:t>
      </w:r>
      <w:r w:rsidR="00B834BD" w:rsidRPr="00CF6252">
        <w:rPr>
          <w:noProof/>
        </w:rPr>
        <w:t>Singh, 2015</w:t>
      </w:r>
      <w:r w:rsidRPr="00CF6252">
        <w:rPr>
          <w:noProof/>
        </w:rPr>
        <w:t>)</w:t>
      </w:r>
      <w:r w:rsidRPr="00CF6252">
        <w:fldChar w:fldCharType="end"/>
      </w:r>
      <w:r w:rsidRPr="00CF6252">
        <w:t xml:space="preserve">. </w:t>
      </w:r>
    </w:p>
    <w:p w14:paraId="7B2F0D49" w14:textId="3A8001A7" w:rsidR="00CF6252" w:rsidRPr="00CF6252" w:rsidRDefault="00CF6252" w:rsidP="00717E1E">
      <w:r w:rsidRPr="00CF6252">
        <w:lastRenderedPageBreak/>
        <w:t xml:space="preserve">In 2016, the Department of Agriculture and Water Resources funded and commissioned </w:t>
      </w:r>
      <w:r w:rsidR="00A11BD0">
        <w:t>APL</w:t>
      </w:r>
      <w:r w:rsidRPr="00CF6252">
        <w:t xml:space="preserve"> to undertake a national AMR surveillance proof-of-concept study in slaughter age pigs</w:t>
      </w:r>
      <w:r w:rsidR="00E7477D">
        <w:t xml:space="preserve"> </w:t>
      </w:r>
      <w:r w:rsidR="00E7477D">
        <w:fldChar w:fldCharType="begin"/>
      </w:r>
      <w:r w:rsidR="00C97D38">
        <w:instrText xml:space="preserve"> ADDIN EN.CITE &lt;EndNote&gt;&lt;Cite&gt;&lt;Author&gt;Bell&lt;/Author&gt;&lt;Year&gt;2018&lt;/Year&gt;&lt;RecNum&gt;175&lt;/RecNum&gt;&lt;DisplayText&gt;(Bell&lt;style face="italic"&gt; et al.&lt;/style&gt;, 2018)&lt;/DisplayText&gt;&lt;record&gt;&lt;rec-number&gt;175&lt;/rec-number&gt;&lt;foreign-keys&gt;&lt;key app="EN" db-id="s0vtf9r2lewvs8e2wwc50s5k2er002t0vaad" timestamp="1530584512"&gt;175&lt;/key&gt;&lt;/foreign-keys&gt;&lt;ref-type name="Report"&gt;27&lt;/ref-type&gt;&lt;contributors&gt;&lt;authors&gt;&lt;author&gt;Bell, J.&lt;/author&gt;&lt;author&gt;Abraham, S.&lt;/author&gt;&lt;author&gt;O’Dea, M.&lt;/author&gt;&lt;author&gt;Kidsley, A.&lt;/author&gt;&lt;author&gt;Laird, T.&lt;/author&gt;&lt;author&gt;Mitchell, P.&lt;/author&gt;&lt;author&gt;Trott, D.J.&lt;/author&gt;&lt;/authors&gt;&lt;/contributors&gt;&lt;titles&gt;&lt;title&gt;Surveillance for antimicrobial resistance in enteric commensals and pathogens in Australian pigs.&lt;/title&gt;&lt;/titles&gt;&lt;volume&gt;Final Report. Australian Pork Limited Project 2015/2213 (in press)&lt;/volume&gt;&lt;dates&gt;&lt;year&gt;2018&lt;/year&gt;&lt;/dates&gt;&lt;urls&gt;&lt;/urls&gt;&lt;/record&gt;&lt;/Cite&gt;&lt;/EndNote&gt;</w:instrText>
      </w:r>
      <w:r w:rsidR="00E7477D">
        <w:fldChar w:fldCharType="separate"/>
      </w:r>
      <w:r w:rsidR="00E7477D">
        <w:rPr>
          <w:noProof/>
        </w:rPr>
        <w:t>(</w:t>
      </w:r>
      <w:r w:rsidR="00B834BD">
        <w:rPr>
          <w:noProof/>
        </w:rPr>
        <w:t>Bell</w:t>
      </w:r>
      <w:r w:rsidR="00B834BD" w:rsidRPr="00E7477D">
        <w:rPr>
          <w:i/>
          <w:noProof/>
        </w:rPr>
        <w:t xml:space="preserve"> et al.</w:t>
      </w:r>
      <w:r w:rsidR="00B834BD">
        <w:rPr>
          <w:noProof/>
        </w:rPr>
        <w:t>, 2018</w:t>
      </w:r>
      <w:r w:rsidR="00E7477D">
        <w:rPr>
          <w:noProof/>
        </w:rPr>
        <w:t>)</w:t>
      </w:r>
      <w:r w:rsidR="00E7477D">
        <w:fldChar w:fldCharType="end"/>
      </w:r>
      <w:r w:rsidRPr="00CF6252">
        <w:t xml:space="preserve">. A systematic-random method of sampling was used to obtain 200 caecal samples from pigs representing 31 farms distributed throughout Australia. The objectives were to estimate the prevalence of resistance against specified antimicrobials amongst </w:t>
      </w:r>
      <w:r w:rsidR="00B7290B">
        <w:rPr>
          <w:rStyle w:val="Emphasis"/>
        </w:rPr>
        <w:t>E. </w:t>
      </w:r>
      <w:r w:rsidRPr="00E4039E">
        <w:rPr>
          <w:rStyle w:val="Emphasis"/>
        </w:rPr>
        <w:t>coli, Salmonella</w:t>
      </w:r>
      <w:r w:rsidRPr="00CF6252">
        <w:t xml:space="preserve"> spp., </w:t>
      </w:r>
      <w:r w:rsidRPr="00E4039E">
        <w:rPr>
          <w:rStyle w:val="Emphasis"/>
        </w:rPr>
        <w:t>Enterococcus</w:t>
      </w:r>
      <w:r w:rsidRPr="00CF6252">
        <w:t xml:space="preserve"> spp., and </w:t>
      </w:r>
      <w:r w:rsidRPr="00E4039E">
        <w:rPr>
          <w:rStyle w:val="Emphasis"/>
        </w:rPr>
        <w:t>Campylobacter</w:t>
      </w:r>
      <w:r w:rsidRPr="00CF6252">
        <w:t xml:space="preserve"> spp. isolated from the randomly selected gut samples of Australian finisher pigs at slaughter. The MIC</w:t>
      </w:r>
      <w:r w:rsidR="00C95828">
        <w:t>s</w:t>
      </w:r>
      <w:r w:rsidRPr="00CF6252">
        <w:t xml:space="preserve"> were interpreted according to CLSI veterinary and/or human clinical breakpoints or the European Committee for Antimicrobial Susceptibility Testing (EUCAST) epidemiological cut-off values (ECOFFs). </w:t>
      </w:r>
    </w:p>
    <w:p w14:paraId="571D98B6" w14:textId="7329B730" w:rsidR="00CF6252" w:rsidRDefault="00CF6252" w:rsidP="00717E1E">
      <w:r w:rsidRPr="00CF6252">
        <w:t xml:space="preserve">In keeping with previous surveys (discussed above) non-susceptibility (i.e. isolates classified as either intermediate or resistant according to clinical breakpoints) to tetracycline (75%), ampicillin (62%) and streptomycin (38%) among the 200 </w:t>
      </w:r>
      <w:r w:rsidRPr="00E4039E">
        <w:rPr>
          <w:rStyle w:val="Emphasis"/>
        </w:rPr>
        <w:t>E. coli</w:t>
      </w:r>
      <w:r w:rsidRPr="00CF6252">
        <w:t xml:space="preserve"> isolates was high.  None of the </w:t>
      </w:r>
      <w:r w:rsidRPr="00E4039E">
        <w:rPr>
          <w:rStyle w:val="Emphasis"/>
        </w:rPr>
        <w:t>E. coli</w:t>
      </w:r>
      <w:r w:rsidRPr="00CF6252">
        <w:t xml:space="preserve"> isolates showed non-susceptibility to ceftiofur and no isolate had an ESBL phenotype (ceftriaxone MIC &gt; 1 mg/L). Similarly, none of the </w:t>
      </w:r>
      <w:r w:rsidRPr="00E4039E">
        <w:rPr>
          <w:rStyle w:val="Emphasis"/>
        </w:rPr>
        <w:t>E. coli</w:t>
      </w:r>
      <w:r w:rsidRPr="00CF6252">
        <w:t xml:space="preserve"> isolates showed non-susceptibility to ciprofloxacin or colistin, although four isolates had MICs above the ciprofloxacin ECOFF (non-wild type) but these were all below the susceptible clinical breakpoint. Florfenicol and gentamicin non-susceptibility among </w:t>
      </w:r>
      <w:r w:rsidRPr="00E4039E">
        <w:rPr>
          <w:rStyle w:val="Emphasis"/>
        </w:rPr>
        <w:t>E. coli</w:t>
      </w:r>
      <w:r w:rsidRPr="00CF6252">
        <w:t xml:space="preserve"> was less than 10% and 2%, respectively (</w:t>
      </w:r>
      <w:r w:rsidR="004B6B35" w:rsidRPr="004B6B35">
        <w:fldChar w:fldCharType="begin"/>
      </w:r>
      <w:r w:rsidR="004B6B35">
        <w:instrText xml:space="preserve"> REF _Ref517871073 \h  \* MERGEFORMAT </w:instrText>
      </w:r>
      <w:r w:rsidR="004B6B35" w:rsidRPr="004B6B35">
        <w:fldChar w:fldCharType="separate"/>
      </w:r>
      <w:r w:rsidR="005353E5" w:rsidRPr="005353E5">
        <w:t>Table 5</w:t>
      </w:r>
      <w:r w:rsidR="004B6B35" w:rsidRPr="004B6B35">
        <w:fldChar w:fldCharType="end"/>
      </w:r>
      <w:r w:rsidRPr="00CF6252">
        <w:t xml:space="preserve">). Forty-six percent of </w:t>
      </w:r>
      <w:r w:rsidRPr="00E4039E">
        <w:rPr>
          <w:rStyle w:val="Emphasis"/>
        </w:rPr>
        <w:t>E. coli</w:t>
      </w:r>
      <w:r w:rsidRPr="00CF6252">
        <w:t xml:space="preserve"> were classified as </w:t>
      </w:r>
      <w:r w:rsidR="004C562B">
        <w:t>MDR</w:t>
      </w:r>
      <w:r w:rsidRPr="00CF6252">
        <w:t xml:space="preserve"> (exhibiting non-susceptibility to at least one agent in ≥ 3 antimicrobial classes).</w:t>
      </w:r>
    </w:p>
    <w:p w14:paraId="0253550F" w14:textId="5BCC32B7" w:rsidR="000E7D33" w:rsidRPr="000E7D33" w:rsidRDefault="002F49D4" w:rsidP="000E7D33">
      <w:pPr>
        <w:pStyle w:val="Caption"/>
      </w:pPr>
      <w:bookmarkStart w:id="93" w:name="_Ref517871073"/>
      <w:r>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6</w:t>
      </w:r>
      <w:r w:rsidR="00094383">
        <w:rPr>
          <w:noProof/>
        </w:rPr>
        <w:fldChar w:fldCharType="end"/>
      </w:r>
      <w:bookmarkEnd w:id="93"/>
      <w:r w:rsidR="008368A4">
        <w:rPr>
          <w:rFonts w:cs="Arial"/>
        </w:rPr>
        <w:t xml:space="preserve"> </w:t>
      </w:r>
      <w:r w:rsidRPr="00CF6252">
        <w:rPr>
          <w:rFonts w:cs="Arial"/>
        </w:rPr>
        <w:t xml:space="preserve">Antimicrobial resistance pattern for </w:t>
      </w:r>
      <w:r w:rsidRPr="00B579C8">
        <w:rPr>
          <w:rStyle w:val="Emphasis"/>
        </w:rPr>
        <w:t>Escherichia coli</w:t>
      </w:r>
      <w:r w:rsidRPr="00CF6252">
        <w:rPr>
          <w:rFonts w:cs="Arial"/>
        </w:rPr>
        <w:t xml:space="preserve"> (n=200</w:t>
      </w:r>
      <w:r w:rsidR="00B7290B">
        <w:rPr>
          <w:rFonts w:cs="Arial"/>
        </w:rPr>
        <w:t>),</w:t>
      </w:r>
      <w:r w:rsidRPr="00CF6252">
        <w:rPr>
          <w:rFonts w:cs="Arial"/>
        </w:rPr>
        <w:t xml:space="preserve"> proportion susceptible, intermediate and resistant</w:t>
      </w:r>
      <w:r w:rsidR="00D63A14">
        <w:rPr>
          <w:rFonts w:cs="Arial"/>
        </w:rPr>
        <w:t>.</w:t>
      </w:r>
      <w:r w:rsidR="000E7D33">
        <w:rPr>
          <w:noProof/>
          <w:lang w:eastAsia="en-AU"/>
        </w:rPr>
        <w:drawing>
          <wp:inline distT="0" distB="0" distL="0" distR="0" wp14:anchorId="00E81E84" wp14:editId="514B0B3B">
            <wp:extent cx="5819110" cy="2952750"/>
            <wp:effectExtent l="0" t="0" r="0" b="0"/>
            <wp:docPr id="1" name="Picture 1" descr="Table 5 consists of 4 column headings. Column 1 is the WHO category of importance in human medicine, column 2 is the antimicrobial class, column 3 is the antimicrobial agent, and colum4 is the proportion of organisms that are susceptible (S), intermediate (I) or resistant (R). The Table is interpreted within the text, however for a further description of the Table please contact Robert Barlow (robert.barlow@csiro.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35080" cy="2960853"/>
                    </a:xfrm>
                    <a:prstGeom prst="rect">
                      <a:avLst/>
                    </a:prstGeom>
                  </pic:spPr>
                </pic:pic>
              </a:graphicData>
            </a:graphic>
          </wp:inline>
        </w:drawing>
      </w:r>
    </w:p>
    <w:p w14:paraId="56111FFB" w14:textId="00AFA1B5" w:rsidR="00CF6252" w:rsidRPr="00864EB5" w:rsidRDefault="00CF6252" w:rsidP="008368A4">
      <w:pPr>
        <w:pStyle w:val="NoSpacing"/>
      </w:pPr>
      <w:r w:rsidRPr="00864EB5">
        <w:t>* Rank of antimicrobial agents based on World Health Organization’s categorisations of critical importance in human medicine</w:t>
      </w:r>
      <w:r w:rsidR="00BF4CB6" w:rsidRPr="00864EB5">
        <w:t xml:space="preserve">: </w:t>
      </w:r>
      <w:r w:rsidR="00BF4CB6" w:rsidRPr="00D63A14">
        <w:rPr>
          <w:rFonts w:ascii="Arial" w:eastAsia="Calibri" w:hAnsi="Arial" w:cs="Arial"/>
          <w:sz w:val="20"/>
        </w:rPr>
        <w:fldChar w:fldCharType="begin">
          <w:fldData xml:space="preserve">PEVuZE5vdGU+PENpdGU+PEF1dGhvcj5Db2xsaWdub248L0F1dGhvcj48WWVhcj4yMDE2PC9ZZWFy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</w:fldData>
        </w:fldChar>
      </w:r>
      <w:r w:rsidR="00BF4CB6" w:rsidRPr="00D63A14">
        <w:rPr>
          <w:rFonts w:ascii="Arial" w:eastAsia="Calibri" w:hAnsi="Arial" w:cs="Arial"/>
          <w:sz w:val="20"/>
        </w:rPr>
        <w:instrText xml:space="preserve"> ADDIN EN.CITE </w:instrText>
      </w:r>
      <w:r w:rsidR="00BF4CB6" w:rsidRPr="00D63A14">
        <w:rPr>
          <w:rFonts w:ascii="Arial" w:eastAsia="Calibri" w:hAnsi="Arial" w:cs="Arial"/>
          <w:sz w:val="20"/>
        </w:rPr>
        <w:fldChar w:fldCharType="begin">
          <w:fldData xml:space="preserve">PEVuZE5vdGU+PENpdGU+PEF1dGhvcj5Db2xsaWdub248L0F1dGhvcj48WWVhcj4yMDE2PC9ZZWFy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</w:fldData>
        </w:fldChar>
      </w:r>
      <w:r w:rsidR="00BF4CB6" w:rsidRPr="00D63A14">
        <w:rPr>
          <w:rFonts w:ascii="Arial" w:eastAsia="Calibri" w:hAnsi="Arial" w:cs="Arial"/>
          <w:sz w:val="20"/>
        </w:rPr>
        <w:instrText xml:space="preserve"> ADDIN EN.CITE.DATA </w:instrText>
      </w:r>
      <w:r w:rsidR="00BF4CB6" w:rsidRPr="00D63A14">
        <w:rPr>
          <w:rFonts w:ascii="Arial" w:eastAsia="Calibri" w:hAnsi="Arial" w:cs="Arial"/>
          <w:sz w:val="20"/>
        </w:rPr>
      </w:r>
      <w:r w:rsidR="00BF4CB6" w:rsidRPr="00D63A14">
        <w:rPr>
          <w:rFonts w:ascii="Arial" w:eastAsia="Calibri" w:hAnsi="Arial" w:cs="Arial"/>
          <w:sz w:val="20"/>
        </w:rPr>
        <w:fldChar w:fldCharType="end"/>
      </w:r>
      <w:r w:rsidR="00BF4CB6" w:rsidRPr="00D63A14">
        <w:rPr>
          <w:rFonts w:ascii="Arial" w:eastAsia="Calibri" w:hAnsi="Arial" w:cs="Arial"/>
          <w:sz w:val="20"/>
        </w:rPr>
      </w:r>
      <w:r w:rsidR="00BF4CB6" w:rsidRPr="00D63A14">
        <w:rPr>
          <w:rFonts w:ascii="Arial" w:eastAsia="Calibri" w:hAnsi="Arial" w:cs="Arial"/>
          <w:sz w:val="20"/>
        </w:rPr>
        <w:fldChar w:fldCharType="separate"/>
      </w:r>
      <w:r w:rsidR="00BF4CB6" w:rsidRPr="00D63A14">
        <w:rPr>
          <w:rFonts w:ascii="Arial" w:eastAsia="Calibri" w:hAnsi="Arial" w:cs="Arial"/>
          <w:noProof/>
          <w:sz w:val="20"/>
        </w:rPr>
        <w:t>(</w:t>
      </w:r>
      <w:r w:rsidR="00B834BD" w:rsidRPr="00D63A14">
        <w:rPr>
          <w:rFonts w:ascii="Arial" w:eastAsia="Calibri" w:hAnsi="Arial" w:cs="Arial"/>
          <w:noProof/>
          <w:sz w:val="20"/>
        </w:rPr>
        <w:t>Collignon</w:t>
      </w:r>
      <w:r w:rsidR="00B834BD" w:rsidRPr="00D63A14">
        <w:rPr>
          <w:rFonts w:ascii="Arial" w:eastAsia="Calibri" w:hAnsi="Arial" w:cs="Arial"/>
          <w:i/>
          <w:noProof/>
          <w:sz w:val="20"/>
        </w:rPr>
        <w:t xml:space="preserve"> et al.</w:t>
      </w:r>
      <w:r w:rsidR="00B834BD" w:rsidRPr="00D63A14">
        <w:rPr>
          <w:rFonts w:ascii="Arial" w:eastAsia="Calibri" w:hAnsi="Arial" w:cs="Arial"/>
          <w:noProof/>
          <w:sz w:val="20"/>
        </w:rPr>
        <w:t>, 2016</w:t>
      </w:r>
      <w:r w:rsidR="00BF4CB6" w:rsidRPr="00D63A14">
        <w:rPr>
          <w:rFonts w:ascii="Arial" w:eastAsia="Calibri" w:hAnsi="Arial" w:cs="Arial"/>
          <w:noProof/>
          <w:sz w:val="20"/>
        </w:rPr>
        <w:t>)</w:t>
      </w:r>
      <w:r w:rsidR="00BF4CB6" w:rsidRPr="00D63A14">
        <w:rPr>
          <w:rFonts w:ascii="Arial" w:eastAsia="Calibri" w:hAnsi="Arial" w:cs="Arial"/>
          <w:sz w:val="20"/>
        </w:rPr>
        <w:fldChar w:fldCharType="end"/>
      </w:r>
      <w:r w:rsidRPr="00864EB5">
        <w:t xml:space="preserve"> Rank I, Critically important; Rank II, Highly important</w:t>
      </w:r>
      <w:r w:rsidR="00D63A14" w:rsidRPr="00864EB5">
        <w:t>.</w:t>
      </w:r>
    </w:p>
    <w:p w14:paraId="12B02FF4" w14:textId="6803D6D4" w:rsidR="00CF6252" w:rsidRPr="00CF6252" w:rsidRDefault="00CF6252" w:rsidP="00717E1E">
      <w:r w:rsidRPr="00CF6252">
        <w:t xml:space="preserve">Eight enterococcal species were recovered, three of which contributed to 93.8% of all </w:t>
      </w:r>
      <w:r w:rsidR="004C562B">
        <w:t>isolates</w:t>
      </w:r>
      <w:r w:rsidR="004C562B" w:rsidRPr="00CF6252">
        <w:t xml:space="preserve"> </w:t>
      </w:r>
      <w:r w:rsidRPr="00CF6252">
        <w:t>(</w:t>
      </w:r>
      <w:r w:rsidRPr="00E4039E">
        <w:rPr>
          <w:rStyle w:val="Emphasis"/>
        </w:rPr>
        <w:t>E. faecium</w:t>
      </w:r>
      <w:r w:rsidRPr="00CF6252">
        <w:t xml:space="preserve">, 57.5%; </w:t>
      </w:r>
      <w:r w:rsidRPr="00E4039E">
        <w:rPr>
          <w:rStyle w:val="Emphasis"/>
        </w:rPr>
        <w:t>E. hirae</w:t>
      </w:r>
      <w:r w:rsidRPr="00CF6252">
        <w:t xml:space="preserve">, 24.7%; </w:t>
      </w:r>
      <w:r w:rsidRPr="00E4039E">
        <w:rPr>
          <w:rStyle w:val="Emphasis"/>
        </w:rPr>
        <w:t>E. faecalis</w:t>
      </w:r>
      <w:r w:rsidRPr="00CF6252">
        <w:t xml:space="preserve">, 11.6%). None of the enterococci isolates were resistant to vancomycin and linezolid. The observed resistance to quinupristin-dalfopristin was unexpected; virginiamycin use in pigs was banned in Australia over 13 years </w:t>
      </w:r>
      <w:r w:rsidRPr="00CF6252">
        <w:lastRenderedPageBreak/>
        <w:t xml:space="preserve">ago. Surveillance data from other countries have documented </w:t>
      </w:r>
      <w:r w:rsidRPr="00E4039E">
        <w:rPr>
          <w:rStyle w:val="Emphasis"/>
        </w:rPr>
        <w:t>Enterococcus</w:t>
      </w:r>
      <w:r w:rsidRPr="00CF6252">
        <w:t xml:space="preserve"> isolates returning to full susceptibility to quinupristin-dalfopristin quite rapidly following removal of virginiamycin. It was suspected that there was an issue with the elevated resistance to quinupristin-dalfopristin since the percentage of non-wild type for virginiamycin was low (28.6%). Repeat quinupristin-dalfopristin MIC testing on a subset of isolates using broth microdilution confirmed the original result, indicating a possible break-point issue for the classification of non-susceptible phenotypes.</w:t>
      </w:r>
    </w:p>
    <w:p w14:paraId="1CA0E55D" w14:textId="1BC5268C" w:rsidR="00CF6252" w:rsidRPr="00CF6252" w:rsidRDefault="00CF6252" w:rsidP="00023075">
      <w:pPr>
        <w:pStyle w:val="Heading3"/>
      </w:pPr>
      <w:bookmarkStart w:id="94" w:name="_Toc516844913"/>
      <w:bookmarkStart w:id="95" w:name="_Toc531332726"/>
      <w:bookmarkStart w:id="96" w:name="_Toc24719448"/>
      <w:r w:rsidRPr="00CF6252">
        <w:t>AMR in pig zoonotic pathogens</w:t>
      </w:r>
      <w:bookmarkEnd w:id="94"/>
      <w:bookmarkEnd w:id="95"/>
      <w:bookmarkEnd w:id="96"/>
    </w:p>
    <w:p w14:paraId="2D6C19D3" w14:textId="77777777" w:rsidR="000F6C9A" w:rsidRPr="00C4428E" w:rsidRDefault="000F6C9A" w:rsidP="00023075">
      <w:pPr>
        <w:pStyle w:val="Heading4"/>
        <w:rPr>
          <w:lang w:val="en-NZ" w:eastAsia="zh-CN" w:bidi="th-TH"/>
        </w:rPr>
      </w:pPr>
      <w:r w:rsidRPr="00C4428E">
        <w:rPr>
          <w:lang w:val="en-NZ" w:eastAsia="zh-CN" w:bidi="th-TH"/>
        </w:rPr>
        <w:t xml:space="preserve">Salmonella </w:t>
      </w:r>
      <w:r w:rsidRPr="004A3D1C">
        <w:rPr>
          <w:lang w:val="en-NZ" w:eastAsia="zh-CN" w:bidi="th-TH"/>
        </w:rPr>
        <w:t>spp</w:t>
      </w:r>
      <w:r w:rsidRPr="00C4428E">
        <w:rPr>
          <w:lang w:val="en-NZ" w:eastAsia="zh-CN" w:bidi="th-TH"/>
        </w:rPr>
        <w:t>.</w:t>
      </w:r>
    </w:p>
    <w:p w14:paraId="638BF42E" w14:textId="43AF9B09" w:rsidR="00CF6252" w:rsidRPr="00CF6252" w:rsidRDefault="00CF6252" w:rsidP="00023075">
      <w:r w:rsidRPr="00CF6252">
        <w:t xml:space="preserve">An analysis of 32 </w:t>
      </w:r>
      <w:r w:rsidRPr="00E4039E">
        <w:rPr>
          <w:rStyle w:val="Emphasis"/>
        </w:rPr>
        <w:t>Salmonella</w:t>
      </w:r>
      <w:r w:rsidRPr="00CF6252">
        <w:t xml:space="preserve"> isolates from </w:t>
      </w:r>
      <w:r w:rsidR="0059721C">
        <w:t>pigs with</w:t>
      </w:r>
      <w:r w:rsidRPr="00CF6252">
        <w:t xml:space="preserve"> clinical infection</w:t>
      </w:r>
      <w:r w:rsidR="0059721C">
        <w:t>s</w:t>
      </w:r>
      <w:r w:rsidRPr="00CF6252">
        <w:t xml:space="preserve"> did not identify any isolates resistant to high ASTAG rating antimicrobials </w:t>
      </w:r>
      <w:r w:rsidRPr="00CF6252">
        <w:fldChar w:fldCharType="begin"/>
      </w:r>
      <w:r w:rsidR="00CA2B78">
        <w:instrText xml:space="preserve"> ADDIN EN.CITE &lt;EndNote&gt;&lt;Cite&gt;&lt;Author&gt;Abraham&lt;/Author&gt;&lt;Year&gt;2014&lt;/Year&gt;&lt;RecNum&gt;19&lt;/RecNum&gt;&lt;DisplayText&gt;(Abraham&lt;style face="italic"&gt; et al.&lt;/style&gt;, 2014b)&lt;/DisplayText&gt;&lt;record&gt;&lt;rec-number&gt;19&lt;/rec-number&gt;&lt;foreign-keys&gt;&lt;key app="EN" db-id="s0vtf9r2lewvs8e2wwc50s5k2er002t0vaad" timestamp="1525518446"&gt;19&lt;/key&gt;&lt;/foreign-keys&gt;&lt;ref-type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Agents&lt;/full-title&gt;&lt;/periodical&gt;&lt;pages&gt;126-130&lt;/pages&gt;&lt;volume&gt;43&lt;/volume&gt;&lt;dates&gt;&lt;year&gt;2014&lt;/year&gt;&lt;/dates&gt;&lt;urls&gt;&lt;/urls&gt;&lt;/record&gt;&lt;/Cite&gt;&lt;/EndNote&gt;</w:instrText>
      </w:r>
      <w:r w:rsidRPr="00CF6252">
        <w:fldChar w:fldCharType="separate"/>
      </w:r>
      <w:r w:rsidR="00CA2B78">
        <w:rPr>
          <w:noProof/>
        </w:rPr>
        <w:t>(Abraham</w:t>
      </w:r>
      <w:r w:rsidR="00CA2B78" w:rsidRPr="00CA2B78">
        <w:rPr>
          <w:i/>
          <w:noProof/>
        </w:rPr>
        <w:t xml:space="preserve"> et al.</w:t>
      </w:r>
      <w:r w:rsidR="00CA2B78">
        <w:rPr>
          <w:noProof/>
        </w:rPr>
        <w:t>, 2014b)</w:t>
      </w:r>
      <w:r w:rsidRPr="00CF6252">
        <w:fldChar w:fldCharType="end"/>
      </w:r>
      <w:r w:rsidRPr="00CF6252">
        <w:t>. However, some isolates from pigs were resistant to multiple antimicrobial agents including ampicillin, tetracycline, trimethoprim-sulphonamide, aminoglycosides and chloramphenicol.</w:t>
      </w:r>
    </w:p>
    <w:p w14:paraId="0B2368EC" w14:textId="43C28885" w:rsidR="00CF6252" w:rsidRPr="00CF6252" w:rsidRDefault="00CF6252" w:rsidP="00023075">
      <w:r w:rsidRPr="00CF6252">
        <w:t xml:space="preserve">Monophasic variants of </w:t>
      </w:r>
      <w:r w:rsidRPr="00E4039E">
        <w:rPr>
          <w:rStyle w:val="Emphasis"/>
        </w:rPr>
        <w:t>S.</w:t>
      </w:r>
      <w:r w:rsidRPr="00CF6252">
        <w:t xml:space="preserve"> Typhimurium with the signature serotype 1,4,[5],12:i:- have risen to international prominence as causes of salmonellosis in humans, with pigs implicated as a possible reservoir, and </w:t>
      </w:r>
      <w:r w:rsidR="0059721C">
        <w:t>isolates are</w:t>
      </w:r>
      <w:r w:rsidR="0059721C" w:rsidRPr="00CF6252">
        <w:t xml:space="preserve"> </w:t>
      </w:r>
      <w:r w:rsidRPr="00CF6252">
        <w:t xml:space="preserve">often identified as MDR </w:t>
      </w:r>
      <w:r w:rsidRPr="00CF6252">
        <w:fldChar w:fldCharType="begin"/>
      </w:r>
      <w:r w:rsidRPr="00CF6252">
        <w:instrText xml:space="preserve"> ADDIN EN.CITE &lt;EndNote&gt;&lt;Cite&gt;&lt;Author&gt;Weaver&lt;/Author&gt;&lt;Year&gt;2017&lt;/Year&gt;&lt;RecNum&gt;75&lt;/RecNum&gt;&lt;DisplayText&gt;(Weaver, 2017)&lt;/DisplayText&gt;&lt;record&gt;&lt;rec-number&gt;75&lt;/rec-number&gt;&lt;foreign-keys&gt;&lt;key app="EN" db-id="s0vtf9r2lewvs8e2wwc50s5k2er002t0vaad" timestamp="1525654197"&gt;75&lt;/key&gt;&lt;/foreign-keys&gt;&lt;ref-type name="Thesis"&gt;32&lt;/ref-type&gt;&lt;contributors&gt;&lt;authors&gt;&lt;author&gt;Weaver, T.&lt;/author&gt;&lt;/authors&gt;&lt;/contributors&gt;&lt;titles&gt;&lt;title&gt;Monophasic Salmonella Typhimurium in Australian pigs. &lt;/title&gt;&lt;/titles&gt;&lt;volume&gt;PhD thesis&lt;/volume&gt;&lt;dates&gt;&lt;year&gt;2017&lt;/year&gt;&lt;/dates&gt;&lt;publisher&gt;University of Melbourne. Abstract. &lt;/publisher&gt;&lt;urls&gt;&lt;/urls&gt;&lt;/record&gt;&lt;/Cite&gt;&lt;/EndNote&gt;</w:instrText>
      </w:r>
      <w:r w:rsidRPr="00CF6252">
        <w:fldChar w:fldCharType="separate"/>
      </w:r>
      <w:r w:rsidRPr="00CF6252">
        <w:rPr>
          <w:noProof/>
        </w:rPr>
        <w:t>(</w:t>
      </w:r>
      <w:r w:rsidR="00B834BD" w:rsidRPr="00CF6252">
        <w:rPr>
          <w:noProof/>
        </w:rPr>
        <w:t>Weaver, 2017</w:t>
      </w:r>
      <w:r w:rsidRPr="00CF6252">
        <w:rPr>
          <w:noProof/>
        </w:rPr>
        <w:t>)</w:t>
      </w:r>
      <w:r w:rsidRPr="00CF6252">
        <w:fldChar w:fldCharType="end"/>
      </w:r>
      <w:r w:rsidRPr="00CF6252">
        <w:t xml:space="preserve">. </w:t>
      </w:r>
      <w:r w:rsidRPr="00E4039E">
        <w:rPr>
          <w:rStyle w:val="Emphasis"/>
        </w:rPr>
        <w:t>Salmonella</w:t>
      </w:r>
      <w:r w:rsidR="00B7290B">
        <w:rPr>
          <w:rStyle w:val="Emphasis"/>
        </w:rPr>
        <w:t> </w:t>
      </w:r>
      <w:r w:rsidRPr="00CF6252">
        <w:t xml:space="preserve">1,4,[5],12:i:- was first identified in Australian piggeries in 2015 </w:t>
      </w:r>
      <w:r w:rsidRPr="00CF6252">
        <w:fldChar w:fldCharType="begin"/>
      </w:r>
      <w:r w:rsidRPr="00CF6252">
        <w:instrText xml:space="preserve"> ADDIN EN.CITE &lt;EndNote&gt;&lt;Cite&gt;&lt;Author&gt;Hamilton&lt;/Author&gt;&lt;Year&gt;2015&lt;/Year&gt;&lt;RecNum&gt;58&lt;/RecNum&gt;&lt;DisplayText&gt;(Hamilton&lt;style face="italic"&gt; et al.&lt;/style&gt;, 2015)&lt;/DisplayText&gt;&lt;record&gt;&lt;rec-number&gt;58&lt;/rec-number&gt;&lt;foreign-keys&gt;&lt;key app="EN" db-id="s0vtf9r2lewvs8e2wwc50s5k2er002t0vaad" timestamp="1525654197"&gt;58&lt;/key&gt;&lt;/foreign-keys&gt;&lt;ref-type name="Conference Proceedings"&gt;10&lt;/ref-type&gt;&lt;contributors&gt;&lt;authors&gt;&lt;author&gt;Hamilton, D.&lt;/author&gt;&lt;author&gt;Holds, G.&lt;/author&gt;&lt;author&gt;Hogg, G.&lt;/author&gt;&lt;author&gt;Valcanis, M.&lt;/author&gt;&lt;author&gt;Kiermeier, A. &lt;/author&gt;&lt;/authors&gt;&lt;secondary-authors&gt;&lt;author&gt;Viera-Pinto M. &lt;/author&gt;&lt;/secondary-authors&gt;&lt;/contributors&gt;&lt;titles&gt;&lt;title&gt;Longitudinal study of an Australian pig farm Infected with monophasic Salmonella Typhimurium-like PT 193 (1,4,[5],12:i:- PT193) using MLVA. &lt;/title&gt;&lt;secondary-title&gt;Safe Pork: Epidemiology and Control of Hazards in Pork Production Chain&lt;/secondary-title&gt;&lt;/titles&gt;&lt;dates&gt;&lt;year&gt;2015&lt;/year&gt;&lt;/dates&gt;&lt;pub-location&gt;Porto, Portugal&lt;/pub-location&gt;&lt;urls&gt;&lt;/urls&gt;&lt;/record&gt;&lt;/Cite&gt;&lt;/EndNote&gt;</w:instrText>
      </w:r>
      <w:r w:rsidRPr="00CF6252">
        <w:fldChar w:fldCharType="separate"/>
      </w:r>
      <w:r w:rsidRPr="00CF6252">
        <w:rPr>
          <w:noProof/>
        </w:rPr>
        <w:t>(</w:t>
      </w:r>
      <w:r w:rsidR="00B834BD" w:rsidRPr="00CF6252">
        <w:rPr>
          <w:noProof/>
        </w:rPr>
        <w:t>Hamilton</w:t>
      </w:r>
      <w:r w:rsidR="00B834BD" w:rsidRPr="00CF6252">
        <w:rPr>
          <w:i/>
          <w:noProof/>
        </w:rPr>
        <w:t xml:space="preserve"> et al.</w:t>
      </w:r>
      <w:r w:rsidR="00B834BD" w:rsidRPr="00CF6252">
        <w:rPr>
          <w:noProof/>
        </w:rPr>
        <w:t>, 2015</w:t>
      </w:r>
      <w:r w:rsidRPr="00CF6252">
        <w:rPr>
          <w:noProof/>
        </w:rPr>
        <w:t>)</w:t>
      </w:r>
      <w:r w:rsidRPr="00CF6252">
        <w:fldChar w:fldCharType="end"/>
      </w:r>
      <w:r w:rsidRPr="00CF6252">
        <w:t xml:space="preserve">. A longitudinal study of </w:t>
      </w:r>
      <w:r w:rsidRPr="00E4039E">
        <w:rPr>
          <w:rStyle w:val="Emphasis"/>
        </w:rPr>
        <w:t>Salmonella</w:t>
      </w:r>
      <w:r w:rsidRPr="00CF6252">
        <w:t xml:space="preserve"> shedding among different age groups of pigs in five pig herds in Australia found the isolates to be highly clonal and concluded that a highly related </w:t>
      </w:r>
      <w:r w:rsidRPr="00E4039E">
        <w:rPr>
          <w:rStyle w:val="Emphasis"/>
        </w:rPr>
        <w:t>Salmonella</w:t>
      </w:r>
      <w:r w:rsidRPr="00CF6252">
        <w:t xml:space="preserve"> 1,4,[5],12:i:- population may be circulating within the Australian pig industry and possibly other Australian domestic livestock industries and people </w:t>
      </w:r>
      <w:r w:rsidRPr="00CF625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F6252">
        <w:instrText xml:space="preserve"> ADDIN EN.CITE </w:instrText>
      </w:r>
      <w:r w:rsidRPr="00CF625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F6252">
        <w:instrText xml:space="preserve"> ADDIN EN.CITE.DATA </w:instrText>
      </w:r>
      <w:r w:rsidRPr="00CF6252">
        <w:fldChar w:fldCharType="end"/>
      </w:r>
      <w:r w:rsidRPr="00CF6252">
        <w:fldChar w:fldCharType="separate"/>
      </w:r>
      <w:r w:rsidRPr="00CF6252">
        <w:rPr>
          <w:noProof/>
        </w:rPr>
        <w:t>(</w:t>
      </w:r>
      <w:r w:rsidR="00B834BD" w:rsidRPr="00CF6252">
        <w:rPr>
          <w:noProof/>
        </w:rPr>
        <w:t>Weaver</w:t>
      </w:r>
      <w:r w:rsidR="00B834BD" w:rsidRPr="00CF6252">
        <w:rPr>
          <w:i/>
          <w:noProof/>
        </w:rPr>
        <w:t xml:space="preserve"> et al.</w:t>
      </w:r>
      <w:r w:rsidR="00B834BD" w:rsidRPr="00CF6252">
        <w:rPr>
          <w:noProof/>
        </w:rPr>
        <w:t>, 2017</w:t>
      </w:r>
      <w:r w:rsidRPr="00CF6252">
        <w:rPr>
          <w:noProof/>
        </w:rPr>
        <w:t>)</w:t>
      </w:r>
      <w:r w:rsidRPr="00CF6252">
        <w:fldChar w:fldCharType="end"/>
      </w:r>
      <w:r w:rsidRPr="00CF6252">
        <w:t xml:space="preserve">. </w:t>
      </w:r>
      <w:r w:rsidRPr="00E4039E">
        <w:rPr>
          <w:rStyle w:val="Emphasis"/>
        </w:rPr>
        <w:t>Salmonella</w:t>
      </w:r>
      <w:r w:rsidRPr="00CF6252">
        <w:t xml:space="preserve"> 1,4,[5],12:i:- strains from Australian pigs resembled those of the European clone strains, </w:t>
      </w:r>
      <w:r w:rsidR="0059721C">
        <w:t xml:space="preserve">perhaps having been </w:t>
      </w:r>
      <w:r w:rsidRPr="00CF6252">
        <w:t>recently introduced from overseas</w:t>
      </w:r>
      <w:r w:rsidR="0059721C">
        <w:t>, and</w:t>
      </w:r>
      <w:r w:rsidR="0059721C" w:rsidRPr="00CF6252">
        <w:t xml:space="preserve"> some </w:t>
      </w:r>
      <w:r w:rsidR="0059721C">
        <w:t xml:space="preserve">of these pig </w:t>
      </w:r>
      <w:r w:rsidR="0059721C" w:rsidRPr="00CF6252">
        <w:t>isolates shar</w:t>
      </w:r>
      <w:r w:rsidR="0059721C">
        <w:t>ed</w:t>
      </w:r>
      <w:r w:rsidR="0059721C" w:rsidRPr="00CF6252">
        <w:t xml:space="preserve"> the same genetic profile as isolates from domestic human salmonellosis cases</w:t>
      </w:r>
      <w:r w:rsidR="0059721C" w:rsidRPr="00CF6252" w:rsidDel="0059721C">
        <w:t xml:space="preserve"> </w:t>
      </w:r>
      <w:r w:rsidRPr="00CF625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F6252">
        <w:instrText xml:space="preserve"> ADDIN EN.CITE </w:instrText>
      </w:r>
      <w:r w:rsidRPr="00CF625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F6252">
        <w:instrText xml:space="preserve"> ADDIN EN.CITE.DATA </w:instrText>
      </w:r>
      <w:r w:rsidRPr="00CF6252">
        <w:fldChar w:fldCharType="end"/>
      </w:r>
      <w:r w:rsidRPr="00CF6252">
        <w:fldChar w:fldCharType="separate"/>
      </w:r>
      <w:r w:rsidRPr="00CF6252">
        <w:rPr>
          <w:noProof/>
        </w:rPr>
        <w:t>(</w:t>
      </w:r>
      <w:r w:rsidR="00B834BD" w:rsidRPr="00CF6252">
        <w:rPr>
          <w:noProof/>
        </w:rPr>
        <w:t>Weaver</w:t>
      </w:r>
      <w:r w:rsidR="00B834BD" w:rsidRPr="00CF6252">
        <w:rPr>
          <w:i/>
          <w:noProof/>
        </w:rPr>
        <w:t xml:space="preserve"> et al.</w:t>
      </w:r>
      <w:r w:rsidR="00B834BD" w:rsidRPr="00CF6252">
        <w:rPr>
          <w:noProof/>
        </w:rPr>
        <w:t>, 2017</w:t>
      </w:r>
      <w:r w:rsidRPr="00CF6252">
        <w:rPr>
          <w:noProof/>
        </w:rPr>
        <w:t>)</w:t>
      </w:r>
      <w:r w:rsidRPr="00CF6252">
        <w:fldChar w:fldCharType="end"/>
      </w:r>
      <w:r w:rsidRPr="00CF6252">
        <w:t>. High level shedding among finisher pigs confirms the public health significance of this clonal lineage</w:t>
      </w:r>
      <w:r w:rsidR="0059721C">
        <w:t>, although</w:t>
      </w:r>
      <w:r w:rsidRPr="00CF6252">
        <w:t xml:space="preserve"> </w:t>
      </w:r>
      <w:r w:rsidR="0059721C">
        <w:t>importantly, n</w:t>
      </w:r>
      <w:r w:rsidRPr="00CF6252">
        <w:t xml:space="preserve">one of the isolates were resistant to high ASTAG rating antimicrobials, or antimicrobials commonly used to treat invasive salmonellosis in humans </w:t>
      </w:r>
      <w:r w:rsidRPr="00CF625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F6252">
        <w:instrText xml:space="preserve"> ADDIN EN.CITE </w:instrText>
      </w:r>
      <w:r w:rsidRPr="00CF625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F6252">
        <w:instrText xml:space="preserve"> ADDIN EN.CITE.DATA </w:instrText>
      </w:r>
      <w:r w:rsidRPr="00CF6252">
        <w:fldChar w:fldCharType="end"/>
      </w:r>
      <w:r w:rsidRPr="00CF6252">
        <w:fldChar w:fldCharType="separate"/>
      </w:r>
      <w:r w:rsidRPr="00CF6252">
        <w:rPr>
          <w:noProof/>
        </w:rPr>
        <w:t>(</w:t>
      </w:r>
      <w:r w:rsidR="00B834BD" w:rsidRPr="00CF6252">
        <w:rPr>
          <w:noProof/>
        </w:rPr>
        <w:t>Weaver</w:t>
      </w:r>
      <w:r w:rsidR="00B834BD" w:rsidRPr="00CF6252">
        <w:rPr>
          <w:i/>
          <w:noProof/>
        </w:rPr>
        <w:t xml:space="preserve"> et al.</w:t>
      </w:r>
      <w:r w:rsidR="00B834BD" w:rsidRPr="00CF6252">
        <w:rPr>
          <w:noProof/>
        </w:rPr>
        <w:t>, 2017</w:t>
      </w:r>
      <w:r w:rsidRPr="00CF6252">
        <w:rPr>
          <w:noProof/>
        </w:rPr>
        <w:t>)</w:t>
      </w:r>
      <w:r w:rsidRPr="00CF6252">
        <w:fldChar w:fldCharType="end"/>
      </w:r>
      <w:r w:rsidR="00743F6B">
        <w:t>.</w:t>
      </w:r>
    </w:p>
    <w:p w14:paraId="687CE1E6" w14:textId="5DB040E6" w:rsidR="00CF6252" w:rsidRPr="00CF6252" w:rsidRDefault="00CF6252" w:rsidP="00023075">
      <w:r w:rsidRPr="00CF6252">
        <w:t xml:space="preserve">Whole genome sequence analysis of a single </w:t>
      </w:r>
      <w:r w:rsidRPr="00E4039E">
        <w:rPr>
          <w:rStyle w:val="Emphasis"/>
        </w:rPr>
        <w:t xml:space="preserve">Salmonella </w:t>
      </w:r>
      <w:r w:rsidRPr="00CF6252">
        <w:t xml:space="preserve">1,4,[5],12:i:- strain isolated from a faecal sample from an Australian pig identified a highly similar chromosomal backbone compared to European </w:t>
      </w:r>
      <w:r w:rsidRPr="00E4039E">
        <w:rPr>
          <w:rStyle w:val="Emphasis"/>
        </w:rPr>
        <w:t xml:space="preserve">Salmonella </w:t>
      </w:r>
      <w:r w:rsidRPr="00CF6252">
        <w:t xml:space="preserve">1,4,[5],12:i:- strains from pigs. However, the Australian isolate also harboured a novel large conjugative plasmid that contained arrays of antimicrobial resistance and heavy metal resistance genes with a number of integrons and transposons </w:t>
      </w:r>
      <w:r w:rsidRPr="00CF6252">
        <w:fldChar w:fldCharType="begin"/>
      </w:r>
      <w:r w:rsidR="00B834BD">
        <w:instrText xml:space="preserve"> ADDIN EN.CITE &lt;EndNote&gt;&lt;Cite&gt;&lt;Author&gt;Dyall-Smith&lt;/Author&gt;&lt;Year&gt;2017&lt;/Year&gt;&lt;RecNum&gt;55&lt;/RecNum&gt;&lt;DisplayText&gt;(Dyall-Smith&lt;style face="italic"&gt; et al.&lt;/style&gt;, 2017)&lt;/DisplayText&gt;&lt;record&gt;&lt;rec-number&gt;55&lt;/rec-number&gt;&lt;foreign-keys&gt;&lt;key app="EN" db-id="s0vtf9r2lewvs8e2wwc50s5k2er002t0vaad" timestamp="1525654197"&gt;55&lt;/key&gt;&lt;/foreign-keys&gt;&lt;ref-type name="Journal Article"&gt;17&lt;/ref-type&gt;&lt;contributors&gt;&lt;authors&gt;&lt;author&gt;Dyall-Smith, M. L.&lt;/author&gt;&lt;author&gt;Liu, Y.&lt;/author&gt;&lt;author&gt;Billman-Jacobe, H.&lt;/author&gt;&lt;/authors&gt;&lt;/contributors&gt;&lt;titles&gt;&lt;title&gt;&lt;style face="normal" font="default" size="100%"&gt;Genome Sequence of an Australian Monophasic &lt;/style&gt;&lt;style face="italic" font="default" size="100%"&gt;Salmonella enterica&lt;/style&gt;&lt;style face="normal" font="default" size="100%"&gt; subsp. enterica Typhimurium Isolate (TW-Stm6) Carrying a Large Plasmid with Multiple Antimicrobial Resistance Genes.&lt;/style&gt;&lt;/title&gt;&lt;secondary-title&gt;Genome Announc.&lt;/secondary-title&gt;&lt;/titles&gt;&lt;periodical&gt;&lt;full-title&gt;Genome Announc.&lt;/full-title&gt;&lt;/periodical&gt;&lt;pages&gt;e00793-17&lt;/pages&gt;&lt;volume&gt;175  &lt;/volume&gt;&lt;dates&gt;&lt;year&gt;2017&lt;/year&gt;&lt;/dates&gt;&lt;urls&gt;&lt;/urls&gt;&lt;/record&gt;&lt;/Cite&gt;&lt;/EndNote&gt;</w:instrText>
      </w:r>
      <w:r w:rsidRPr="00CF6252">
        <w:fldChar w:fldCharType="separate"/>
      </w:r>
      <w:r w:rsidRPr="00CF6252">
        <w:rPr>
          <w:noProof/>
        </w:rPr>
        <w:t>(</w:t>
      </w:r>
      <w:r w:rsidR="00B834BD" w:rsidRPr="00CF6252">
        <w:rPr>
          <w:noProof/>
        </w:rPr>
        <w:t>Dyall-Smith</w:t>
      </w:r>
      <w:r w:rsidR="00B834BD" w:rsidRPr="00CF6252">
        <w:rPr>
          <w:i/>
          <w:noProof/>
        </w:rPr>
        <w:t xml:space="preserve"> et al.</w:t>
      </w:r>
      <w:r w:rsidR="00B834BD" w:rsidRPr="00CF6252">
        <w:rPr>
          <w:noProof/>
        </w:rPr>
        <w:t>, 2017</w:t>
      </w:r>
      <w:r w:rsidRPr="00CF6252">
        <w:rPr>
          <w:noProof/>
        </w:rPr>
        <w:t>)</w:t>
      </w:r>
      <w:r w:rsidRPr="00CF6252">
        <w:fldChar w:fldCharType="end"/>
      </w:r>
      <w:r w:rsidRPr="00CF6252">
        <w:t xml:space="preserve">. Further detailed sequence analysis of this plasmid identified </w:t>
      </w:r>
      <w:r w:rsidRPr="00E4039E">
        <w:rPr>
          <w:rStyle w:val="Emphasis"/>
        </w:rPr>
        <w:t>bla</w:t>
      </w:r>
      <w:r w:rsidRPr="00CF6252">
        <w:rPr>
          <w:vertAlign w:val="subscript"/>
        </w:rPr>
        <w:t>TEM</w:t>
      </w:r>
      <w:r w:rsidRPr="00CF6252">
        <w:t xml:space="preserve">, </w:t>
      </w:r>
      <w:r w:rsidRPr="00E4039E">
        <w:rPr>
          <w:rStyle w:val="Emphasis"/>
        </w:rPr>
        <w:t>strA</w:t>
      </w:r>
      <w:r w:rsidRPr="00CF6252">
        <w:t xml:space="preserve">, </w:t>
      </w:r>
      <w:r w:rsidRPr="00E4039E">
        <w:rPr>
          <w:rStyle w:val="Emphasis"/>
        </w:rPr>
        <w:t>strB</w:t>
      </w:r>
      <w:r w:rsidRPr="00CF6252">
        <w:t xml:space="preserve">, </w:t>
      </w:r>
      <w:r w:rsidRPr="00E4039E">
        <w:rPr>
          <w:rStyle w:val="Emphasis"/>
        </w:rPr>
        <w:t>aadA1</w:t>
      </w:r>
      <w:r w:rsidRPr="00CF6252">
        <w:t xml:space="preserve">, </w:t>
      </w:r>
      <w:r w:rsidRPr="00E4039E">
        <w:rPr>
          <w:rStyle w:val="Emphasis"/>
        </w:rPr>
        <w:t>aadA2</w:t>
      </w:r>
      <w:r w:rsidRPr="00CF6252">
        <w:t xml:space="preserve">, </w:t>
      </w:r>
      <w:r w:rsidRPr="00E4039E">
        <w:rPr>
          <w:rStyle w:val="Emphasis"/>
        </w:rPr>
        <w:t>aphA2</w:t>
      </w:r>
      <w:r w:rsidRPr="00CF6252">
        <w:t xml:space="preserve">, </w:t>
      </w:r>
      <w:r w:rsidRPr="00E4039E">
        <w:rPr>
          <w:rStyle w:val="Emphasis"/>
        </w:rPr>
        <w:t>sul3</w:t>
      </w:r>
      <w:r w:rsidRPr="00CF6252">
        <w:t xml:space="preserve">, </w:t>
      </w:r>
      <w:r w:rsidRPr="00E4039E">
        <w:rPr>
          <w:rStyle w:val="Emphasis"/>
        </w:rPr>
        <w:t>dfrA12</w:t>
      </w:r>
      <w:r w:rsidRPr="00CF6252">
        <w:t xml:space="preserve">, </w:t>
      </w:r>
      <w:r w:rsidRPr="00E4039E">
        <w:rPr>
          <w:rStyle w:val="Emphasis"/>
        </w:rPr>
        <w:t>cmlA</w:t>
      </w:r>
      <w:r w:rsidRPr="00CF6252">
        <w:t xml:space="preserve">, and two copies of </w:t>
      </w:r>
      <w:r w:rsidRPr="00E4039E">
        <w:rPr>
          <w:rStyle w:val="Emphasis"/>
        </w:rPr>
        <w:t>tetA</w:t>
      </w:r>
      <w:r w:rsidRPr="00CF6252">
        <w:t xml:space="preserve">, encoding resistance to ampicillin, streptomycin, spectinomycin, kanamycin, sulfonamide, chloramphenicol, and tetracycline, respectively </w:t>
      </w:r>
      <w:r w:rsidRPr="00CF6252">
        <w:fldChar w:fldCharType="begin"/>
      </w:r>
      <w:r w:rsidRPr="00CF6252">
        <w:instrText xml:space="preserve"> ADDIN EN.CITE &lt;EndNote&gt;&lt;Cite&gt;&lt;Author&gt;Billman-Jacobe&lt;/Author&gt;&lt;Year&gt;2018&lt;/Year&gt;&lt;RecNum&gt;50&lt;/RecNum&gt;&lt;DisplayText&gt;(Billman-Jacobe&lt;style face="italic"&gt; et al.&lt;/style&gt;, 2018)&lt;/DisplayText&gt;&lt;record&gt;&lt;rec-number&gt;50&lt;/rec-number&gt;&lt;foreign-keys&gt;&lt;key app="EN" db-id="s0vtf9r2lewvs8e2wwc50s5k2er002t0vaad" timestamp="1525654197"&gt;50&lt;/key&gt;&lt;/foreign-keys&gt;&lt;ref-type name="Journal Article"&gt;17&lt;/ref-type&gt;&lt;contributors&gt;&lt;authors&gt;&lt;author&gt;Billman-Jacobe, H.&lt;/author&gt;&lt;author&gt;Liu, Y.&lt;/author&gt;&lt;author&gt;Haites, R.&lt;/author&gt;&lt;author&gt;Weaver, T.&lt;/author&gt;&lt;author&gt;Robinson, L.&lt;/author&gt;&lt;author&gt;Marenda, M.&lt;/author&gt;&lt;author&gt;Dyall-Smith, M.&lt;/author&gt;&lt;/authors&gt;&lt;/contributors&gt;&lt;titles&gt;&lt;title&gt;pSTM6-275, a Conjugative IncHI2 Plasmid of Salmonella enterica That Confers Antibiotic and Heavy-Metal Resistance under Changing Physiological Conditions.&lt;/title&gt;&lt;secondary-title&gt;Antimicrobial Agents and Chemotherapy&lt;/secondary-title&gt;&lt;/titles&gt;&lt;periodical&gt;&lt;full-title&gt;Antimicrobial Agents and Chemotherapy&lt;/full-title&gt;&lt;/periodical&gt;&lt;pages&gt;e02357-17&lt;/pages&gt;&lt;volume&gt;62&lt;/volume&gt;&lt;dates&gt;&lt;year&gt;2018&lt;/year&gt;&lt;/dates&gt;&lt;urls&gt;&lt;/urls&gt;&lt;/record&gt;&lt;/Cite&gt;&lt;/EndNote&gt;</w:instrText>
      </w:r>
      <w:r w:rsidRPr="00CF6252">
        <w:fldChar w:fldCharType="separate"/>
      </w:r>
      <w:r w:rsidRPr="00CF6252">
        <w:rPr>
          <w:noProof/>
        </w:rPr>
        <w:t>(</w:t>
      </w:r>
      <w:r w:rsidR="00B834BD" w:rsidRPr="00CF6252">
        <w:rPr>
          <w:noProof/>
        </w:rPr>
        <w:t>Billman-Jacobe</w:t>
      </w:r>
      <w:r w:rsidR="00B834BD" w:rsidRPr="00CF6252">
        <w:rPr>
          <w:i/>
          <w:noProof/>
        </w:rPr>
        <w:t xml:space="preserve"> et al.</w:t>
      </w:r>
      <w:r w:rsidR="00B834BD" w:rsidRPr="00CF6252">
        <w:rPr>
          <w:noProof/>
        </w:rPr>
        <w:t>, 2018</w:t>
      </w:r>
      <w:r w:rsidRPr="00CF6252">
        <w:rPr>
          <w:noProof/>
        </w:rPr>
        <w:t>)</w:t>
      </w:r>
      <w:r w:rsidRPr="00CF6252">
        <w:fldChar w:fldCharType="end"/>
      </w:r>
      <w:r w:rsidRPr="00CF6252">
        <w:t>. Heavy metal resistance genes (copper and silver nitrate) were also identified on the plasmid and although their expression appeared to be regulated by complex environmental conditions, the findings indicated that heavy metals, and particularly copper sulphate, which is often incorporated into pig diets, may be signifi</w:t>
      </w:r>
      <w:r w:rsidR="00743F6B">
        <w:t>cant co-selectors of AMR.</w:t>
      </w:r>
    </w:p>
    <w:p w14:paraId="19F32F4A" w14:textId="5A975480" w:rsidR="00CF6252" w:rsidRDefault="00CF6252" w:rsidP="00023075">
      <w:r w:rsidRPr="00CF6252">
        <w:t>In the 2016 national AMR surveillance proof-of-concept study in slaughter age pigs</w:t>
      </w:r>
      <w:r w:rsidR="0059721C">
        <w:t xml:space="preserve"> </w:t>
      </w:r>
      <w:r w:rsidR="0059721C" w:rsidRPr="006B5C46">
        <w:t xml:space="preserve">(Bell </w:t>
      </w:r>
      <w:r w:rsidR="0059721C" w:rsidRPr="00E4039E">
        <w:rPr>
          <w:rStyle w:val="Emphasis"/>
        </w:rPr>
        <w:t>et al</w:t>
      </w:r>
      <w:r w:rsidR="006B5C46">
        <w:t>.,</w:t>
      </w:r>
      <w:r w:rsidR="0059721C" w:rsidRPr="006B5C46">
        <w:t xml:space="preserve"> 2018)</w:t>
      </w:r>
      <w:r w:rsidRPr="00CF6252">
        <w:t xml:space="preserve">, no </w:t>
      </w:r>
      <w:r w:rsidRPr="00E4039E">
        <w:rPr>
          <w:rStyle w:val="Emphasis"/>
        </w:rPr>
        <w:t>Salmonella</w:t>
      </w:r>
      <w:r w:rsidRPr="00CF6252">
        <w:t xml:space="preserve"> spp. were recovered from pigs originating from ten (32%) farms. </w:t>
      </w:r>
      <w:r w:rsidRPr="00CF6252">
        <w:lastRenderedPageBreak/>
        <w:t xml:space="preserve">Among the 84 </w:t>
      </w:r>
      <w:r w:rsidRPr="00E4039E">
        <w:rPr>
          <w:rStyle w:val="Emphasis"/>
        </w:rPr>
        <w:t xml:space="preserve">Salmonella </w:t>
      </w:r>
      <w:r w:rsidRPr="00CF6252">
        <w:t xml:space="preserve">isolates obtained, resistance frequencies were proportionally similar to those obtained for commensal </w:t>
      </w:r>
      <w:r w:rsidRPr="00E4039E">
        <w:rPr>
          <w:rStyle w:val="Emphasis"/>
        </w:rPr>
        <w:t>E. coli</w:t>
      </w:r>
      <w:r w:rsidRPr="00CF6252">
        <w:t xml:space="preserve"> (described above) albeit slightly lower (</w:t>
      </w:r>
      <w:r w:rsidR="00463C62">
        <w:fldChar w:fldCharType="begin"/>
      </w:r>
      <w:r w:rsidR="00463C62">
        <w:instrText xml:space="preserve"> REF _Ref517870577 \h  \* MERGEFORMAT </w:instrText>
      </w:r>
      <w:r w:rsidR="00463C62">
        <w:fldChar w:fldCharType="separate"/>
      </w:r>
      <w:r w:rsidR="005353E5" w:rsidRPr="005353E5">
        <w:t>Table 6</w:t>
      </w:r>
      <w:r w:rsidR="00463C62">
        <w:fldChar w:fldCharType="end"/>
      </w:r>
      <w:r w:rsidR="00463C62">
        <w:t xml:space="preserve">). </w:t>
      </w:r>
      <w:r w:rsidRPr="00CF6252">
        <w:t>Three isolates had MICs above the ciprofloxacin ECOFF (non-wild type) but these were all below the susceptible clinical breakpoint. A total of 23% of the</w:t>
      </w:r>
      <w:r w:rsidRPr="00E4039E">
        <w:rPr>
          <w:rStyle w:val="Emphasis"/>
        </w:rPr>
        <w:t xml:space="preserve"> Salmonella</w:t>
      </w:r>
      <w:r w:rsidRPr="00CF6252">
        <w:t xml:space="preserve"> spp. isolates were classified as </w:t>
      </w:r>
      <w:r w:rsidR="0059721C">
        <w:t>MDR</w:t>
      </w:r>
      <w:r w:rsidRPr="00CF6252">
        <w:t xml:space="preserve"> (exhibiting non-susceptibility to at least one agent</w:t>
      </w:r>
      <w:r w:rsidR="00743F6B">
        <w:t xml:space="preserve"> in ≥ 3 antimicrobial classes).</w:t>
      </w:r>
    </w:p>
    <w:p w14:paraId="10EA83B6" w14:textId="77777777" w:rsidR="00814A86" w:rsidRPr="00023075" w:rsidRDefault="00814A86" w:rsidP="00023075">
      <w:pPr>
        <w:pStyle w:val="Heading4"/>
      </w:pPr>
      <w:r w:rsidRPr="00023075">
        <w:t>Campylobacter spp.</w:t>
      </w:r>
    </w:p>
    <w:p w14:paraId="1C276055" w14:textId="3C506D92" w:rsidR="000E7D33" w:rsidRPr="00717E1E" w:rsidRDefault="00814A86" w:rsidP="00717E1E">
      <w:r w:rsidRPr="00E4039E">
        <w:rPr>
          <w:rStyle w:val="Emphasis"/>
        </w:rPr>
        <w:t>Campylobacter</w:t>
      </w:r>
      <w:r w:rsidRPr="00CF6252">
        <w:t xml:space="preserve"> spp. was recovered from all farms; </w:t>
      </w:r>
      <w:r w:rsidRPr="00E4039E">
        <w:rPr>
          <w:rStyle w:val="Emphasis"/>
        </w:rPr>
        <w:t>C. coli</w:t>
      </w:r>
      <w:r w:rsidRPr="00CF6252">
        <w:t xml:space="preserve"> (91.8%) was the dominant species, followed by </w:t>
      </w:r>
      <w:r w:rsidRPr="00E4039E">
        <w:rPr>
          <w:rStyle w:val="Emphasis"/>
        </w:rPr>
        <w:t>C. hyointestinalis</w:t>
      </w:r>
      <w:r w:rsidRPr="00CF6252">
        <w:t xml:space="preserve"> (7.0%). </w:t>
      </w:r>
      <w:r w:rsidRPr="00E4039E">
        <w:rPr>
          <w:rStyle w:val="Emphasis"/>
        </w:rPr>
        <w:t>Campylobacter</w:t>
      </w:r>
      <w:r w:rsidRPr="00CF6252">
        <w:t xml:space="preserve"> spp. are intrinsically resistant to lincosamides. Resistance </w:t>
      </w:r>
      <w:r>
        <w:t>among</w:t>
      </w:r>
      <w:r w:rsidRPr="00CF6252">
        <w:t xml:space="preserve"> </w:t>
      </w:r>
      <w:r w:rsidRPr="00E4039E">
        <w:rPr>
          <w:rStyle w:val="Emphasis"/>
        </w:rPr>
        <w:t>C. coli</w:t>
      </w:r>
      <w:r w:rsidRPr="00CF6252">
        <w:t xml:space="preserve"> was high for macrolides (73.2–74.5%), ketolides (67.5%) and tetracyclines (53.5%). There was no resistance to ciprofloxacin or florfenicol, and only one isolate (0.6%) was gentamicin-resistant.</w:t>
      </w:r>
    </w:p>
    <w:p w14:paraId="2169F197" w14:textId="5B9384DF" w:rsidR="00CF6252" w:rsidRDefault="00463C62" w:rsidP="00463C62">
      <w:pPr>
        <w:pStyle w:val="Caption"/>
        <w:rPr>
          <w:rFonts w:eastAsia="Calibri" w:cs="Arial"/>
          <w:szCs w:val="20"/>
        </w:rPr>
      </w:pPr>
      <w:bookmarkStart w:id="97" w:name="_Ref517870577"/>
      <w:r>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7</w:t>
      </w:r>
      <w:r w:rsidR="00094383">
        <w:rPr>
          <w:noProof/>
        </w:rPr>
        <w:fldChar w:fldCharType="end"/>
      </w:r>
      <w:bookmarkEnd w:id="97"/>
      <w:r w:rsidRPr="00CF6252">
        <w:t xml:space="preserve"> </w:t>
      </w:r>
      <w:r w:rsidRPr="00CF6252">
        <w:rPr>
          <w:rFonts w:eastAsia="Calibri" w:cs="Arial"/>
          <w:szCs w:val="20"/>
        </w:rPr>
        <w:t xml:space="preserve">Antimicrobial resistance pattern for </w:t>
      </w:r>
      <w:r w:rsidRPr="00B579C8">
        <w:rPr>
          <w:rStyle w:val="Emphasis"/>
        </w:rPr>
        <w:t>Salmonella</w:t>
      </w:r>
      <w:r w:rsidRPr="00CF6252">
        <w:rPr>
          <w:rFonts w:eastAsia="Calibri" w:cs="Arial"/>
          <w:szCs w:val="20"/>
        </w:rPr>
        <w:t xml:space="preserve"> species (n=84), proportion susceptible, intermediate and resistant.</w:t>
      </w:r>
    </w:p>
    <w:p w14:paraId="06E1F521" w14:textId="71F82E55" w:rsidR="00D05364" w:rsidRDefault="00D05364" w:rsidP="00D05364">
      <w:r>
        <w:rPr>
          <w:noProof/>
          <w:lang w:eastAsia="en-AU"/>
        </w:rPr>
        <w:drawing>
          <wp:inline distT="0" distB="0" distL="0" distR="0" wp14:anchorId="591659E7" wp14:editId="0A9131B8">
            <wp:extent cx="6074410" cy="3242467"/>
            <wp:effectExtent l="0" t="0" r="2540" b="0"/>
            <wp:docPr id="89" name="Picture 89" descr="Table 6 consists of 4 column headings. Column 1 is the WHO category of importance in human medicine, column 2 is the antimicrobial class, column 3 is the antimicrobial agent, and colum4 is the proportion of organisms that are susceptible (S), intermediate (I) or resistant (R). The Table is interpreted within the text, however for a further description of the Table please contact Robert Barlow (robert.barlow@csiro.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79748" cy="3245316"/>
                    </a:xfrm>
                    <a:prstGeom prst="rect">
                      <a:avLst/>
                    </a:prstGeom>
                  </pic:spPr>
                </pic:pic>
              </a:graphicData>
            </a:graphic>
          </wp:inline>
        </w:drawing>
      </w:r>
    </w:p>
    <w:p w14:paraId="6B850205" w14:textId="518EA432" w:rsidR="002975C3" w:rsidRPr="00864EB5" w:rsidRDefault="00CF6252" w:rsidP="00743F6B">
      <w:pPr>
        <w:pStyle w:val="NoSpacing"/>
      </w:pPr>
      <w:r w:rsidRPr="00864EB5">
        <w:t>* Rank of antimicrobial agents based on World Health Organization’s categorisations of critical importance in human medicine:</w:t>
      </w:r>
      <w:r w:rsidR="00BF4CB6" w:rsidRPr="00864EB5">
        <w:t xml:space="preserve"> </w:t>
      </w:r>
      <w:r w:rsidR="00BF4CB6" w:rsidRPr="00D63A14">
        <w:rPr>
          <w:rFonts w:ascii="Arial" w:eastAsia="Calibri" w:hAnsi="Arial" w:cs="Arial"/>
          <w:sz w:val="20"/>
        </w:rPr>
        <w:fldChar w:fldCharType="begin">
          <w:fldData xml:space="preserve">PEVuZE5vdGU+PENpdGU+PEF1dGhvcj5Db2xsaWdub248L0F1dGhvcj48WWVhcj4yMDE2PC9ZZWFy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</w:fldData>
        </w:fldChar>
      </w:r>
      <w:r w:rsidR="00BF4CB6" w:rsidRPr="00D63A14">
        <w:rPr>
          <w:rFonts w:ascii="Arial" w:eastAsia="Calibri" w:hAnsi="Arial" w:cs="Arial"/>
          <w:sz w:val="20"/>
        </w:rPr>
        <w:instrText xml:space="preserve"> ADDIN EN.CITE </w:instrText>
      </w:r>
      <w:r w:rsidR="00BF4CB6" w:rsidRPr="00D63A14">
        <w:rPr>
          <w:rFonts w:ascii="Arial" w:eastAsia="Calibri" w:hAnsi="Arial" w:cs="Arial"/>
          <w:sz w:val="20"/>
        </w:rPr>
        <w:fldChar w:fldCharType="begin">
          <w:fldData xml:space="preserve">PEVuZE5vdGU+PENpdGU+PEF1dGhvcj5Db2xsaWdub248L0F1dGhvcj48WWVhcj4yMDE2PC9ZZWFy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</w:fldData>
        </w:fldChar>
      </w:r>
      <w:r w:rsidR="00BF4CB6" w:rsidRPr="00D63A14">
        <w:rPr>
          <w:rFonts w:ascii="Arial" w:eastAsia="Calibri" w:hAnsi="Arial" w:cs="Arial"/>
          <w:sz w:val="20"/>
        </w:rPr>
        <w:instrText xml:space="preserve"> ADDIN EN.CITE.DATA </w:instrText>
      </w:r>
      <w:r w:rsidR="00BF4CB6" w:rsidRPr="00D63A14">
        <w:rPr>
          <w:rFonts w:ascii="Arial" w:eastAsia="Calibri" w:hAnsi="Arial" w:cs="Arial"/>
          <w:sz w:val="20"/>
        </w:rPr>
      </w:r>
      <w:r w:rsidR="00BF4CB6" w:rsidRPr="00D63A14">
        <w:rPr>
          <w:rFonts w:ascii="Arial" w:eastAsia="Calibri" w:hAnsi="Arial" w:cs="Arial"/>
          <w:sz w:val="20"/>
        </w:rPr>
        <w:fldChar w:fldCharType="end"/>
      </w:r>
      <w:r w:rsidR="00BF4CB6" w:rsidRPr="00D63A14">
        <w:rPr>
          <w:rFonts w:ascii="Arial" w:eastAsia="Calibri" w:hAnsi="Arial" w:cs="Arial"/>
          <w:sz w:val="20"/>
        </w:rPr>
      </w:r>
      <w:r w:rsidR="00BF4CB6" w:rsidRPr="00D63A14">
        <w:rPr>
          <w:rFonts w:ascii="Arial" w:eastAsia="Calibri" w:hAnsi="Arial" w:cs="Arial"/>
          <w:sz w:val="20"/>
        </w:rPr>
        <w:fldChar w:fldCharType="separate"/>
      </w:r>
      <w:r w:rsidR="00BF4CB6" w:rsidRPr="00D63A14">
        <w:rPr>
          <w:rFonts w:ascii="Arial" w:eastAsia="Calibri" w:hAnsi="Arial" w:cs="Arial"/>
          <w:sz w:val="20"/>
        </w:rPr>
        <w:t>(</w:t>
      </w:r>
      <w:r w:rsidR="00B834BD" w:rsidRPr="00D63A14">
        <w:rPr>
          <w:rFonts w:ascii="Arial" w:eastAsia="Calibri" w:hAnsi="Arial" w:cs="Arial"/>
          <w:sz w:val="20"/>
        </w:rPr>
        <w:t>Collignon et al., 2016</w:t>
      </w:r>
      <w:r w:rsidR="00BF4CB6" w:rsidRPr="00D63A14">
        <w:rPr>
          <w:rFonts w:ascii="Arial" w:eastAsia="Calibri" w:hAnsi="Arial" w:cs="Arial"/>
          <w:sz w:val="20"/>
        </w:rPr>
        <w:t>)</w:t>
      </w:r>
      <w:r w:rsidR="00BF4CB6" w:rsidRPr="00D63A14">
        <w:rPr>
          <w:rFonts w:ascii="Arial" w:eastAsia="Calibri" w:hAnsi="Arial" w:cs="Arial"/>
          <w:sz w:val="20"/>
        </w:rPr>
        <w:fldChar w:fldCharType="end"/>
      </w:r>
      <w:r w:rsidRPr="00864EB5">
        <w:t xml:space="preserve"> Rank I, Critically important; Rank II, Highly important</w:t>
      </w:r>
      <w:r w:rsidR="00D63A14" w:rsidRPr="00864EB5">
        <w:t>.</w:t>
      </w:r>
    </w:p>
    <w:p w14:paraId="314A28FB" w14:textId="1F691760" w:rsidR="001B282D" w:rsidRPr="00743F6B" w:rsidRDefault="001B282D" w:rsidP="00743F6B">
      <w:pPr>
        <w:pStyle w:val="Heading2"/>
      </w:pPr>
      <w:bookmarkStart w:id="98" w:name="_Toc531332727"/>
      <w:bookmarkStart w:id="99" w:name="_Toc24719449"/>
      <w:r>
        <w:t>NEW ZEALAND</w:t>
      </w:r>
      <w:bookmarkEnd w:id="98"/>
      <w:bookmarkEnd w:id="99"/>
    </w:p>
    <w:p w14:paraId="172638A3" w14:textId="39B3B83B" w:rsidR="00377350" w:rsidRPr="00FE1000" w:rsidRDefault="00377350" w:rsidP="00023075">
      <w:pPr>
        <w:pStyle w:val="Heading3"/>
      </w:pPr>
      <w:bookmarkStart w:id="100" w:name="_Toc531332728"/>
      <w:bookmarkStart w:id="101" w:name="_Toc24719450"/>
      <w:r w:rsidRPr="00FE1000">
        <w:t>Industry background</w:t>
      </w:r>
      <w:bookmarkEnd w:id="100"/>
      <w:bookmarkEnd w:id="101"/>
    </w:p>
    <w:p w14:paraId="6506C6C8" w14:textId="7906B8C3" w:rsidR="00F0312C" w:rsidRPr="00F0312C" w:rsidRDefault="00F0312C" w:rsidP="00717E1E">
      <w:pPr>
        <w:rPr>
          <w:lang w:val="en-NZ" w:eastAsia="zh-CN" w:bidi="th-TH"/>
        </w:rPr>
      </w:pPr>
      <w:r w:rsidRPr="00F0312C">
        <w:rPr>
          <w:lang w:val="en-NZ" w:eastAsia="zh-CN" w:bidi="th-TH"/>
        </w:rPr>
        <w:t>New Zealand pigs are raised indoors or outdoors, although outdoor farming is limited to areas with suitable climate (mainly Canterbury).</w:t>
      </w:r>
      <w:r w:rsidRPr="005A188F">
        <w:rPr>
          <w:vertAlign w:val="subscript"/>
          <w:lang w:val="en-NZ" w:eastAsia="zh-CN" w:bidi="th-TH"/>
        </w:rPr>
        <w:footnoteReference w:id="29"/>
      </w:r>
      <w:r w:rsidRPr="00F0312C">
        <w:rPr>
          <w:lang w:val="en-NZ" w:eastAsia="zh-CN" w:bidi="th-TH"/>
        </w:rPr>
        <w:t xml:space="preserve"> Most pork produced in New Zealand is sold on New Zealand’s domestic market as unprocessed cuts or after further processing. For </w:t>
      </w:r>
      <w:r w:rsidRPr="00F0312C">
        <w:rPr>
          <w:lang w:val="en-NZ" w:eastAsia="zh-CN" w:bidi="th-TH"/>
        </w:rPr>
        <w:lastRenderedPageBreak/>
        <w:t>the year ending September 2017, 0.7 million pigs were processed at export plants and abattoirs, and approximately 47,000 tonnes of pork was produced</w:t>
      </w:r>
      <w:r>
        <w:rPr>
          <w:lang w:val="en-NZ" w:eastAsia="zh-CN" w:bidi="th-TH"/>
        </w:rPr>
        <w:t xml:space="preserve"> </w:t>
      </w:r>
      <w:r>
        <w:rPr>
          <w:lang w:val="en-NZ" w:eastAsia="zh-CN" w:bidi="th-TH"/>
        </w:rPr>
        <w:fldChar w:fldCharType="begin"/>
      </w:r>
      <w:r>
        <w:rPr>
          <w:lang w:val="en-NZ" w:eastAsia="zh-CN" w:bidi="th-TH"/>
        </w:rPr>
        <w:instrText xml:space="preserve"> ADDIN EN.CITE &lt;EndNote&gt;&lt;Cite&gt;&lt;Author&gt;Beef + Lamb NZ&lt;/Author&gt;&lt;Year&gt;2018&lt;/Year&gt;&lt;RecNum&gt;165&lt;/RecNum&gt;&lt;DisplayText&gt;(Beef + Lamb NZ, 2018)&lt;/DisplayText&gt;&lt;record&gt;&lt;rec-number&gt;165&lt;/rec-number&gt;&lt;foreign-keys&gt;&lt;key app="EN" db-id="s0vtf9r2lewvs8e2wwc50s5k2er002t0vaad" timestamp="1529567938"&gt;165&lt;/key&gt;&lt;/foreign-keys&gt;&lt;ref-type name="Report"&gt;27&lt;/ref-type&gt;&lt;contributors&gt;&lt;authors&gt;&lt;author&gt;Beef + Lamb NZ,&lt;/author&gt;&lt;/authors&gt;&lt;tertiary-authors&gt;&lt;author&gt;Beef + Lamb New Zealand&lt;/author&gt;&lt;/tertiary-authors&gt;&lt;/contributors&gt;&lt;titles&gt;&lt;title&gt;Compendium of New Zealand farm facts. 42nd edition.&lt;/title&gt;&lt;/titles&gt;&lt;edition&gt;42nd&lt;/edition&gt;&lt;dates&gt;&lt;year&gt;2018&lt;/year&gt;&lt;/dates&gt;&lt;pub-location&gt;Wellington&lt;/pub-location&gt;&lt;urls&gt;&lt;related-urls&gt;&lt;url&gt;http://beeflambnz.com/data-tools/economic-reports&lt;/url&gt;&lt;/related-urls&gt;&lt;/urls&gt;&lt;access-date&gt;21 June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Beef + Lamb NZ, 2018</w:t>
      </w:r>
      <w:r>
        <w:rPr>
          <w:noProof/>
          <w:lang w:val="en-NZ" w:eastAsia="zh-CN" w:bidi="th-TH"/>
        </w:rPr>
        <w:t>)</w:t>
      </w:r>
      <w:r>
        <w:rPr>
          <w:lang w:val="en-NZ" w:eastAsia="zh-CN" w:bidi="th-TH"/>
        </w:rPr>
        <w:fldChar w:fldCharType="end"/>
      </w:r>
      <w:r w:rsidRPr="00F0312C">
        <w:rPr>
          <w:lang w:val="en-NZ" w:eastAsia="zh-CN" w:bidi="th-TH"/>
        </w:rPr>
        <w:t>.</w:t>
      </w:r>
    </w:p>
    <w:p w14:paraId="117C7E50" w14:textId="5D10EB64" w:rsidR="00837F64" w:rsidRDefault="00F0312C" w:rsidP="00717E1E">
      <w:pPr>
        <w:rPr>
          <w:lang w:val="en-NZ" w:eastAsia="zh-CN" w:bidi="th-TH"/>
        </w:rPr>
      </w:pPr>
      <w:r w:rsidRPr="00F0312C">
        <w:rPr>
          <w:lang w:val="en-NZ" w:eastAsia="zh-CN" w:bidi="th-TH"/>
        </w:rPr>
        <w:t>Metaphylactic administration of antibiotics occurs in the pig industry when required, with the antibiotics being administered via food or water</w:t>
      </w:r>
      <w:r w:rsidR="0063414C" w:rsidRPr="008E4153">
        <w:rPr>
          <w:lang w:val="en-NZ" w:eastAsia="zh-CN" w:bidi="th-TH"/>
        </w:rPr>
        <w:t xml:space="preserve"> </w:t>
      </w:r>
      <w:r w:rsidR="0063414C">
        <w:rPr>
          <w:lang w:val="en-NZ" w:eastAsia="zh-CN" w:bidi="th-TH"/>
        </w:rPr>
        <w:fldChar w:fldCharType="begin"/>
      </w:r>
      <w:r w:rsidR="00CA2B78">
        <w:rPr>
          <w:lang w:val="en-NZ" w:eastAsia="zh-CN" w:bidi="th-TH"/>
        </w:rPr>
        <w:instrText xml:space="preserve"> ADDIN EN.CITE &lt;EndNote&gt;&lt;Cite&gt;&lt;Author&gt;Hillerton&lt;/Author&gt;&lt;Year&gt;2015&lt;/Year&gt;&lt;RecNum&gt;42&lt;/RecNum&gt;&lt;DisplayText&gt;(Hillerton &amp;amp; Allison, 2015)&lt;/DisplayText&gt;&lt;record&gt;&lt;rec-number&gt;42&lt;/rec-number&gt;&lt;foreign-keys&gt;&lt;key app="EN" db-id="rr29z2pv4f55vcev5sbvd55e5ew5f09zvx52" timestamp="0"&gt;42&lt;/key&gt;&lt;/foreign-keys&gt;&lt;ref-type name="Report"&gt;27&lt;/ref-type&gt;&lt;contributors&gt;&lt;authors&gt;&lt;author&gt;Hillerton, E&lt;/author&gt;&lt;author&gt;Allison, A&lt;/author&gt;&lt;/authors&gt;&lt;/contributors&gt;&lt;titles&gt;&lt;title&gt;Antibiotic resistance: Challenges and opportunities. Report to the New Zealand Veterinary Association&lt;/title&gt;&lt;/titles&gt;&lt;pages&gt;28&lt;/pages&gt;&lt;dates&gt;&lt;year&gt;2015&lt;/year&gt;&lt;/dates&gt;&lt;publisher&gt;PWC New Zealand&lt;/publisher&gt;&lt;urls&gt;&lt;related-urls&gt;&lt;url&gt;http://www.nzva.org.nz/default.asp?page=amrresource&lt;/url&gt;&lt;/related-urls&gt;&lt;/urls&gt;&lt;access-date&gt;25 January 2018&lt;/access-date&gt;&lt;/record&gt;&lt;/Cite&gt;&lt;/EndNote&gt;</w:instrText>
      </w:r>
      <w:r w:rsidR="0063414C">
        <w:rPr>
          <w:lang w:val="en-NZ" w:eastAsia="zh-CN" w:bidi="th-TH"/>
        </w:rPr>
        <w:fldChar w:fldCharType="separate"/>
      </w:r>
      <w:r w:rsidR="0063414C">
        <w:rPr>
          <w:noProof/>
          <w:lang w:val="en-NZ" w:eastAsia="zh-CN" w:bidi="th-TH"/>
        </w:rPr>
        <w:t>(</w:t>
      </w:r>
      <w:r w:rsidR="00B834BD">
        <w:rPr>
          <w:noProof/>
          <w:lang w:val="en-NZ" w:eastAsia="zh-CN" w:bidi="th-TH"/>
        </w:rPr>
        <w:t>Hillerton &amp; Allison, 2015</w:t>
      </w:r>
      <w:r w:rsidR="0063414C">
        <w:rPr>
          <w:noProof/>
          <w:lang w:val="en-NZ" w:eastAsia="zh-CN" w:bidi="th-TH"/>
        </w:rPr>
        <w:t>)</w:t>
      </w:r>
      <w:r w:rsidR="0063414C">
        <w:rPr>
          <w:lang w:val="en-NZ" w:eastAsia="zh-CN" w:bidi="th-TH"/>
        </w:rPr>
        <w:fldChar w:fldCharType="end"/>
      </w:r>
      <w:r w:rsidR="00837F64">
        <w:rPr>
          <w:lang w:val="en-NZ" w:eastAsia="zh-CN" w:bidi="th-TH"/>
        </w:rPr>
        <w:t>. Macrolides, predominantly tylosin, are</w:t>
      </w:r>
      <w:r w:rsidR="00837F64" w:rsidRPr="00837F64">
        <w:rPr>
          <w:lang w:val="en-NZ" w:eastAsia="zh-CN" w:bidi="th-TH"/>
        </w:rPr>
        <w:t xml:space="preserve"> used in the pig industry to treat ileitis</w:t>
      </w:r>
      <w:r w:rsidR="00185A36">
        <w:rPr>
          <w:lang w:val="en-NZ" w:eastAsia="zh-CN" w:bidi="th-TH"/>
        </w:rPr>
        <w:t xml:space="preserve"> </w:t>
      </w:r>
      <w:r w:rsidR="00185A36">
        <w:rPr>
          <w:lang w:val="en-NZ" w:eastAsia="zh-CN" w:bidi="th-TH"/>
        </w:rPr>
        <w:fldChar w:fldCharType="begin"/>
      </w:r>
      <w:r w:rsidR="00185A36">
        <w:rPr>
          <w:lang w:val="en-NZ" w:eastAsia="zh-CN" w:bidi="th-TH"/>
        </w:rPr>
        <w:instrText xml:space="preserve"> ADDIN EN.CITE &lt;EndNote&gt;&lt;Cite&gt;&lt;Author&gt;MPI&lt;/Author&gt;&lt;Year&gt;2016&lt;/Year&gt;&lt;RecNum&gt;167&lt;/RecNum&gt;&lt;DisplayText&gt;(MPI, 2016)&lt;/DisplayText&gt;&lt;record&gt;&lt;rec-number&gt;167&lt;/rec-number&gt;&lt;foreign-keys&gt;&lt;key app="EN" db-id="s0vtf9r2lewvs8e2wwc50s5k2er002t0vaad" timestamp="1529571156"&gt;167&lt;/key&gt;&lt;/foreign-keys&gt;&lt;ref-type name="Web Page"&gt;12&lt;/ref-type&gt;&lt;contributors&gt;&lt;authors&gt;&lt;author&gt;MPI&lt;/author&gt;&lt;/authors&gt;&lt;tertiary-authors&gt;&lt;author&gt;New Zealand Ministry for Primary Industries&lt;/author&gt;&lt;/tertiary-authors&gt;&lt;/contributors&gt;&lt;titles&gt;&lt;title&gt;2011-2014 antibiotic sales analysis. MPI Technical Paper No: 2016/65&lt;/title&gt;&lt;/titles&gt;&lt;dates&gt;&lt;year&gt;2016&lt;/year&gt;&lt;/dates&gt;&lt;pub-location&gt;Wellington&lt;/pub-location&gt;&lt;urls&gt;&lt;related-urls&gt;&lt;url&gt;https://www.mpi.govt.nz/processing/agricultural-compounds-and-vet-medicines/antimicrobial-resistance/&lt;/url&gt;&lt;/related-urls&gt;&lt;/urls&gt;&lt;access-date&gt;21 June 2018&lt;/access-date&gt;&lt;/record&gt;&lt;/Cite&gt;&lt;/EndNote&gt;</w:instrText>
      </w:r>
      <w:r w:rsidR="00185A36">
        <w:rPr>
          <w:lang w:val="en-NZ" w:eastAsia="zh-CN" w:bidi="th-TH"/>
        </w:rPr>
        <w:fldChar w:fldCharType="separate"/>
      </w:r>
      <w:r w:rsidR="00185A36">
        <w:rPr>
          <w:noProof/>
          <w:lang w:val="en-NZ" w:eastAsia="zh-CN" w:bidi="th-TH"/>
        </w:rPr>
        <w:t>(</w:t>
      </w:r>
      <w:r w:rsidR="00B834BD">
        <w:rPr>
          <w:noProof/>
          <w:lang w:val="en-NZ" w:eastAsia="zh-CN" w:bidi="th-TH"/>
        </w:rPr>
        <w:t>MPI, 2016</w:t>
      </w:r>
      <w:r w:rsidR="00185A36">
        <w:rPr>
          <w:noProof/>
          <w:lang w:val="en-NZ" w:eastAsia="zh-CN" w:bidi="th-TH"/>
        </w:rPr>
        <w:t>)</w:t>
      </w:r>
      <w:r w:rsidR="00185A36">
        <w:rPr>
          <w:lang w:val="en-NZ" w:eastAsia="zh-CN" w:bidi="th-TH"/>
        </w:rPr>
        <w:fldChar w:fldCharType="end"/>
      </w:r>
      <w:r w:rsidR="00837F64">
        <w:rPr>
          <w:lang w:val="en-NZ" w:eastAsia="zh-CN" w:bidi="th-TH"/>
        </w:rPr>
        <w:t xml:space="preserve">. </w:t>
      </w:r>
      <w:r w:rsidR="00185A36" w:rsidRPr="00185A36">
        <w:rPr>
          <w:lang w:val="en-NZ" w:eastAsia="zh-CN" w:bidi="th-TH"/>
        </w:rPr>
        <w:t xml:space="preserve">Tetracyclines are used to control respiratory disease in pigs </w:t>
      </w:r>
      <w:r w:rsidR="00185A36">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00185A36">
        <w:rPr>
          <w:lang w:val="en-NZ" w:eastAsia="zh-CN" w:bidi="th-TH"/>
        </w:rPr>
        <w:fldChar w:fldCharType="separate"/>
      </w:r>
      <w:r w:rsidR="00185A36">
        <w:rPr>
          <w:noProof/>
          <w:lang w:val="en-NZ" w:eastAsia="zh-CN" w:bidi="th-TH"/>
        </w:rPr>
        <w:t>(</w:t>
      </w:r>
      <w:r w:rsidR="00B834BD">
        <w:rPr>
          <w:noProof/>
          <w:lang w:val="en-NZ" w:eastAsia="zh-CN" w:bidi="th-TH"/>
        </w:rPr>
        <w:t>Heffernan</w:t>
      </w:r>
      <w:r w:rsidR="00B834BD" w:rsidRPr="00185A36">
        <w:rPr>
          <w:i/>
          <w:noProof/>
          <w:lang w:val="en-NZ" w:eastAsia="zh-CN" w:bidi="th-TH"/>
        </w:rPr>
        <w:t xml:space="preserve"> et al.</w:t>
      </w:r>
      <w:r w:rsidR="00B834BD">
        <w:rPr>
          <w:noProof/>
          <w:lang w:val="en-NZ" w:eastAsia="zh-CN" w:bidi="th-TH"/>
        </w:rPr>
        <w:t>, 2011</w:t>
      </w:r>
      <w:r w:rsidR="00185A36">
        <w:rPr>
          <w:noProof/>
          <w:lang w:val="en-NZ" w:eastAsia="zh-CN" w:bidi="th-TH"/>
        </w:rPr>
        <w:t>)</w:t>
      </w:r>
      <w:r w:rsidR="00185A36">
        <w:rPr>
          <w:lang w:val="en-NZ" w:eastAsia="zh-CN" w:bidi="th-TH"/>
        </w:rPr>
        <w:fldChar w:fldCharType="end"/>
      </w:r>
      <w:r w:rsidR="00185A36" w:rsidRPr="00185A36">
        <w:rPr>
          <w:lang w:val="en-NZ" w:eastAsia="zh-CN" w:bidi="th-TH"/>
        </w:rPr>
        <w:t>.</w:t>
      </w:r>
    </w:p>
    <w:p w14:paraId="62FC1B84" w14:textId="33A7BC10" w:rsidR="00C4428E" w:rsidRPr="00FE1000" w:rsidRDefault="00C4428E" w:rsidP="00023075">
      <w:pPr>
        <w:pStyle w:val="Heading3"/>
      </w:pPr>
      <w:bookmarkStart w:id="102" w:name="_Toc531332729"/>
      <w:bookmarkStart w:id="103" w:name="_Toc24719451"/>
      <w:r w:rsidRPr="00FE1000">
        <w:t>AMR in pig animal pathogens</w:t>
      </w:r>
      <w:bookmarkEnd w:id="102"/>
      <w:bookmarkEnd w:id="103"/>
    </w:p>
    <w:p w14:paraId="7CB8779B" w14:textId="2FA4F487" w:rsidR="00C4428E" w:rsidRPr="00C4428E" w:rsidRDefault="00C4428E" w:rsidP="00023075">
      <w:pPr>
        <w:rPr>
          <w:lang w:val="en-NZ" w:eastAsia="zh-CN" w:bidi="th-TH"/>
        </w:rPr>
      </w:pPr>
      <w:r w:rsidRPr="00C4428E">
        <w:rPr>
          <w:lang w:val="en-NZ" w:eastAsia="zh-CN" w:bidi="th-TH"/>
        </w:rPr>
        <w:t xml:space="preserve">No data were </w:t>
      </w:r>
      <w:r w:rsidR="00E43FB0">
        <w:rPr>
          <w:lang w:val="en-NZ" w:eastAsia="zh-CN" w:bidi="th-TH"/>
        </w:rPr>
        <w:t>identified</w:t>
      </w:r>
      <w:r w:rsidRPr="00C4428E">
        <w:rPr>
          <w:lang w:val="en-NZ" w:eastAsia="zh-CN" w:bidi="th-TH"/>
        </w:rPr>
        <w:t>.</w:t>
      </w:r>
    </w:p>
    <w:p w14:paraId="055A69E4" w14:textId="3093BE21" w:rsidR="00C4428E" w:rsidRPr="00FE1000" w:rsidRDefault="00C4428E" w:rsidP="00023075">
      <w:pPr>
        <w:pStyle w:val="Heading3"/>
      </w:pPr>
      <w:bookmarkStart w:id="104" w:name="_Toc531332730"/>
      <w:bookmarkStart w:id="105" w:name="_Toc24719452"/>
      <w:r w:rsidRPr="00FE1000">
        <w:t>AMR in pig commensals</w:t>
      </w:r>
      <w:bookmarkEnd w:id="104"/>
      <w:bookmarkEnd w:id="105"/>
    </w:p>
    <w:p w14:paraId="789D09E5" w14:textId="07F75C4C" w:rsidR="00C4428E" w:rsidRPr="00C4428E" w:rsidRDefault="00FD1290" w:rsidP="00023075">
      <w:pPr>
        <w:pStyle w:val="Heading4"/>
        <w:rPr>
          <w:lang w:val="en-NZ" w:eastAsia="zh-CN" w:bidi="th-TH"/>
        </w:rPr>
      </w:pPr>
      <w:r w:rsidRPr="00C4428E">
        <w:rPr>
          <w:lang w:val="en-NZ" w:eastAsia="zh-CN" w:bidi="th-TH"/>
        </w:rPr>
        <w:t>E</w:t>
      </w:r>
      <w:r>
        <w:rPr>
          <w:lang w:val="en-NZ" w:eastAsia="zh-CN" w:bidi="th-TH"/>
        </w:rPr>
        <w:t>.</w:t>
      </w:r>
      <w:r w:rsidRPr="00C4428E">
        <w:rPr>
          <w:lang w:val="en-NZ" w:eastAsia="zh-CN" w:bidi="th-TH"/>
        </w:rPr>
        <w:t xml:space="preserve"> </w:t>
      </w:r>
      <w:r w:rsidR="00C4428E" w:rsidRPr="00C4428E">
        <w:rPr>
          <w:lang w:val="en-NZ" w:eastAsia="zh-CN" w:bidi="th-TH"/>
        </w:rPr>
        <w:t>coli</w:t>
      </w:r>
    </w:p>
    <w:p w14:paraId="3B918DA1" w14:textId="60343123" w:rsidR="00C4428E" w:rsidRPr="00C4428E" w:rsidRDefault="00C4428E" w:rsidP="00AD5ED8">
      <w:pPr>
        <w:rPr>
          <w:lang w:val="en-NZ" w:eastAsia="zh-CN" w:bidi="th-TH"/>
        </w:rPr>
      </w:pPr>
      <w:r w:rsidRPr="00E4039E">
        <w:rPr>
          <w:rStyle w:val="Emphasis"/>
        </w:rPr>
        <w:t xml:space="preserve">E. coli </w:t>
      </w:r>
      <w:r w:rsidRPr="00C4428E">
        <w:rPr>
          <w:lang w:val="en-NZ" w:eastAsia="zh-CN" w:bidi="th-TH"/>
        </w:rPr>
        <w:t xml:space="preserve">(n=303) were isolated from </w:t>
      </w:r>
      <w:r w:rsidR="00277E78">
        <w:rPr>
          <w:lang w:val="en-NZ" w:eastAsia="zh-CN" w:bidi="th-TH"/>
        </w:rPr>
        <w:t>swabs</w:t>
      </w:r>
      <w:r w:rsidR="00277E78" w:rsidRPr="00C4428E">
        <w:rPr>
          <w:lang w:val="en-NZ" w:eastAsia="zh-CN" w:bidi="th-TH"/>
        </w:rPr>
        <w:t xml:space="preserve"> </w:t>
      </w:r>
      <w:r w:rsidRPr="00C4428E">
        <w:rPr>
          <w:lang w:val="en-NZ" w:eastAsia="zh-CN" w:bidi="th-TH"/>
        </w:rPr>
        <w:t xml:space="preserve">of </w:t>
      </w:r>
      <w:r w:rsidR="00277E78">
        <w:rPr>
          <w:lang w:val="en-NZ" w:eastAsia="zh-CN" w:bidi="th-TH"/>
        </w:rPr>
        <w:t xml:space="preserve">dressed </w:t>
      </w:r>
      <w:r w:rsidRPr="00C4428E">
        <w:rPr>
          <w:lang w:val="en-NZ" w:eastAsia="zh-CN" w:bidi="th-TH"/>
        </w:rPr>
        <w:t>pig carcass</w:t>
      </w:r>
      <w:r w:rsidR="00277E78">
        <w:rPr>
          <w:lang w:val="en-NZ" w:eastAsia="zh-CN" w:bidi="th-TH"/>
        </w:rPr>
        <w:t>es</w:t>
      </w:r>
      <w:r w:rsidRPr="00C4428E">
        <w:rPr>
          <w:lang w:val="en-NZ" w:eastAsia="zh-CN" w:bidi="th-TH"/>
        </w:rPr>
        <w:t xml:space="preserve"> during 2009</w:t>
      </w:r>
      <w:r w:rsidR="00277E78">
        <w:rPr>
          <w:lang w:val="en-NZ" w:eastAsia="zh-CN" w:bidi="th-TH"/>
        </w:rPr>
        <w:t>/</w:t>
      </w:r>
      <w:r w:rsidRPr="00C4428E">
        <w:rPr>
          <w:lang w:val="en-NZ" w:eastAsia="zh-CN" w:bidi="th-TH"/>
        </w:rPr>
        <w:t xml:space="preserve">10 </w:t>
      </w:r>
      <w:r>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Heffernan</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Pr="00C4428E">
        <w:rPr>
          <w:lang w:val="en-NZ" w:eastAsia="zh-CN" w:bidi="th-TH"/>
        </w:rPr>
        <w:t xml:space="preserve">. Of these </w:t>
      </w:r>
      <w:r w:rsidRPr="00E4039E">
        <w:rPr>
          <w:rStyle w:val="Emphasis"/>
        </w:rPr>
        <w:t xml:space="preserve">E. coli </w:t>
      </w:r>
      <w:r w:rsidRPr="00C4428E">
        <w:rPr>
          <w:lang w:val="en-NZ" w:eastAsia="zh-CN" w:bidi="th-TH"/>
        </w:rPr>
        <w:t xml:space="preserve">isolates, 35% were susceptible to all 17 antimicrobials tested against this bacterial species. Almost half (49%) were resistant to tetracycline and approximately one-third were resistant to streptomycin (32%) or sulfamethoxazole (33%). There were lower levels of resistance to spectinomycin (24%), chloramphenicol (10%), ampicillin (9%) and trimethoprim (8%). None of the </w:t>
      </w:r>
      <w:r w:rsidRPr="00E4039E">
        <w:rPr>
          <w:rStyle w:val="Emphasis"/>
        </w:rPr>
        <w:t>E. coli</w:t>
      </w:r>
      <w:r w:rsidRPr="00C4428E">
        <w:rPr>
          <w:lang w:val="en-NZ" w:eastAsia="zh-CN" w:bidi="th-TH"/>
        </w:rPr>
        <w:t xml:space="preserve"> isolates produced ESBL or AmpC β-lactamase.</w:t>
      </w:r>
      <w:r w:rsidR="00277E78">
        <w:rPr>
          <w:lang w:val="en-NZ" w:eastAsia="zh-CN" w:bidi="th-TH"/>
        </w:rPr>
        <w:t xml:space="preserve"> There was no resistance to </w:t>
      </w:r>
      <w:r w:rsidR="00277E78" w:rsidRPr="00277E78">
        <w:rPr>
          <w:lang w:val="en-NZ" w:eastAsia="zh-CN" w:bidi="th-TH"/>
        </w:rPr>
        <w:t>3</w:t>
      </w:r>
      <w:r w:rsidR="00277E78" w:rsidRPr="005A188F">
        <w:rPr>
          <w:vertAlign w:val="subscript"/>
          <w:lang w:val="en-NZ" w:eastAsia="zh-CN" w:bidi="th-TH"/>
        </w:rPr>
        <w:t>rd</w:t>
      </w:r>
      <w:r w:rsidR="00277E78">
        <w:rPr>
          <w:lang w:val="en-NZ" w:eastAsia="zh-CN" w:bidi="th-TH"/>
        </w:rPr>
        <w:t xml:space="preserve"> </w:t>
      </w:r>
      <w:r w:rsidR="00277E78" w:rsidRPr="00277E78">
        <w:rPr>
          <w:lang w:val="en-NZ" w:eastAsia="zh-CN" w:bidi="th-TH"/>
        </w:rPr>
        <w:t>generation cephalosporins, fluoroquinolones or gentamicin.</w:t>
      </w:r>
    </w:p>
    <w:p w14:paraId="59F321A5" w14:textId="18FC41B1" w:rsidR="00C4428E" w:rsidRPr="00C4428E" w:rsidRDefault="00C4428E" w:rsidP="00AD5ED8">
      <w:pPr>
        <w:rPr>
          <w:lang w:val="en-NZ" w:eastAsia="zh-CN" w:bidi="th-TH"/>
        </w:rPr>
      </w:pPr>
      <w:r w:rsidRPr="00C4428E">
        <w:rPr>
          <w:lang w:val="en-NZ" w:eastAsia="zh-CN" w:bidi="th-TH"/>
        </w:rPr>
        <w:t xml:space="preserve">In another study, faecal samples were collected from healthy finisher pigs on three conventional farms with some exposure to antibiotics, and one organic farm where no antimicrobial agents were used </w:t>
      </w:r>
      <w:r>
        <w:rPr>
          <w:lang w:val="en-NZ" w:eastAsia="zh-CN" w:bidi="th-TH"/>
        </w:rPr>
        <w:fldChar w:fldCharType="begin"/>
      </w:r>
      <w:r w:rsidR="003F113A">
        <w:rPr>
          <w:lang w:val="en-NZ" w:eastAsia="zh-CN" w:bidi="th-TH"/>
        </w:rPr>
        <w:instrText xml:space="preserve"> ADDIN EN.CITE &lt;EndNote&gt;&lt;Cite&gt;&lt;Author&gt;Nulsen&lt;/Author&gt;&lt;Year&gt;2008&lt;/Year&gt;&lt;RecNum&gt;107&lt;/RecNum&gt;&lt;DisplayText&gt;(Nulsen&lt;style face="italic"&gt; et al.&lt;/style&gt;, 2008)&lt;/DisplayText&gt;&lt;record&gt;&lt;rec-number&gt;107&lt;/rec-number&gt;&lt;foreign-keys&gt;&lt;key app="EN" db-id="s0vtf9r2lewvs8e2wwc50s5k2er002t0vaad" timestamp="1525665450"&gt;107&lt;/key&gt;&lt;/foreign-keys&gt;&lt;ref-type name="Journal Article"&gt;17&lt;/ref-type&gt;&lt;contributors&gt;&lt;authors&gt;&lt;author&gt;Nulsen, M. F.&lt;/author&gt;&lt;author&gt;Mor, M. B.&lt;/author&gt;&lt;author&gt;Lawton, D. E. B.&lt;/author&gt;&lt;/authors&gt;&lt;/contributors&gt;&lt;titles&gt;&lt;title&gt;Antibiotic resistance among indicator bacteria isolated from healthy pigs in New Zealand&lt;/title&gt;&lt;secondary-title&gt;New Zealand Veterinary Journal&lt;/secondary-title&gt;&lt;/titles&gt;&lt;periodical&gt;&lt;full-title&gt;New Zealand Veterinary Journal&lt;/full-title&gt;&lt;/periodical&gt;&lt;pages&gt;29-35&lt;/pages&gt;&lt;volume&gt;56&lt;/volume&gt;&lt;number&gt;1&lt;/number&gt;&lt;dates&gt;&lt;year&gt;2008&lt;/year&gt;&lt;pub-dates&gt;&lt;date&gt;2008&lt;/date&gt;&lt;/pub-dates&gt;&lt;/dates&gt;&lt;isbn&gt;0048-0169&lt;/isbn&gt;&lt;accession-num&gt;WOS:000255206800005&lt;/accession-num&gt;&lt;urls&gt;&lt;related-urls&gt;&lt;url&gt;&amp;lt;Go to ISI&amp;gt;://WOS:000255206800005&lt;/url&gt;&lt;url&gt;https://www.tandfonline.com/doi/pdf/10.1080/00480169.2008.36801?needAccess=true&lt;/url&gt;&lt;/related-urls&gt;&lt;/urls&gt;&lt;electronic-resource-num&gt;10.1080/00480169.2008.36801&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Nulsen</w:t>
      </w:r>
      <w:r w:rsidR="00B834BD" w:rsidRPr="00C4428E">
        <w:rPr>
          <w:i/>
          <w:noProof/>
          <w:lang w:val="en-NZ" w:eastAsia="zh-CN" w:bidi="th-TH"/>
        </w:rPr>
        <w:t xml:space="preserve"> et al.</w:t>
      </w:r>
      <w:r w:rsidR="00B834BD">
        <w:rPr>
          <w:noProof/>
          <w:lang w:val="en-NZ" w:eastAsia="zh-CN" w:bidi="th-TH"/>
        </w:rPr>
        <w:t>, 2008</w:t>
      </w:r>
      <w:r>
        <w:rPr>
          <w:noProof/>
          <w:lang w:val="en-NZ" w:eastAsia="zh-CN" w:bidi="th-TH"/>
        </w:rPr>
        <w:t>)</w:t>
      </w:r>
      <w:r>
        <w:rPr>
          <w:lang w:val="en-NZ" w:eastAsia="zh-CN" w:bidi="th-TH"/>
        </w:rPr>
        <w:fldChar w:fldCharType="end"/>
      </w:r>
      <w:r w:rsidRPr="00C4428E">
        <w:rPr>
          <w:lang w:val="en-NZ" w:eastAsia="zh-CN" w:bidi="th-TH"/>
        </w:rPr>
        <w:t xml:space="preserve">. In total, 375 presumptive </w:t>
      </w:r>
      <w:r w:rsidRPr="00E4039E">
        <w:rPr>
          <w:rStyle w:val="Emphasis"/>
        </w:rPr>
        <w:t xml:space="preserve">E. coli </w:t>
      </w:r>
      <w:r w:rsidRPr="00C4428E">
        <w:rPr>
          <w:lang w:val="en-NZ" w:eastAsia="zh-CN" w:bidi="th-TH"/>
        </w:rPr>
        <w:t>isolates were obtained from 390 faecal samples from individual pigs. It should be noted that of these</w:t>
      </w:r>
      <w:r w:rsidRPr="00E4039E">
        <w:rPr>
          <w:rStyle w:val="Emphasis"/>
        </w:rPr>
        <w:t xml:space="preserve"> </w:t>
      </w:r>
      <w:r w:rsidRPr="00C4428E">
        <w:rPr>
          <w:lang w:val="en-NZ" w:eastAsia="zh-CN" w:bidi="th-TH"/>
        </w:rPr>
        <w:t xml:space="preserve">isolates, 30 underwent further speciation and one was identified as </w:t>
      </w:r>
      <w:r w:rsidR="000C7F05">
        <w:rPr>
          <w:rStyle w:val="Emphasis"/>
        </w:rPr>
        <w:t>Yersinia </w:t>
      </w:r>
      <w:r w:rsidRPr="00E4039E">
        <w:rPr>
          <w:rStyle w:val="Emphasis"/>
        </w:rPr>
        <w:t>enterocolitica</w:t>
      </w:r>
      <w:r w:rsidRPr="00C4428E">
        <w:rPr>
          <w:lang w:val="en-NZ" w:eastAsia="zh-CN" w:bidi="th-TH"/>
        </w:rPr>
        <w:t xml:space="preserve">. It is possible that some of the other isolates were not </w:t>
      </w:r>
      <w:r w:rsidRPr="00E4039E">
        <w:rPr>
          <w:rStyle w:val="Emphasis"/>
        </w:rPr>
        <w:t>E. coli</w:t>
      </w:r>
      <w:r w:rsidRPr="00C4428E">
        <w:rPr>
          <w:lang w:val="en-NZ" w:eastAsia="zh-CN" w:bidi="th-TH"/>
        </w:rPr>
        <w:t>.</w:t>
      </w:r>
    </w:p>
    <w:p w14:paraId="5F5E8DB5" w14:textId="77777777" w:rsidR="00C4428E" w:rsidRPr="00C4428E" w:rsidRDefault="00C4428E" w:rsidP="00AD5ED8">
      <w:pPr>
        <w:rPr>
          <w:lang w:val="en-NZ" w:eastAsia="zh-CN" w:bidi="th-TH"/>
        </w:rPr>
      </w:pPr>
      <w:r w:rsidRPr="00C4428E">
        <w:rPr>
          <w:lang w:val="en-NZ" w:eastAsia="zh-CN" w:bidi="th-TH"/>
        </w:rPr>
        <w:t xml:space="preserve">Of the 375 presumptive </w:t>
      </w:r>
      <w:r w:rsidRPr="00E4039E">
        <w:rPr>
          <w:rStyle w:val="Emphasis"/>
        </w:rPr>
        <w:t xml:space="preserve">E. coli </w:t>
      </w:r>
      <w:r w:rsidRPr="00C4428E">
        <w:rPr>
          <w:lang w:val="en-NZ" w:eastAsia="zh-CN" w:bidi="th-TH"/>
        </w:rPr>
        <w:t>isolates, 197 (53%) were resistant to one or more antimicrobials. Resistances against tetracycline (48%), and to a lesser extent streptomycin (20%), were the highest measured. No resistance to ciprofloxacin was observed and the authors reported that this reflects low usage of fluoroquinolones in the pig industry after these were banned for use as growth promoters in 2000.</w:t>
      </w:r>
    </w:p>
    <w:p w14:paraId="496F3FA1" w14:textId="2070E1F1" w:rsidR="00C4428E" w:rsidRPr="00C4428E" w:rsidRDefault="00C4428E" w:rsidP="00AD5ED8">
      <w:pPr>
        <w:rPr>
          <w:lang w:val="en-NZ" w:eastAsia="zh-CN" w:bidi="th-TH"/>
        </w:rPr>
      </w:pPr>
      <w:r w:rsidRPr="00C4428E">
        <w:rPr>
          <w:lang w:val="en-NZ" w:eastAsia="zh-CN" w:bidi="th-TH"/>
        </w:rPr>
        <w:t xml:space="preserve">There were differences between the conventional farms and the one organic farm, e.g. </w:t>
      </w:r>
      <w:r w:rsidR="000C7F05">
        <w:rPr>
          <w:rStyle w:val="Emphasis"/>
        </w:rPr>
        <w:t>E. </w:t>
      </w:r>
      <w:r w:rsidRPr="00E4039E">
        <w:rPr>
          <w:rStyle w:val="Emphasis"/>
        </w:rPr>
        <w:t>coli</w:t>
      </w:r>
      <w:r w:rsidRPr="00C4428E">
        <w:rPr>
          <w:lang w:val="en-NZ" w:eastAsia="zh-CN" w:bidi="th-TH"/>
        </w:rPr>
        <w:t xml:space="preserve"> resistance to tetracycline was 60% among the 296 </w:t>
      </w:r>
      <w:r w:rsidRPr="00E4039E">
        <w:rPr>
          <w:rStyle w:val="Emphasis"/>
        </w:rPr>
        <w:t>E. coli</w:t>
      </w:r>
      <w:r w:rsidRPr="00C4428E">
        <w:rPr>
          <w:lang w:val="en-NZ" w:eastAsia="zh-CN" w:bidi="th-TH"/>
        </w:rPr>
        <w:t xml:space="preserve"> isolates from the conventional farms compared with 5% (n=79) at the organic farm. The authors further noted that there were some differences in resistance patterns between farms, e.g. almost all </w:t>
      </w:r>
      <w:r w:rsidRPr="00E4039E">
        <w:rPr>
          <w:rStyle w:val="Emphasis"/>
        </w:rPr>
        <w:t xml:space="preserve">E. coli </w:t>
      </w:r>
      <w:r w:rsidRPr="00C4428E">
        <w:rPr>
          <w:lang w:val="en-NZ" w:eastAsia="zh-CN" w:bidi="th-TH"/>
        </w:rPr>
        <w:t>isolates from one conventional farm were resistant to tetracycline compared with less than half from the other two farms. The farm</w:t>
      </w:r>
      <w:r w:rsidR="00102046">
        <w:rPr>
          <w:lang w:val="en-NZ" w:eastAsia="zh-CN" w:bidi="th-TH"/>
        </w:rPr>
        <w:t>, from which isolates demonstrated highest tetracycline resistance prevalence,</w:t>
      </w:r>
      <w:r w:rsidRPr="00C4428E">
        <w:rPr>
          <w:lang w:val="en-NZ" w:eastAsia="zh-CN" w:bidi="th-TH"/>
        </w:rPr>
        <w:t xml:space="preserve"> used </w:t>
      </w:r>
      <w:r w:rsidR="00102046" w:rsidRPr="00C4428E">
        <w:rPr>
          <w:lang w:val="en-NZ" w:eastAsia="zh-CN" w:bidi="th-TH"/>
        </w:rPr>
        <w:t xml:space="preserve">in-feed </w:t>
      </w:r>
      <w:r w:rsidRPr="00C4428E">
        <w:rPr>
          <w:lang w:val="en-NZ" w:eastAsia="zh-CN" w:bidi="th-TH"/>
        </w:rPr>
        <w:t xml:space="preserve">chlortetracycline </w:t>
      </w:r>
      <w:r w:rsidR="00102046">
        <w:rPr>
          <w:lang w:val="en-NZ" w:eastAsia="zh-CN" w:bidi="th-TH"/>
        </w:rPr>
        <w:t>followed by</w:t>
      </w:r>
      <w:r w:rsidRPr="00C4428E">
        <w:rPr>
          <w:lang w:val="en-NZ" w:eastAsia="zh-CN" w:bidi="th-TH"/>
        </w:rPr>
        <w:t xml:space="preserve"> oxytetracycline</w:t>
      </w:r>
      <w:r w:rsidR="00102046">
        <w:rPr>
          <w:lang w:val="en-NZ" w:eastAsia="zh-CN" w:bidi="th-TH"/>
        </w:rPr>
        <w:t>,</w:t>
      </w:r>
      <w:r w:rsidRPr="00C4428E">
        <w:rPr>
          <w:lang w:val="en-NZ" w:eastAsia="zh-CN" w:bidi="th-TH"/>
        </w:rPr>
        <w:t xml:space="preserve"> for over a year prior to the study.</w:t>
      </w:r>
    </w:p>
    <w:p w14:paraId="41C17731" w14:textId="77777777" w:rsidR="00C4428E" w:rsidRPr="004B502B" w:rsidRDefault="00C4428E" w:rsidP="004B502B">
      <w:pPr>
        <w:pStyle w:val="Heading4"/>
      </w:pPr>
      <w:r w:rsidRPr="004B502B">
        <w:t>Enterococcus spp.</w:t>
      </w:r>
    </w:p>
    <w:p w14:paraId="36067BDA" w14:textId="6D72BBD4" w:rsidR="00C4428E" w:rsidRPr="00E4039E" w:rsidRDefault="00C4428E" w:rsidP="00717E1E">
      <w:pPr>
        <w:rPr>
          <w:rStyle w:val="Emphasis"/>
        </w:rPr>
      </w:pPr>
      <w:r w:rsidRPr="00E4039E">
        <w:rPr>
          <w:rStyle w:val="Emphasis"/>
        </w:rPr>
        <w:t>E. faecalis</w:t>
      </w:r>
      <w:r w:rsidRPr="00C4428E">
        <w:rPr>
          <w:lang w:val="en-NZ" w:eastAsia="zh-CN" w:bidi="th-TH"/>
        </w:rPr>
        <w:t xml:space="preserve"> (n=228) and </w:t>
      </w:r>
      <w:r w:rsidRPr="00E4039E">
        <w:rPr>
          <w:rStyle w:val="Emphasis"/>
        </w:rPr>
        <w:t>E. faecium</w:t>
      </w:r>
      <w:r w:rsidRPr="00C4428E">
        <w:rPr>
          <w:lang w:val="en-NZ" w:eastAsia="zh-CN" w:bidi="th-TH"/>
        </w:rPr>
        <w:t xml:space="preserve"> (n=57) were isolated from </w:t>
      </w:r>
      <w:r w:rsidR="00277E78">
        <w:rPr>
          <w:lang w:val="en-NZ" w:eastAsia="zh-CN" w:bidi="th-TH"/>
        </w:rPr>
        <w:t>swabs</w:t>
      </w:r>
      <w:r w:rsidR="00277E78" w:rsidRPr="00C4428E">
        <w:rPr>
          <w:lang w:val="en-NZ" w:eastAsia="zh-CN" w:bidi="th-TH"/>
        </w:rPr>
        <w:t xml:space="preserve"> </w:t>
      </w:r>
      <w:r w:rsidRPr="00C4428E">
        <w:rPr>
          <w:lang w:val="en-NZ" w:eastAsia="zh-CN" w:bidi="th-TH"/>
        </w:rPr>
        <w:t xml:space="preserve">of </w:t>
      </w:r>
      <w:r w:rsidR="00277E78">
        <w:rPr>
          <w:lang w:val="en-NZ" w:eastAsia="zh-CN" w:bidi="th-TH"/>
        </w:rPr>
        <w:t xml:space="preserve">dressed </w:t>
      </w:r>
      <w:r w:rsidRPr="00C4428E">
        <w:rPr>
          <w:lang w:val="en-NZ" w:eastAsia="zh-CN" w:bidi="th-TH"/>
        </w:rPr>
        <w:t>pig carcass</w:t>
      </w:r>
      <w:r w:rsidR="00277E78">
        <w:rPr>
          <w:lang w:val="en-NZ" w:eastAsia="zh-CN" w:bidi="th-TH"/>
        </w:rPr>
        <w:t>es</w:t>
      </w:r>
      <w:r w:rsidRPr="00C4428E">
        <w:rPr>
          <w:lang w:val="en-NZ" w:eastAsia="zh-CN" w:bidi="th-TH"/>
        </w:rPr>
        <w:t xml:space="preserve"> during 2009</w:t>
      </w:r>
      <w:r w:rsidR="00277E78">
        <w:rPr>
          <w:lang w:val="en-NZ" w:eastAsia="zh-CN" w:bidi="th-TH"/>
        </w:rPr>
        <w:t>/1</w:t>
      </w:r>
      <w:r w:rsidRPr="00C4428E">
        <w:rPr>
          <w:lang w:val="en-NZ" w:eastAsia="zh-CN" w:bidi="th-TH"/>
        </w:rPr>
        <w:t xml:space="preserve">0 </w:t>
      </w:r>
      <w:r>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Heffernan</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Pr="00C4428E">
        <w:rPr>
          <w:lang w:val="en-NZ" w:eastAsia="zh-CN" w:bidi="th-TH"/>
        </w:rPr>
        <w:t>.</w:t>
      </w:r>
      <w:r w:rsidRPr="00E4039E">
        <w:rPr>
          <w:rStyle w:val="Emphasis"/>
        </w:rPr>
        <w:t xml:space="preserve"> </w:t>
      </w:r>
      <w:r w:rsidR="00277E78">
        <w:rPr>
          <w:lang w:val="en-NZ" w:eastAsia="zh-CN" w:bidi="th-TH"/>
        </w:rPr>
        <w:t xml:space="preserve">There was no resistance to ampicillin or </w:t>
      </w:r>
      <w:r w:rsidR="00277E78">
        <w:rPr>
          <w:lang w:val="en-NZ" w:eastAsia="zh-CN" w:bidi="th-TH"/>
        </w:rPr>
        <w:lastRenderedPageBreak/>
        <w:t xml:space="preserve">vancomycin in either species. </w:t>
      </w:r>
      <w:r w:rsidRPr="00C4428E">
        <w:rPr>
          <w:lang w:val="en-NZ" w:eastAsia="zh-CN" w:bidi="th-TH"/>
        </w:rPr>
        <w:t xml:space="preserve">Just over half (53%) of the </w:t>
      </w:r>
      <w:r w:rsidRPr="00E4039E">
        <w:rPr>
          <w:rStyle w:val="Emphasis"/>
        </w:rPr>
        <w:t>E. faecalis</w:t>
      </w:r>
      <w:r w:rsidRPr="00C4428E">
        <w:rPr>
          <w:lang w:val="en-NZ" w:eastAsia="zh-CN" w:bidi="th-TH"/>
        </w:rPr>
        <w:t xml:space="preserve"> isolates were susceptible to all of the nine antimicrobials tested. Resistances to tetracycline (43%), erythromycin (28%) and a high concentration of streptomycin (21%) were notable for </w:t>
      </w:r>
      <w:r w:rsidRPr="00E4039E">
        <w:rPr>
          <w:rStyle w:val="Emphasis"/>
        </w:rPr>
        <w:t>E. faecalis</w:t>
      </w:r>
      <w:r w:rsidRPr="00C4428E">
        <w:rPr>
          <w:lang w:val="en-NZ" w:eastAsia="zh-CN" w:bidi="th-TH"/>
        </w:rPr>
        <w:t xml:space="preserve">. Of the </w:t>
      </w:r>
      <w:r w:rsidR="000C7F05">
        <w:rPr>
          <w:rStyle w:val="Emphasis"/>
        </w:rPr>
        <w:t>E. </w:t>
      </w:r>
      <w:r w:rsidRPr="00E4039E">
        <w:rPr>
          <w:rStyle w:val="Emphasis"/>
        </w:rPr>
        <w:t xml:space="preserve">faecium </w:t>
      </w:r>
      <w:r w:rsidRPr="00C4428E">
        <w:rPr>
          <w:lang w:val="en-NZ" w:eastAsia="zh-CN" w:bidi="th-TH"/>
        </w:rPr>
        <w:t xml:space="preserve">isolates, 31.6% were fully susceptible and no resistance to ampicillin, </w:t>
      </w:r>
      <w:r w:rsidR="00D6654C">
        <w:rPr>
          <w:lang w:val="en-NZ" w:eastAsia="zh-CN" w:bidi="th-TH"/>
        </w:rPr>
        <w:t xml:space="preserve">a high concentration of </w:t>
      </w:r>
      <w:r w:rsidRPr="00C4428E">
        <w:rPr>
          <w:lang w:val="en-NZ" w:eastAsia="zh-CN" w:bidi="th-TH"/>
        </w:rPr>
        <w:t>gentam</w:t>
      </w:r>
      <w:r w:rsidR="00277E78">
        <w:rPr>
          <w:lang w:val="en-NZ" w:eastAsia="zh-CN" w:bidi="th-TH"/>
        </w:rPr>
        <w:t>i</w:t>
      </w:r>
      <w:r w:rsidRPr="00C4428E">
        <w:rPr>
          <w:lang w:val="en-NZ" w:eastAsia="zh-CN" w:bidi="th-TH"/>
        </w:rPr>
        <w:t xml:space="preserve">cin, or vancomycin was observed. Around </w:t>
      </w:r>
      <w:r w:rsidR="00D6654C">
        <w:rPr>
          <w:lang w:val="en-NZ" w:eastAsia="zh-CN" w:bidi="th-TH"/>
        </w:rPr>
        <w:t>one</w:t>
      </w:r>
      <w:r w:rsidRPr="00C4428E">
        <w:rPr>
          <w:lang w:val="en-NZ" w:eastAsia="zh-CN" w:bidi="th-TH"/>
        </w:rPr>
        <w:t xml:space="preserve"> third </w:t>
      </w:r>
      <w:r w:rsidR="00D6654C">
        <w:rPr>
          <w:lang w:val="en-NZ" w:eastAsia="zh-CN" w:bidi="th-TH"/>
        </w:rPr>
        <w:t xml:space="preserve">or more </w:t>
      </w:r>
      <w:r w:rsidRPr="00C4428E">
        <w:rPr>
          <w:lang w:val="en-NZ" w:eastAsia="zh-CN" w:bidi="th-TH"/>
        </w:rPr>
        <w:t xml:space="preserve">of </w:t>
      </w:r>
      <w:r w:rsidR="000C7F05">
        <w:rPr>
          <w:rStyle w:val="Emphasis"/>
        </w:rPr>
        <w:t>E. </w:t>
      </w:r>
      <w:r w:rsidRPr="00E4039E">
        <w:rPr>
          <w:rStyle w:val="Emphasis"/>
        </w:rPr>
        <w:t xml:space="preserve">faecium </w:t>
      </w:r>
      <w:r w:rsidRPr="00C4428E">
        <w:rPr>
          <w:lang w:val="en-NZ" w:eastAsia="zh-CN" w:bidi="th-TH"/>
        </w:rPr>
        <w:t>isolates were resistant to ciprofloxacin</w:t>
      </w:r>
      <w:r w:rsidR="00D6654C">
        <w:rPr>
          <w:lang w:val="en-NZ" w:eastAsia="zh-CN" w:bidi="th-TH"/>
        </w:rPr>
        <w:t xml:space="preserve"> (33%)</w:t>
      </w:r>
      <w:r w:rsidRPr="00C4428E">
        <w:rPr>
          <w:lang w:val="en-NZ" w:eastAsia="zh-CN" w:bidi="th-TH"/>
        </w:rPr>
        <w:t xml:space="preserve">, quinupristin/dalfopristin </w:t>
      </w:r>
      <w:r w:rsidR="00D6654C">
        <w:rPr>
          <w:lang w:val="en-NZ" w:eastAsia="zh-CN" w:bidi="th-TH"/>
        </w:rPr>
        <w:t xml:space="preserve">(30%) </w:t>
      </w:r>
      <w:r w:rsidRPr="00C4428E">
        <w:rPr>
          <w:lang w:val="en-NZ" w:eastAsia="zh-CN" w:bidi="th-TH"/>
        </w:rPr>
        <w:t>or tetracycline</w:t>
      </w:r>
      <w:r w:rsidR="00D6654C">
        <w:rPr>
          <w:lang w:val="en-NZ" w:eastAsia="zh-CN" w:bidi="th-TH"/>
        </w:rPr>
        <w:t xml:space="preserve"> (39%)</w:t>
      </w:r>
      <w:r w:rsidR="00085D42">
        <w:rPr>
          <w:lang w:val="en-NZ" w:eastAsia="zh-CN" w:bidi="th-TH"/>
        </w:rPr>
        <w:t>, and 25% were resistant to erythromycin.</w:t>
      </w:r>
    </w:p>
    <w:p w14:paraId="31CA26FF" w14:textId="151C3502" w:rsidR="00C4428E" w:rsidRPr="00C4428E" w:rsidRDefault="00C4428E" w:rsidP="00717E1E">
      <w:pPr>
        <w:rPr>
          <w:lang w:val="en-NZ" w:eastAsia="zh-CN" w:bidi="th-TH"/>
        </w:rPr>
      </w:pPr>
      <w:r w:rsidRPr="00C4428E">
        <w:rPr>
          <w:lang w:val="en-NZ" w:eastAsia="zh-CN" w:bidi="th-TH"/>
        </w:rPr>
        <w:t xml:space="preserve">At farm level, faecal samples were collected from healthy pigs on three conventional farms with some exposure to antibiotics, and one organic farm where no antimicrobial agents were used </w:t>
      </w:r>
      <w:r>
        <w:rPr>
          <w:lang w:val="en-NZ" w:eastAsia="zh-CN" w:bidi="th-TH"/>
        </w:rPr>
        <w:fldChar w:fldCharType="begin"/>
      </w:r>
      <w:r w:rsidR="003F113A">
        <w:rPr>
          <w:lang w:val="en-NZ" w:eastAsia="zh-CN" w:bidi="th-TH"/>
        </w:rPr>
        <w:instrText xml:space="preserve"> ADDIN EN.CITE &lt;EndNote&gt;&lt;Cite&gt;&lt;Author&gt;Nulsen&lt;/Author&gt;&lt;Year&gt;2008&lt;/Year&gt;&lt;RecNum&gt;107&lt;/RecNum&gt;&lt;DisplayText&gt;(Nulsen&lt;style face="italic"&gt; et al.&lt;/style&gt;, 2008)&lt;/DisplayText&gt;&lt;record&gt;&lt;rec-number&gt;107&lt;/rec-number&gt;&lt;foreign-keys&gt;&lt;key app="EN" db-id="s0vtf9r2lewvs8e2wwc50s5k2er002t0vaad" timestamp="1525665450"&gt;107&lt;/key&gt;&lt;/foreign-keys&gt;&lt;ref-type name="Journal Article"&gt;17&lt;/ref-type&gt;&lt;contributors&gt;&lt;authors&gt;&lt;author&gt;Nulsen, M. F.&lt;/author&gt;&lt;author&gt;Mor, M. B.&lt;/author&gt;&lt;author&gt;Lawton, D. E. B.&lt;/author&gt;&lt;/authors&gt;&lt;/contributors&gt;&lt;titles&gt;&lt;title&gt;Antibiotic resistance among indicator bacteria isolated from healthy pigs in New Zealand&lt;/title&gt;&lt;secondary-title&gt;New Zealand Veterinary Journal&lt;/secondary-title&gt;&lt;/titles&gt;&lt;periodical&gt;&lt;full-title&gt;New Zealand Veterinary Journal&lt;/full-title&gt;&lt;/periodical&gt;&lt;pages&gt;29-35&lt;/pages&gt;&lt;volume&gt;56&lt;/volume&gt;&lt;number&gt;1&lt;/number&gt;&lt;dates&gt;&lt;year&gt;2008&lt;/year&gt;&lt;pub-dates&gt;&lt;date&gt;2008&lt;/date&gt;&lt;/pub-dates&gt;&lt;/dates&gt;&lt;isbn&gt;0048-0169&lt;/isbn&gt;&lt;accession-num&gt;WOS:000255206800005&lt;/accession-num&gt;&lt;urls&gt;&lt;related-urls&gt;&lt;url&gt;&amp;lt;Go to ISI&amp;gt;://WOS:000255206800005&lt;/url&gt;&lt;url&gt;https://www.tandfonline.com/doi/pdf/10.1080/00480169.2008.36801?needAccess=true&lt;/url&gt;&lt;/related-urls&gt;&lt;/urls&gt;&lt;electronic-resource-num&gt;10.1080/00480169.2008.36801&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Nulsen</w:t>
      </w:r>
      <w:r w:rsidR="00B834BD" w:rsidRPr="00C4428E">
        <w:rPr>
          <w:i/>
          <w:noProof/>
          <w:lang w:val="en-NZ" w:eastAsia="zh-CN" w:bidi="th-TH"/>
        </w:rPr>
        <w:t xml:space="preserve"> et al.</w:t>
      </w:r>
      <w:r w:rsidR="00B834BD">
        <w:rPr>
          <w:noProof/>
          <w:lang w:val="en-NZ" w:eastAsia="zh-CN" w:bidi="th-TH"/>
        </w:rPr>
        <w:t>, 2008</w:t>
      </w:r>
      <w:r>
        <w:rPr>
          <w:noProof/>
          <w:lang w:val="en-NZ" w:eastAsia="zh-CN" w:bidi="th-TH"/>
        </w:rPr>
        <w:t>)</w:t>
      </w:r>
      <w:r>
        <w:rPr>
          <w:lang w:val="en-NZ" w:eastAsia="zh-CN" w:bidi="th-TH"/>
        </w:rPr>
        <w:fldChar w:fldCharType="end"/>
      </w:r>
      <w:r w:rsidRPr="00C4428E">
        <w:rPr>
          <w:lang w:val="en-NZ" w:eastAsia="zh-CN" w:bidi="th-TH"/>
        </w:rPr>
        <w:t xml:space="preserve">. All four farms were farrow-finish operations (i.e. breeding though to slaughter). From 390 faecal samples, 353 </w:t>
      </w:r>
      <w:r w:rsidRPr="00E4039E">
        <w:rPr>
          <w:rStyle w:val="Emphasis"/>
        </w:rPr>
        <w:t xml:space="preserve">Enterococcus </w:t>
      </w:r>
      <w:r w:rsidRPr="00C4428E">
        <w:rPr>
          <w:lang w:val="en-NZ" w:eastAsia="zh-CN" w:bidi="th-TH"/>
        </w:rPr>
        <w:t>spp. were isolated.</w:t>
      </w:r>
    </w:p>
    <w:p w14:paraId="3346E572" w14:textId="659C93B2" w:rsidR="00C4428E" w:rsidRPr="00C4428E" w:rsidRDefault="00C4428E" w:rsidP="00717E1E">
      <w:pPr>
        <w:rPr>
          <w:lang w:val="en-NZ" w:eastAsia="zh-CN" w:bidi="th-TH"/>
        </w:rPr>
      </w:pPr>
      <w:r w:rsidRPr="00C4428E">
        <w:rPr>
          <w:lang w:val="en-NZ" w:eastAsia="zh-CN" w:bidi="th-TH"/>
        </w:rPr>
        <w:t xml:space="preserve">Of the total number of </w:t>
      </w:r>
      <w:r w:rsidRPr="00E4039E">
        <w:rPr>
          <w:rStyle w:val="Emphasis"/>
        </w:rPr>
        <w:t xml:space="preserve">Enterococcus </w:t>
      </w:r>
      <w:r w:rsidRPr="00C4428E">
        <w:rPr>
          <w:lang w:val="en-NZ" w:eastAsia="zh-CN" w:bidi="th-TH"/>
        </w:rPr>
        <w:t xml:space="preserve">isolates, 68% (241/353) were resistant to one or more antimicrobials (22% of isolates were resistant to four). Of the 273 </w:t>
      </w:r>
      <w:r w:rsidRPr="00E4039E">
        <w:rPr>
          <w:rStyle w:val="Emphasis"/>
        </w:rPr>
        <w:t xml:space="preserve">Enterococcus </w:t>
      </w:r>
      <w:r w:rsidRPr="00C4428E">
        <w:rPr>
          <w:lang w:val="en-NZ" w:eastAsia="zh-CN" w:bidi="th-TH"/>
        </w:rPr>
        <w:t xml:space="preserve">isolates from conventional pig farms, over half were resistant to erythromycin, streptomycin or tetracycline, and almost half (49%) were resistant to virginamycin. There were differences between the conventional farms and the one organic farm (n=80), e.g. </w:t>
      </w:r>
      <w:r w:rsidRPr="00E4039E">
        <w:rPr>
          <w:rStyle w:val="Emphasis"/>
        </w:rPr>
        <w:t xml:space="preserve">Enterococcus </w:t>
      </w:r>
      <w:r w:rsidRPr="00C4428E">
        <w:rPr>
          <w:lang w:val="en-NZ" w:eastAsia="zh-CN" w:bidi="th-TH"/>
        </w:rPr>
        <w:t xml:space="preserve">spp. resistance to erythromycin was 69% across the conventional farms and 1% on the organic farm, and no resistance to streptomycin or virginamycin was observed among </w:t>
      </w:r>
      <w:r w:rsidRPr="00E4039E">
        <w:rPr>
          <w:rStyle w:val="Emphasis"/>
        </w:rPr>
        <w:t>Enterococcus</w:t>
      </w:r>
      <w:r w:rsidR="000C7F05">
        <w:rPr>
          <w:rStyle w:val="Emphasis"/>
        </w:rPr>
        <w:t> </w:t>
      </w:r>
      <w:r w:rsidRPr="00C4428E">
        <w:rPr>
          <w:lang w:val="en-NZ" w:eastAsia="zh-CN" w:bidi="th-TH"/>
        </w:rPr>
        <w:t xml:space="preserve">spp. from the organic farm. </w:t>
      </w:r>
    </w:p>
    <w:p w14:paraId="41DD13F7" w14:textId="77777777" w:rsidR="00C4428E" w:rsidRPr="00C4428E" w:rsidRDefault="00C4428E" w:rsidP="00717E1E">
      <w:pPr>
        <w:rPr>
          <w:lang w:val="en-NZ" w:eastAsia="zh-CN" w:bidi="th-TH"/>
        </w:rPr>
      </w:pPr>
      <w:r w:rsidRPr="00C4428E">
        <w:rPr>
          <w:lang w:val="en-NZ" w:eastAsia="zh-CN" w:bidi="th-TH"/>
        </w:rPr>
        <w:t xml:space="preserve">The authors reported increased resistance to erythromycin, virginiamycin and high-level streptomycin on one conventional farm over time, which corresponded with the introduction of lincomycin and spectinomycin, plus one month of tiamulin (with chlortetracycline), to the weaner and grower feeds. Use of lincomycin and tiamulin, plus tylosin, on conventional farms was the proposed cause of </w:t>
      </w:r>
      <w:r w:rsidRPr="00E4039E">
        <w:rPr>
          <w:rStyle w:val="Emphasis"/>
        </w:rPr>
        <w:t xml:space="preserve">Enterococcus </w:t>
      </w:r>
      <w:r w:rsidRPr="00C4428E">
        <w:rPr>
          <w:lang w:val="en-NZ" w:eastAsia="zh-CN" w:bidi="th-TH"/>
        </w:rPr>
        <w:t>spp. resistance to erythromycin and virginiamycin.</w:t>
      </w:r>
    </w:p>
    <w:p w14:paraId="5953C47E" w14:textId="0FD1C2D1" w:rsidR="00C4428E" w:rsidRPr="00C4428E" w:rsidRDefault="00C4428E" w:rsidP="00717E1E">
      <w:pPr>
        <w:rPr>
          <w:lang w:val="en-NZ" w:eastAsia="zh-CN" w:bidi="th-TH"/>
        </w:rPr>
      </w:pPr>
      <w:r w:rsidRPr="00C4428E">
        <w:rPr>
          <w:lang w:val="en-NZ" w:eastAsia="zh-CN" w:bidi="th-TH"/>
        </w:rPr>
        <w:t xml:space="preserve">As part of an investigation of how widespread a vancomycin-resistant </w:t>
      </w:r>
      <w:r w:rsidRPr="00E4039E">
        <w:rPr>
          <w:rStyle w:val="Emphasis"/>
        </w:rPr>
        <w:t>E. faecalis</w:t>
      </w:r>
      <w:r w:rsidRPr="00C4428E">
        <w:rPr>
          <w:lang w:val="en-NZ" w:eastAsia="zh-CN" w:bidi="th-TH"/>
        </w:rPr>
        <w:t xml:space="preserve"> (VRE) clone is in New Zealand </w:t>
      </w:r>
      <w:r>
        <w:rPr>
          <w:lang w:val="en-NZ" w:eastAsia="zh-CN" w:bidi="th-TH"/>
        </w:rPr>
        <w:fldChar w:fldCharType="begin"/>
      </w:r>
      <w:r w:rsidR="003F113A">
        <w:rPr>
          <w:lang w:val="en-NZ" w:eastAsia="zh-CN" w:bidi="th-TH"/>
        </w:rPr>
        <w:instrText xml:space="preserve"> ADDIN EN.CITE &lt;EndNote&gt;&lt;Cite&gt;&lt;Author&gt;Manson&lt;/Author&gt;&lt;Year&gt;2003&lt;/Year&gt;&lt;RecNum&gt;99&lt;/RecNum&gt;&lt;DisplayText&gt;(Manson&lt;style face="italic"&gt; et al.&lt;/style&gt;, 2003)&lt;/DisplayText&gt;&lt;record&gt;&lt;rec-number&gt;99&lt;/rec-number&gt;&lt;foreign-keys&gt;&lt;key app="EN" db-id="s0vtf9r2lewvs8e2wwc50s5k2er002t0vaad" timestamp="1525665449"&gt;99&lt;/key&gt;&lt;/foreign-keys&gt;&lt;ref-type name="Journal Article"&gt;17&lt;/ref-type&gt;&lt;contributors&gt;&lt;authors&gt;&lt;author&gt;Manson, J. M.&lt;/author&gt;&lt;author&gt;Keis, S.&lt;/author&gt;&lt;author&gt;Smith, J. M. B.&lt;/author&gt;&lt;author&gt;Cook, G. M.&lt;/author&gt;&lt;/authors&gt;&lt;/contributors&gt;&lt;titles&gt;&lt;title&gt;A clonal lineage of VanA-type Enterococcus faecalis predominates in vancomycin-resistant enterococci isolated in New Zealand&lt;/title&gt;&lt;secondary-title&gt;Antimicrobial Agents and Chemotherapy&lt;/secondary-title&gt;&lt;/titles&gt;&lt;periodical&gt;&lt;full-title&gt;Antimicrobial Agents and Chemotherapy&lt;/full-title&gt;&lt;/periodical&gt;&lt;pages&gt;204-210&lt;/pages&gt;&lt;volume&gt;47&lt;/volume&gt;&lt;number&gt;1&lt;/number&gt;&lt;dates&gt;&lt;year&gt;2003&lt;/year&gt;&lt;pub-dates&gt;&lt;date&gt;Jan&lt;/date&gt;&lt;/pub-dates&gt;&lt;/dates&gt;&lt;isbn&gt;0066-4804&lt;/isbn&gt;&lt;accession-num&gt;WOS:000180149600032&lt;/accession-num&gt;&lt;urls&gt;&lt;related-urls&gt;&lt;url&gt;&amp;lt;Go to ISI&amp;gt;://WOS:000180149600032&lt;/url&gt;&lt;url&gt;https://www.ncbi.nlm.nih.gov/pmc/articles/PMC149028/pdf/0710.pdf&lt;/url&gt;&lt;/related-urls&gt;&lt;/urls&gt;&lt;electronic-resource-num&gt;10.1128/aac.47.1.204-210.2003&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Manson</w:t>
      </w:r>
      <w:r w:rsidR="00B834BD" w:rsidRPr="00C4428E">
        <w:rPr>
          <w:i/>
          <w:noProof/>
          <w:lang w:val="en-NZ" w:eastAsia="zh-CN" w:bidi="th-TH"/>
        </w:rPr>
        <w:t xml:space="preserve"> et al.</w:t>
      </w:r>
      <w:r w:rsidR="00B834BD">
        <w:rPr>
          <w:noProof/>
          <w:lang w:val="en-NZ" w:eastAsia="zh-CN" w:bidi="th-TH"/>
        </w:rPr>
        <w:t>, 2003</w:t>
      </w:r>
      <w:r>
        <w:rPr>
          <w:noProof/>
          <w:lang w:val="en-NZ" w:eastAsia="zh-CN" w:bidi="th-TH"/>
        </w:rPr>
        <w:t>)</w:t>
      </w:r>
      <w:r>
        <w:rPr>
          <w:lang w:val="en-NZ" w:eastAsia="zh-CN" w:bidi="th-TH"/>
        </w:rPr>
        <w:fldChar w:fldCharType="end"/>
      </w:r>
      <w:r w:rsidRPr="00C4428E">
        <w:rPr>
          <w:lang w:val="en-NZ" w:eastAsia="zh-CN" w:bidi="th-TH"/>
        </w:rPr>
        <w:t xml:space="preserve">, seven faecal samples from pigs VRE were tested but VRE were not detected </w:t>
      </w:r>
      <w:r>
        <w:rPr>
          <w:lang w:val="en-NZ" w:eastAsia="zh-CN" w:bidi="th-TH"/>
        </w:rPr>
        <w:fldChar w:fldCharType="begin"/>
      </w:r>
      <w:r w:rsidR="00CA2B78">
        <w:rPr>
          <w:lang w:val="en-NZ" w:eastAsia="zh-CN" w:bidi="th-TH"/>
        </w:rPr>
        <w:instrText xml:space="preserve"> ADDIN EN.CITE &lt;EndNote&gt;&lt;Cite&gt;&lt;Author&gt;Cook&lt;/Author&gt;&lt;Year&gt;2003&lt;/Year&gt;&lt;RecNum&gt;66&lt;/RecNum&gt;&lt;DisplayText&gt;(Cook, 2003)&lt;/DisplayText&gt;&lt;record&gt;&lt;rec-number&gt;66&lt;/rec-number&gt;&lt;foreign-keys&gt;&lt;key app="EN" db-id="rr29z2pv4f55vcev5sbvd55e5ew5f09zvx52" timestamp="0"&gt;66&lt;/key&gt;&lt;/foreign-keys&gt;&lt;ref-type name="Unpublished Work"&gt;34&lt;/ref-type&gt;&lt;contributors&gt;&lt;authors&gt;&lt;author&gt;Cook, GM&lt;/author&gt;&lt;/authors&gt;&lt;/contributors&gt;&lt;titles&gt;&lt;title&gt;Antibiotic resistant bacteria from poultry as a source of human infection&lt;/title&gt;&lt;/titles&gt;&lt;dates&gt;&lt;year&gt;2003&lt;/year&gt;&lt;/dates&gt;&lt;urls&gt;&lt;/urls&gt;&lt;/record&gt;&lt;/Cite&gt;&lt;/EndNote&gt;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Cook, 2003</w:t>
      </w:r>
      <w:r>
        <w:rPr>
          <w:noProof/>
          <w:lang w:val="en-NZ" w:eastAsia="zh-CN" w:bidi="th-TH"/>
        </w:rPr>
        <w:t>)</w:t>
      </w:r>
      <w:r>
        <w:rPr>
          <w:lang w:val="en-NZ" w:eastAsia="zh-CN" w:bidi="th-TH"/>
        </w:rPr>
        <w:fldChar w:fldCharType="end"/>
      </w:r>
      <w:r w:rsidRPr="00C4428E">
        <w:rPr>
          <w:lang w:val="en-NZ" w:eastAsia="zh-CN" w:bidi="th-TH"/>
        </w:rPr>
        <w:t>.</w:t>
      </w:r>
    </w:p>
    <w:p w14:paraId="5F6BD23F" w14:textId="5EF58F5D" w:rsidR="00C4428E" w:rsidRPr="00FE1000" w:rsidRDefault="00C4428E" w:rsidP="00717E1E">
      <w:pPr>
        <w:pStyle w:val="Heading3"/>
      </w:pPr>
      <w:bookmarkStart w:id="106" w:name="_Toc531332731"/>
      <w:bookmarkStart w:id="107" w:name="_Toc24719453"/>
      <w:r w:rsidRPr="00FE1000">
        <w:t>AMR in pig zoonotic pathogens</w:t>
      </w:r>
      <w:bookmarkEnd w:id="106"/>
      <w:bookmarkEnd w:id="107"/>
    </w:p>
    <w:p w14:paraId="466DB086" w14:textId="77777777" w:rsidR="00C4428E" w:rsidRPr="00717E1E" w:rsidRDefault="00C4428E" w:rsidP="00717E1E">
      <w:pPr>
        <w:pStyle w:val="Heading4"/>
      </w:pPr>
      <w:r w:rsidRPr="00717E1E">
        <w:t>Campylobacter spp.</w:t>
      </w:r>
    </w:p>
    <w:p w14:paraId="7919E542" w14:textId="77777777" w:rsidR="00C4428E" w:rsidRPr="00C4428E" w:rsidRDefault="00C4428E" w:rsidP="00717E1E">
      <w:pPr>
        <w:rPr>
          <w:lang w:val="en-NZ" w:eastAsia="zh-CN" w:bidi="th-TH"/>
        </w:rPr>
      </w:pPr>
      <w:r w:rsidRPr="00C4428E">
        <w:rPr>
          <w:lang w:val="en-NZ" w:eastAsia="zh-CN" w:bidi="th-TH"/>
        </w:rPr>
        <w:t xml:space="preserve">Data available for AMR among </w:t>
      </w:r>
      <w:r w:rsidRPr="00E4039E">
        <w:rPr>
          <w:rStyle w:val="Emphasis"/>
        </w:rPr>
        <w:t>Campylobacter</w:t>
      </w:r>
      <w:r w:rsidRPr="00C4428E">
        <w:rPr>
          <w:lang w:val="en-NZ" w:eastAsia="zh-CN" w:bidi="th-TH"/>
        </w:rPr>
        <w:t xml:space="preserve"> isolates from pigs are very limited:</w:t>
      </w:r>
    </w:p>
    <w:p w14:paraId="717D1A59" w14:textId="09953AA7" w:rsidR="00C4428E" w:rsidRPr="00C76892" w:rsidRDefault="00C4428E" w:rsidP="00C76892">
      <w:pPr>
        <w:pStyle w:val="ListParagraph"/>
        <w:numPr>
          <w:ilvl w:val="0"/>
          <w:numId w:val="31"/>
        </w:numPr>
      </w:pPr>
      <w:r w:rsidRPr="00C76892">
        <w:t xml:space="preserve">Fourteen thermotolerant </w:t>
      </w:r>
      <w:r w:rsidRPr="00A41EA1">
        <w:rPr>
          <w:i/>
        </w:rPr>
        <w:t>Campylobacter</w:t>
      </w:r>
      <w:r w:rsidRPr="00C76892">
        <w:t xml:space="preserve"> isolates (7 </w:t>
      </w:r>
      <w:r w:rsidRPr="00A41EA1">
        <w:rPr>
          <w:i/>
        </w:rPr>
        <w:t>C. jejuni</w:t>
      </w:r>
      <w:r w:rsidRPr="00C76892">
        <w:t xml:space="preserve"> and 7 </w:t>
      </w:r>
      <w:r w:rsidRPr="00A41EA1">
        <w:rPr>
          <w:i/>
        </w:rPr>
        <w:t>C. coli</w:t>
      </w:r>
      <w:r w:rsidRPr="00C76892">
        <w:t xml:space="preserve">) from pig offal samples (liver, kidney and heart) were all susceptible to ciprofloxacin, nalidixic acid and tetracycline </w:t>
      </w:r>
      <w:r w:rsidRPr="00C76892">
        <w:fldChar w:fldCharType="begin"/>
      </w:r>
      <w:r w:rsidR="00046733" w:rsidRPr="00C76892">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sidRPr="00C76892">
        <w:fldChar w:fldCharType="separate"/>
      </w:r>
      <w:r w:rsidRPr="00C76892">
        <w:t>(</w:t>
      </w:r>
      <w:r w:rsidR="00B834BD" w:rsidRPr="00C76892">
        <w:t>Harrow et al., 2004</w:t>
      </w:r>
      <w:r w:rsidRPr="00C76892">
        <w:t>)</w:t>
      </w:r>
      <w:r w:rsidRPr="00C76892">
        <w:fldChar w:fldCharType="end"/>
      </w:r>
      <w:r w:rsidRPr="00C76892">
        <w:t xml:space="preserve">. Five isolates (one </w:t>
      </w:r>
      <w:r w:rsidRPr="00A41EA1">
        <w:rPr>
          <w:i/>
        </w:rPr>
        <w:t>C. jejuni</w:t>
      </w:r>
      <w:r w:rsidRPr="00C76892">
        <w:t xml:space="preserve">, four </w:t>
      </w:r>
      <w:r w:rsidRPr="00A41EA1">
        <w:rPr>
          <w:i/>
        </w:rPr>
        <w:t>C. coli</w:t>
      </w:r>
      <w:r w:rsidRPr="00C76892">
        <w:t>) were resistant to erythromycin. These erythromycin-resistant isolates were further tested against chloramphenicol (all were susceptible) and clindamycin (all were resistant). These resistant isolates were not clonal and molecular analyses showed that nucleotide variations in the 23S rDNA contributed to erythromycin resistance.</w:t>
      </w:r>
    </w:p>
    <w:p w14:paraId="6768AE75" w14:textId="1A6AADAD" w:rsidR="00C4428E" w:rsidRPr="00C76892" w:rsidRDefault="00C4428E" w:rsidP="00C76892">
      <w:pPr>
        <w:pStyle w:val="ListParagraph"/>
        <w:numPr>
          <w:ilvl w:val="0"/>
          <w:numId w:val="32"/>
        </w:numPr>
      </w:pPr>
      <w:r w:rsidRPr="00C76892">
        <w:t xml:space="preserve">The number of </w:t>
      </w:r>
      <w:r w:rsidRPr="00A41EA1">
        <w:rPr>
          <w:i/>
        </w:rPr>
        <w:t>Campylobacter</w:t>
      </w:r>
      <w:r w:rsidRPr="00C76892">
        <w:t xml:space="preserve"> isolates (n=11) from rinsates of pig carcass swabs were too small to draw conclusions over AMR trends in a 2009</w:t>
      </w:r>
      <w:r w:rsidR="00102046" w:rsidRPr="00C76892">
        <w:t>/</w:t>
      </w:r>
      <w:r w:rsidRPr="00C76892">
        <w:t xml:space="preserve">10 study </w:t>
      </w:r>
      <w:r w:rsidRPr="00C76892">
        <w:fldChar w:fldCharType="begin"/>
      </w:r>
      <w:r w:rsidR="00CA2B78" w:rsidRPr="00C7689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r w:rsidR="00B834BD" w:rsidRPr="00C76892">
        <w:t>Heffernan et al., 2011</w:t>
      </w:r>
      <w:r w:rsidRPr="00C76892">
        <w:t>)</w:t>
      </w:r>
      <w:r w:rsidRPr="00C76892">
        <w:fldChar w:fldCharType="end"/>
      </w:r>
      <w:r w:rsidRPr="00C76892">
        <w:t>.</w:t>
      </w:r>
    </w:p>
    <w:p w14:paraId="46A9135C" w14:textId="77777777" w:rsidR="00C4428E" w:rsidRPr="00717E1E" w:rsidRDefault="00C4428E" w:rsidP="00717E1E">
      <w:pPr>
        <w:pStyle w:val="Heading4"/>
      </w:pPr>
      <w:r w:rsidRPr="00717E1E">
        <w:lastRenderedPageBreak/>
        <w:t>Salmonella spp.</w:t>
      </w:r>
    </w:p>
    <w:p w14:paraId="2521C8BE" w14:textId="37C1AD70" w:rsidR="00BD40B2" w:rsidRPr="00C4428E" w:rsidRDefault="00C4428E" w:rsidP="00717E1E">
      <w:pPr>
        <w:rPr>
          <w:lang w:val="en-NZ" w:eastAsia="zh-CN" w:bidi="th-TH"/>
        </w:rPr>
      </w:pPr>
      <w:r w:rsidRPr="00C4428E">
        <w:rPr>
          <w:lang w:val="en-NZ" w:eastAsia="zh-CN" w:bidi="th-TH"/>
        </w:rPr>
        <w:t xml:space="preserve">AMR among </w:t>
      </w:r>
      <w:r w:rsidRPr="00E4039E">
        <w:rPr>
          <w:rStyle w:val="Emphasis"/>
        </w:rPr>
        <w:t xml:space="preserve">Salmonella </w:t>
      </w:r>
      <w:r w:rsidRPr="00C4428E">
        <w:rPr>
          <w:lang w:val="en-NZ" w:eastAsia="zh-CN" w:bidi="th-TH"/>
        </w:rPr>
        <w:t>spp. isolated from pigs or pig products are lacking. In a 2009</w:t>
      </w:r>
      <w:r w:rsidR="00102046">
        <w:rPr>
          <w:lang w:val="en-NZ" w:eastAsia="zh-CN" w:bidi="th-TH"/>
        </w:rPr>
        <w:t>/</w:t>
      </w:r>
      <w:r w:rsidRPr="00C4428E">
        <w:rPr>
          <w:lang w:val="en-NZ" w:eastAsia="zh-CN" w:bidi="th-TH"/>
        </w:rPr>
        <w:t xml:space="preserve">10 study only six isolates were obtained for AMR testing, which are too few to draw conclusions </w:t>
      </w:r>
      <w:r>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Heffernan</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Pr="00C4428E">
        <w:rPr>
          <w:lang w:val="en-NZ" w:eastAsia="zh-CN" w:bidi="th-TH"/>
        </w:rPr>
        <w:t xml:space="preserve">. </w:t>
      </w:r>
      <w:r w:rsidR="003B3850" w:rsidRPr="00C4428E">
        <w:rPr>
          <w:lang w:eastAsia="zh-CN" w:bidi="th-TH"/>
        </w:rPr>
        <w:t xml:space="preserve">ESR </w:t>
      </w:r>
      <w:r w:rsidR="00085D42" w:rsidRPr="00085D42">
        <w:rPr>
          <w:lang w:eastAsia="zh-CN" w:bidi="th-TH"/>
        </w:rPr>
        <w:t xml:space="preserve">continues to periodically test </w:t>
      </w:r>
      <w:r w:rsidR="003B3850" w:rsidRPr="00C4428E">
        <w:rPr>
          <w:lang w:eastAsia="zh-CN" w:bidi="th-TH"/>
        </w:rPr>
        <w:t>a sample of non-</w:t>
      </w:r>
      <w:r w:rsidR="003B3850">
        <w:rPr>
          <w:lang w:eastAsia="zh-CN" w:bidi="th-TH"/>
        </w:rPr>
        <w:t>typhoidal</w:t>
      </w:r>
      <w:r w:rsidR="003B3850" w:rsidRPr="00C4428E">
        <w:rPr>
          <w:lang w:eastAsia="zh-CN" w:bidi="th-TH"/>
        </w:rPr>
        <w:t xml:space="preserve"> </w:t>
      </w:r>
      <w:r w:rsidR="003B3850" w:rsidRPr="00E4039E">
        <w:rPr>
          <w:rStyle w:val="Emphasis"/>
        </w:rPr>
        <w:t xml:space="preserve">Salmonella </w:t>
      </w:r>
      <w:r w:rsidR="003B3850" w:rsidRPr="00C4428E">
        <w:rPr>
          <w:lang w:eastAsia="zh-CN" w:bidi="th-TH"/>
        </w:rPr>
        <w:t xml:space="preserve">isolates </w:t>
      </w:r>
      <w:r w:rsidR="003B3850">
        <w:rPr>
          <w:lang w:eastAsia="zh-CN" w:bidi="th-TH"/>
        </w:rPr>
        <w:t xml:space="preserve">from animals, foods and the environment </w:t>
      </w:r>
      <w:r w:rsidR="003B3850" w:rsidRPr="00C4428E">
        <w:rPr>
          <w:lang w:eastAsia="zh-CN" w:bidi="th-TH"/>
        </w:rPr>
        <w:t>for AMR</w:t>
      </w:r>
      <w:r w:rsidR="003B3850">
        <w:rPr>
          <w:lang w:eastAsia="zh-CN" w:bidi="th-TH"/>
        </w:rPr>
        <w:t>.</w:t>
      </w:r>
      <w:r w:rsidR="004807A5" w:rsidRPr="004807A5">
        <w:rPr>
          <w:vertAlign w:val="superscript"/>
          <w:lang w:eastAsia="zh-CN" w:bidi="th-TH"/>
        </w:rPr>
        <w:fldChar w:fldCharType="begin"/>
      </w:r>
      <w:r w:rsidR="004807A5" w:rsidRPr="004807A5">
        <w:rPr>
          <w:vertAlign w:val="superscript"/>
          <w:lang w:eastAsia="zh-CN" w:bidi="th-TH"/>
        </w:rPr>
        <w:instrText xml:space="preserve"> NOTEREF _Ref517449987 \h </w:instrText>
      </w:r>
      <w:r w:rsidR="004807A5">
        <w:rPr>
          <w:vertAlign w:val="superscript"/>
          <w:lang w:eastAsia="zh-CN" w:bidi="th-TH"/>
        </w:rPr>
        <w:instrText xml:space="preserve"> \* MERGEFORMAT </w:instrText>
      </w:r>
      <w:r w:rsidR="004807A5" w:rsidRPr="004807A5">
        <w:rPr>
          <w:vertAlign w:val="superscript"/>
          <w:lang w:eastAsia="zh-CN" w:bidi="th-TH"/>
        </w:rPr>
      </w:r>
      <w:r w:rsidR="004807A5" w:rsidRPr="004807A5">
        <w:rPr>
          <w:vertAlign w:val="superscript"/>
          <w:lang w:eastAsia="zh-CN" w:bidi="th-TH"/>
        </w:rPr>
        <w:fldChar w:fldCharType="separate"/>
      </w:r>
      <w:r w:rsidR="005353E5">
        <w:rPr>
          <w:vertAlign w:val="superscript"/>
          <w:lang w:eastAsia="zh-CN" w:bidi="th-TH"/>
        </w:rPr>
        <w:t>21</w:t>
      </w:r>
      <w:r w:rsidR="004807A5" w:rsidRPr="004807A5">
        <w:rPr>
          <w:vertAlign w:val="superscript"/>
          <w:lang w:eastAsia="zh-CN" w:bidi="th-TH"/>
        </w:rPr>
        <w:fldChar w:fldCharType="end"/>
      </w:r>
      <w:r w:rsidR="003B3850" w:rsidRPr="00C4428E">
        <w:rPr>
          <w:lang w:eastAsia="zh-CN" w:bidi="th-TH"/>
        </w:rPr>
        <w:t xml:space="preserve"> </w:t>
      </w:r>
      <w:r w:rsidR="003B3850">
        <w:rPr>
          <w:lang w:eastAsia="zh-CN" w:bidi="th-TH"/>
        </w:rPr>
        <w:t>D</w:t>
      </w:r>
      <w:r w:rsidR="003B3850" w:rsidRPr="00C4428E">
        <w:rPr>
          <w:lang w:eastAsia="zh-CN" w:bidi="th-TH"/>
        </w:rPr>
        <w:t xml:space="preserve">etailed data </w:t>
      </w:r>
      <w:r w:rsidR="003B3850">
        <w:rPr>
          <w:lang w:eastAsia="zh-CN" w:bidi="th-TH"/>
        </w:rPr>
        <w:t xml:space="preserve">to support this current review </w:t>
      </w:r>
      <w:r w:rsidR="003B3850" w:rsidRPr="00C4428E">
        <w:rPr>
          <w:lang w:eastAsia="zh-CN" w:bidi="th-TH"/>
        </w:rPr>
        <w:t>are not readily available.</w:t>
      </w:r>
    </w:p>
    <w:p w14:paraId="7D34FF37" w14:textId="280A99B8" w:rsidR="0005105A" w:rsidRPr="009E5E8A" w:rsidRDefault="00C244DD" w:rsidP="009E5E8A">
      <w:pPr>
        <w:pStyle w:val="Heading1"/>
      </w:pPr>
      <w:bookmarkStart w:id="108" w:name="_Toc531332732"/>
      <w:bookmarkStart w:id="109" w:name="_Toc24719454"/>
      <w:r w:rsidRPr="009E5E8A">
        <w:t>ANTIMICROBIAL RESISTANCE IN POULTRY MEAT AT PRODUCTION, PROCESSING AND RETAIL</w:t>
      </w:r>
      <w:bookmarkEnd w:id="108"/>
      <w:bookmarkEnd w:id="109"/>
    </w:p>
    <w:p w14:paraId="2E66F977" w14:textId="5856EB5B" w:rsidR="006C2F48" w:rsidRDefault="0005105A" w:rsidP="00717E1E">
      <w:r>
        <w:t>All AMR data identified for inclusion in this review relates to chickens.</w:t>
      </w:r>
    </w:p>
    <w:p w14:paraId="13E6E550" w14:textId="46ADBC8F" w:rsidR="00A45062" w:rsidRDefault="00A45062" w:rsidP="00717E1E">
      <w:pPr>
        <w:pStyle w:val="Heading2"/>
      </w:pPr>
      <w:bookmarkStart w:id="110" w:name="_Toc531332733"/>
      <w:bookmarkStart w:id="111" w:name="_Toc24719455"/>
      <w:r>
        <w:t>AUSTRALIA</w:t>
      </w:r>
      <w:bookmarkEnd w:id="110"/>
      <w:bookmarkEnd w:id="111"/>
    </w:p>
    <w:p w14:paraId="7E01BFCA" w14:textId="311C033A" w:rsidR="0073796B" w:rsidRPr="0073796B" w:rsidRDefault="0073796B" w:rsidP="00023075">
      <w:pPr>
        <w:pStyle w:val="Heading3"/>
      </w:pPr>
      <w:bookmarkStart w:id="112" w:name="_Toc531332734"/>
      <w:bookmarkStart w:id="113" w:name="_Toc24719456"/>
      <w:r w:rsidRPr="0073796B">
        <w:t>Industry background</w:t>
      </w:r>
      <w:bookmarkEnd w:id="112"/>
      <w:bookmarkEnd w:id="113"/>
    </w:p>
    <w:p w14:paraId="2427B6E6" w14:textId="340B9B1C" w:rsidR="0073796B" w:rsidRPr="0073796B" w:rsidRDefault="0073796B" w:rsidP="00717E1E">
      <w:r w:rsidRPr="0073796B">
        <w:rPr>
          <w:lang w:eastAsia="en-AU"/>
        </w:rPr>
        <w:t>The Australian chicken meat industry had a gross production value of $2.7 billion and retail value of approximately $6.6 billion in 2015</w:t>
      </w:r>
      <w:r w:rsidR="00C95828">
        <w:rPr>
          <w:lang w:eastAsia="en-AU"/>
        </w:rPr>
        <w:t>/</w:t>
      </w:r>
      <w:r w:rsidRPr="0073796B">
        <w:rPr>
          <w:lang w:eastAsia="en-AU"/>
        </w:rPr>
        <w:t>16</w:t>
      </w:r>
      <w:r w:rsidRPr="005A188F">
        <w:rPr>
          <w:vertAlign w:val="subscript"/>
          <w:lang w:eastAsia="en-AU"/>
        </w:rPr>
        <w:footnoteReference w:id="30"/>
      </w:r>
      <w:r w:rsidRPr="0073796B">
        <w:rPr>
          <w:lang w:eastAsia="en-AU"/>
        </w:rPr>
        <w:t>. The Australian Bureau of Agricultural and Resource Economics and Sciences forecasts the 2018</w:t>
      </w:r>
      <w:r w:rsidR="00C95828">
        <w:rPr>
          <w:lang w:eastAsia="en-AU"/>
        </w:rPr>
        <w:t>/</w:t>
      </w:r>
      <w:r w:rsidRPr="0073796B">
        <w:rPr>
          <w:lang w:eastAsia="en-AU"/>
        </w:rPr>
        <w:t>19 slaughter of 676 million chickens</w:t>
      </w:r>
      <w:r w:rsidR="00634AAB">
        <w:rPr>
          <w:lang w:eastAsia="en-AU"/>
        </w:rPr>
        <w:t>,</w:t>
      </w:r>
      <w:r w:rsidRPr="0073796B">
        <w:rPr>
          <w:lang w:eastAsia="en-AU"/>
        </w:rPr>
        <w:t xml:space="preserve"> producing 1,250</w:t>
      </w:r>
      <w:r w:rsidR="00634AAB">
        <w:rPr>
          <w:lang w:eastAsia="en-AU"/>
        </w:rPr>
        <w:t xml:space="preserve"> </w:t>
      </w:r>
      <w:r w:rsidRPr="0073796B">
        <w:rPr>
          <w:lang w:eastAsia="en-AU"/>
        </w:rPr>
        <w:t>kt of meat (of which 41</w:t>
      </w:r>
      <w:r w:rsidR="00634AAB">
        <w:rPr>
          <w:lang w:eastAsia="en-AU"/>
        </w:rPr>
        <w:t xml:space="preserve"> </w:t>
      </w:r>
      <w:r w:rsidRPr="0073796B">
        <w:rPr>
          <w:lang w:eastAsia="en-AU"/>
        </w:rPr>
        <w:t>kt is exported)</w:t>
      </w:r>
      <w:r w:rsidR="00634AAB">
        <w:rPr>
          <w:lang w:eastAsia="en-AU"/>
        </w:rPr>
        <w:t>,</w:t>
      </w:r>
      <w:r w:rsidRPr="0073796B">
        <w:rPr>
          <w:lang w:eastAsia="en-AU"/>
        </w:rPr>
        <w:t xml:space="preserve"> with a gross value of $2</w:t>
      </w:r>
      <w:r w:rsidR="00C95828">
        <w:rPr>
          <w:lang w:eastAsia="en-AU"/>
        </w:rPr>
        <w:t>.9</w:t>
      </w:r>
      <w:r w:rsidRPr="0073796B">
        <w:rPr>
          <w:lang w:eastAsia="en-AU"/>
        </w:rPr>
        <w:t xml:space="preserve"> </w:t>
      </w:r>
      <w:r w:rsidR="00C95828">
        <w:rPr>
          <w:lang w:eastAsia="en-AU"/>
        </w:rPr>
        <w:t>billion</w:t>
      </w:r>
      <w:r w:rsidRPr="005A188F">
        <w:rPr>
          <w:vertAlign w:val="subscript"/>
          <w:lang w:eastAsia="en-AU"/>
        </w:rPr>
        <w:footnoteReference w:id="31"/>
      </w:r>
      <w:r w:rsidRPr="0073796B">
        <w:rPr>
          <w:lang w:eastAsia="en-AU"/>
        </w:rPr>
        <w:t>.</w:t>
      </w:r>
    </w:p>
    <w:p w14:paraId="22A05B9D" w14:textId="2B6BE892" w:rsidR="0073796B" w:rsidRPr="0073796B" w:rsidRDefault="0073796B" w:rsidP="00717E1E">
      <w:r w:rsidRPr="0073796B">
        <w:rPr>
          <w:lang w:eastAsia="en-AU"/>
        </w:rPr>
        <w:t>Chicken meat production in Australia is dominated by a small number of large, vertically integrated, privately owned businesses that typically contract out the growing of their chickens to independent chicken growers. Approxima</w:t>
      </w:r>
      <w:r w:rsidR="00501178">
        <w:rPr>
          <w:lang w:eastAsia="en-AU"/>
        </w:rPr>
        <w:t>tely 7</w:t>
      </w:r>
      <w:r w:rsidRPr="0073796B">
        <w:rPr>
          <w:lang w:eastAsia="en-AU"/>
        </w:rPr>
        <w:t>00 contract growers rear about 80% of Australia’s meat chickens. The industry has a strong presence in rural and regional communities, directly employing about 40,000 people with a further 100,000 jobs dependent on chicken meat production. The chicken meat industry purchases around five per cent of all grain grown in Australia.</w:t>
      </w:r>
    </w:p>
    <w:p w14:paraId="7CE76980" w14:textId="5057B0F3" w:rsidR="0073796B" w:rsidRPr="0073796B" w:rsidRDefault="0073796B" w:rsidP="00717E1E">
      <w:r w:rsidRPr="0073796B">
        <w:t xml:space="preserve">Biosecurity on </w:t>
      </w:r>
      <w:r w:rsidR="00634AAB">
        <w:t>c</w:t>
      </w:r>
      <w:r w:rsidR="00634AAB" w:rsidRPr="0073796B">
        <w:t xml:space="preserve">hicken </w:t>
      </w:r>
      <w:r w:rsidR="00634AAB">
        <w:t>f</w:t>
      </w:r>
      <w:r w:rsidR="00634AAB" w:rsidRPr="0073796B">
        <w:t xml:space="preserve">arms </w:t>
      </w:r>
      <w:r w:rsidRPr="0073796B">
        <w:t>is an essential element of good animal husbandry practice. The National Farm Biosecurity Manual for Chicken Growers (2010)</w:t>
      </w:r>
      <w:r w:rsidRPr="005A188F">
        <w:rPr>
          <w:vertAlign w:val="subscript"/>
        </w:rPr>
        <w:footnoteReference w:id="32"/>
      </w:r>
      <w:r w:rsidRPr="0073796B">
        <w:t xml:space="preserve"> applies to commercial meat chicken farms from the time of delivery of birds, until pick-up, slaughter or disposal of live birds. While the manual stipulates minimum requirements for any meat chicken farm, biosecurity measures in place on breeder farms would generally be more stringent, reflecting the economic importance and the extended life cycle of breeder flocks. The objectives of biosecurity are threefold, (i) to prevent the introduction of infectious disease agents to chickens (ii) to prevent the spread of disease agents from an infected area to an uninfected area, and (iii) to minimise the incidence and spread of microorganisms of public health significance. Implementation of biosecurity measures combined with good vaccination practices underpins the high health status of meat chicken production in Australia and ensures that antibacterial drug use can be minimised.</w:t>
      </w:r>
    </w:p>
    <w:p w14:paraId="54C7610A" w14:textId="30B8AB0D" w:rsidR="0073796B" w:rsidRPr="0073796B" w:rsidRDefault="0073796B" w:rsidP="00717E1E">
      <w:r w:rsidRPr="0073796B">
        <w:lastRenderedPageBreak/>
        <w:t xml:space="preserve">Fourteen antimicrobials classes, including 21 antimicrobial agents with antibacterial activity are approved by the </w:t>
      </w:r>
      <w:r w:rsidR="00C95828" w:rsidRPr="00C95828">
        <w:t xml:space="preserve">Australian Pesticides and Veterinary Medicines Authority </w:t>
      </w:r>
      <w:r w:rsidR="00C95828">
        <w:t>(</w:t>
      </w:r>
      <w:r w:rsidRPr="0073796B">
        <w:t>APVMA</w:t>
      </w:r>
      <w:r w:rsidR="00C95828">
        <w:t>)</w:t>
      </w:r>
      <w:r w:rsidRPr="0073796B">
        <w:t xml:space="preserve"> for use in poultry meat production. Only one of these antimicrobial agents (the streptogramin virginiamycin) is included in the ASTAG ‘high’ category of importance to human health. All other agents are considered of lesser importance or are not rated as they </w:t>
      </w:r>
      <w:r w:rsidR="00C95828">
        <w:t>are not used for</w:t>
      </w:r>
      <w:r w:rsidR="00033EBA">
        <w:t xml:space="preserve"> humans.</w:t>
      </w:r>
    </w:p>
    <w:p w14:paraId="7FE29B1D" w14:textId="4459763C" w:rsidR="0073796B" w:rsidRPr="0073796B" w:rsidRDefault="0073796B" w:rsidP="00023075">
      <w:pPr>
        <w:pStyle w:val="Heading3"/>
      </w:pPr>
      <w:bookmarkStart w:id="114" w:name="_Toc531332735"/>
      <w:bookmarkStart w:id="115" w:name="_Toc24719457"/>
      <w:r w:rsidRPr="0073796B">
        <w:t>AMR in chicken meat pathogens</w:t>
      </w:r>
      <w:bookmarkEnd w:id="114"/>
      <w:bookmarkEnd w:id="115"/>
    </w:p>
    <w:p w14:paraId="3365A99D" w14:textId="42DB1238" w:rsidR="0073796B" w:rsidRPr="0073796B" w:rsidRDefault="0073796B" w:rsidP="00717E1E">
      <w:pPr>
        <w:rPr>
          <w:lang w:val="en-NZ" w:eastAsia="zh-CN" w:bidi="th-TH"/>
        </w:rPr>
      </w:pPr>
      <w:r w:rsidRPr="0073796B">
        <w:rPr>
          <w:lang w:val="en-NZ" w:eastAsia="zh-CN" w:bidi="th-TH"/>
        </w:rPr>
        <w:t xml:space="preserve">Relatively few studies have identified </w:t>
      </w:r>
      <w:r w:rsidR="00C95828">
        <w:rPr>
          <w:lang w:val="en-NZ" w:eastAsia="zh-CN" w:bidi="th-TH"/>
        </w:rPr>
        <w:t>AMR</w:t>
      </w:r>
      <w:r w:rsidRPr="0073796B">
        <w:rPr>
          <w:lang w:val="en-NZ" w:eastAsia="zh-CN" w:bidi="th-TH"/>
        </w:rPr>
        <w:t xml:space="preserve"> in meat bird pathogens. In the study </w:t>
      </w:r>
      <w:r w:rsidRPr="00891DFE">
        <w:rPr>
          <w:lang w:val="en-NZ" w:eastAsia="zh-CN" w:bidi="th-TH"/>
        </w:rPr>
        <w:t xml:space="preserve">of </w:t>
      </w:r>
      <w:r w:rsidR="00B834BD" w:rsidRPr="00C06D5D">
        <w:fldChar w:fldCharType="begin"/>
      </w:r>
      <w:r w:rsidR="00CA2B78">
        <w:instrText xml:space="preserve"> ADDIN EN.CITE &lt;EndNote&gt;&lt;Cite AuthorYear="1"&gt;&lt;Author&gt;Abraham&lt;/Author&gt;&lt;Year&gt;2014&lt;/Year&gt;&lt;RecNum&gt;19&lt;/RecNum&gt;&lt;DisplayText&gt;Abraham&lt;style face="italic"&gt; et al.&lt;/style&gt; (2014b)&lt;/DisplayText&gt;&lt;record&gt;&lt;rec-number&gt;19&lt;/rec-number&gt;&lt;foreign-keys&gt;&lt;key app="EN" db-id="s0vtf9r2lewvs8e2wwc50s5k2er002t0vaad" timestamp="1525518446"&gt;19&lt;/key&gt;&lt;/foreign-keys&gt;&lt;ref-type name="Journal Article"&gt;17&lt;/ref-type&gt;&lt;contributors&gt;&lt;authors&gt;&lt;author&gt;Abraham, S.&lt;/author&gt;&lt;author&gt;Groves, Mitchell D.&lt;/author&gt;&lt;author&gt;Trott, D. J.&lt;/author&gt;&lt;author&gt;Chapman, T. A.&lt;/author&gt;&lt;author&gt;Turner, B.&lt;/author&gt;&lt;author&gt;Hornitzky, M.&lt;/author&gt;&lt;author&gt;Jordan, D.&lt;/author&gt;&lt;/authors&gt;&lt;/contributors&gt;&lt;titles&gt;&lt;title&gt;&lt;style face="italic" font="default" size="100%"&gt;Salmonella enterica&lt;/style&gt;&lt;style face="normal" font="default" size="100%"&gt; isolated from infections in Australian livestock remain susceptible to critical antimicrobials&lt;/style&gt;&lt;/title&gt;&lt;secondary-title&gt;International Journal of Antimicrobial Agents&lt;/secondary-title&gt;&lt;/titles&gt;&lt;periodical&gt;&lt;full-title&gt;International Journal of Antimicrobial Agents&lt;/full-title&gt;&lt;/periodical&gt;&lt;pages&gt;126-130&lt;/pages&gt;&lt;volume&gt;43&lt;/volume&gt;&lt;dates&gt;&lt;year&gt;2014&lt;/year&gt;&lt;/dates&gt;&lt;urls&gt;&lt;/urls&gt;&lt;/record&gt;&lt;/Cite&gt;&lt;/EndNote&gt;</w:instrText>
      </w:r>
      <w:r w:rsidR="00B834BD" w:rsidRPr="00C06D5D">
        <w:fldChar w:fldCharType="separate"/>
      </w:r>
      <w:r w:rsidR="00CA2B78">
        <w:rPr>
          <w:noProof/>
        </w:rPr>
        <w:t>Abraham</w:t>
      </w:r>
      <w:r w:rsidR="00CA2B78" w:rsidRPr="00CA2B78">
        <w:rPr>
          <w:i/>
          <w:noProof/>
        </w:rPr>
        <w:t xml:space="preserve"> et al.</w:t>
      </w:r>
      <w:r w:rsidR="00CA2B78">
        <w:rPr>
          <w:noProof/>
        </w:rPr>
        <w:t xml:space="preserve"> (2014b)</w:t>
      </w:r>
      <w:r w:rsidR="00B834BD" w:rsidRPr="00C06D5D">
        <w:fldChar w:fldCharType="end"/>
      </w:r>
      <w:r w:rsidR="00501178">
        <w:t xml:space="preserve">, </w:t>
      </w:r>
      <w:r w:rsidRPr="00891DFE">
        <w:rPr>
          <w:lang w:val="en-NZ" w:eastAsia="zh-CN" w:bidi="th-TH"/>
        </w:rPr>
        <w:t>165</w:t>
      </w:r>
      <w:r w:rsidRPr="0073796B">
        <w:rPr>
          <w:lang w:val="en-NZ" w:eastAsia="zh-CN" w:bidi="th-TH"/>
        </w:rPr>
        <w:t xml:space="preserve"> clinical </w:t>
      </w:r>
      <w:r w:rsidRPr="00E4039E">
        <w:rPr>
          <w:rStyle w:val="Emphasis"/>
        </w:rPr>
        <w:t>Salmonella</w:t>
      </w:r>
      <w:r w:rsidRPr="0073796B">
        <w:rPr>
          <w:lang w:val="en-NZ" w:eastAsia="zh-CN" w:bidi="th-TH"/>
        </w:rPr>
        <w:t xml:space="preserve"> isolates from Australian food-producing animals in NSW (obtained from NSW Department of Primary Industries diagnostic specimens) were examined for antimicrobial resistance, but only four isolates were obtained from poultry, all belonging to serotype Typhimurium. Three isolates contained no resistant phenotypes and one isolate was resistant to ampicillin, sulphamethoxazole/trimethoprim and tetracycline. In an Australia-wide survey of antimicrobial resistance in 324 clinical </w:t>
      </w:r>
      <w:r w:rsidRPr="00E4039E">
        <w:rPr>
          <w:rStyle w:val="Emphasis"/>
        </w:rPr>
        <w:t>E. coli</w:t>
      </w:r>
      <w:r w:rsidRPr="0073796B">
        <w:rPr>
          <w:lang w:val="en-NZ" w:eastAsia="zh-CN" w:bidi="th-TH"/>
        </w:rPr>
        <w:t xml:space="preserve"> isolates from food-producing animals, 32 isolates were obtained from poultry, though it is important to note that some of these isolates may have been derived from backyard poultry and zoological collections </w:t>
      </w:r>
      <w:r w:rsidRPr="0073796B">
        <w:rPr>
          <w:lang w:val="en-NZ" w:eastAsia="zh-CN" w:bidi="th-TH"/>
        </w:rPr>
        <w:fldChar w:fldCharType="begin"/>
      </w:r>
      <w:r w:rsidR="003F113A">
        <w:rPr>
          <w:lang w:val="en-NZ" w:eastAsia="zh-CN" w:bidi="th-TH"/>
        </w:rPr>
        <w:instrText xml:space="preserve"> ADDIN EN.CITE &lt;EndNote&gt;&lt;Cite&gt;&lt;Author&gt;Abraham&lt;/Author&gt;&lt;Year&gt;2015&lt;/Year&gt;&lt;RecNum&gt;8&lt;/RecNum&gt;&lt;DisplayText&gt;(Abraham&lt;style face="italic"&gt; et al.&lt;/style&gt;, 2015)&lt;/DisplayText&gt;&lt;record&gt;&lt;rec-number&gt;8&lt;/rec-number&gt;&lt;foreign-keys&gt;&lt;key app="EN" db-id="s0vtf9r2lewvs8e2wwc50s5k2er002t0vaad" timestamp="1524804276"&gt;8&lt;/key&gt;&lt;/foreign-keys&gt;&lt;ref-type name="Journal Article"&gt;17&lt;/ref-type&gt;&lt;contributors&gt;&lt;authors&gt;&lt;author&gt;Abraham, Sam&lt;/author&gt;&lt;author&gt;Jordan, David&lt;/author&gt;&lt;author&gt;Wong, Hui S.&lt;/author&gt;&lt;author&gt;Johnson, James R.&lt;/author&gt;&lt;author&gt;Toleman, Mark A.&lt;/author&gt;&lt;author&gt;Wakeham, David L.&lt;/author&gt;&lt;author&gt;Gordon, David M.&lt;/author&gt;&lt;author&gt;Turnidge, John D.&lt;/author&gt;&lt;author&gt;Mollinger, Joanne L.&lt;/author&gt;&lt;author&gt;Gibson, Justine S.&lt;/author&gt;&lt;author&gt;Trott, Darren J.&lt;/author&gt;&lt;/authors&gt;&lt;/contributors&gt;&lt;titles&gt;&lt;title&gt;First detection of extended-spectrum cephalosporin- and fluoroquinolone-resistant Escherichia coli in Australian food-producing animals&lt;/title&gt;&lt;secondary-title&gt;Journal of Global Antimicrobial Resistance&lt;/secondary-title&gt;&lt;/titles&gt;&lt;periodical&gt;&lt;full-title&gt;Journal of Global Antimicrobial Resistance&lt;/full-title&gt;&lt;/periodical&gt;&lt;pages&gt;273-277&lt;/pages&gt;&lt;volume&gt;3&lt;/volume&gt;&lt;number&gt;4&lt;/number&gt;&lt;dates&gt;&lt;year&gt;2015&lt;/year&gt;&lt;pub-dates&gt;&lt;date&gt;Dec&lt;/date&gt;&lt;/pub-dates&gt;&lt;/dates&gt;&lt;isbn&gt;2213-7165&lt;/isbn&gt;&lt;accession-num&gt;WOS:000366948100008&lt;/accession-num&gt;&lt;urls&gt;&lt;related-urls&gt;&lt;url&gt;&lt;style face="underline" font="default" size="100%"&gt;&amp;lt;Go to ISI&amp;gt;://WOS:000366948100008&lt;/style&gt;&lt;/url&gt;&lt;url&gt;&lt;style face="underline" font="default" size="100%"&gt;https://ac.els-cdn.com/S2213716515000909/1-s2.0-S2213716515000909-main.pdf?_tid=1ae2de22-0fb8-11e8-895b-00000aab0f26&amp;amp;acdnat=1518414592_b65a77d55e6d94f9ab2502db8088a4d0&lt;/style&gt;&lt;/url&gt;&lt;/related-urls&gt;&lt;/urls&gt;&lt;electronic-resource-num&gt;10.1016/j.jgar.2015.08.002&lt;/electronic-resource-num&gt;&lt;/record&gt;&lt;/Cite&gt;&lt;/EndNote&gt;</w:instrText>
      </w:r>
      <w:r w:rsidRPr="0073796B">
        <w:rPr>
          <w:lang w:val="en-NZ" w:eastAsia="zh-CN" w:bidi="th-TH"/>
        </w:rPr>
        <w:fldChar w:fldCharType="separate"/>
      </w:r>
      <w:r w:rsidRPr="0073796B">
        <w:rPr>
          <w:noProof/>
          <w:lang w:val="en-NZ" w:eastAsia="zh-CN" w:bidi="th-TH"/>
        </w:rPr>
        <w:t>(</w:t>
      </w:r>
      <w:r w:rsidR="00B834BD" w:rsidRPr="0073796B">
        <w:rPr>
          <w:noProof/>
          <w:lang w:val="en-NZ" w:eastAsia="zh-CN" w:bidi="th-TH"/>
        </w:rPr>
        <w:t>Abraham</w:t>
      </w:r>
      <w:r w:rsidR="00B834BD" w:rsidRPr="0073796B">
        <w:rPr>
          <w:i/>
          <w:noProof/>
          <w:lang w:val="en-NZ" w:eastAsia="zh-CN" w:bidi="th-TH"/>
        </w:rPr>
        <w:t xml:space="preserve"> et al.</w:t>
      </w:r>
      <w:r w:rsidR="00B834BD" w:rsidRPr="0073796B">
        <w:rPr>
          <w:noProof/>
          <w:lang w:val="en-NZ" w:eastAsia="zh-CN" w:bidi="th-TH"/>
        </w:rPr>
        <w:t>, 2015</w:t>
      </w:r>
      <w:r w:rsidRPr="0073796B">
        <w:rPr>
          <w:noProof/>
          <w:lang w:val="en-NZ" w:eastAsia="zh-CN" w:bidi="th-TH"/>
        </w:rPr>
        <w:t>)</w:t>
      </w:r>
      <w:r w:rsidRPr="0073796B">
        <w:rPr>
          <w:lang w:val="en-NZ" w:eastAsia="zh-CN" w:bidi="th-TH"/>
        </w:rPr>
        <w:fldChar w:fldCharType="end"/>
      </w:r>
      <w:r w:rsidRPr="0073796B">
        <w:rPr>
          <w:lang w:val="en-NZ" w:eastAsia="zh-CN" w:bidi="th-TH"/>
        </w:rPr>
        <w:t>. Among the poultry isolates, moderate to high rates of resistance were observed to tetracycline (75%), streptomycin (21.9%) and sulphamethoxazole/trimethoprim (37.5%). Rates of resistance to other antimicrobial agents were consistently below 10% and included ampicillin (9.</w:t>
      </w:r>
      <w:r w:rsidR="00C95828">
        <w:rPr>
          <w:lang w:val="en-NZ" w:eastAsia="zh-CN" w:bidi="th-TH"/>
        </w:rPr>
        <w:t>4</w:t>
      </w:r>
      <w:r w:rsidRPr="0073796B">
        <w:rPr>
          <w:lang w:val="en-NZ" w:eastAsia="zh-CN" w:bidi="th-TH"/>
        </w:rPr>
        <w:t xml:space="preserve">%), ceftiofur, but not other </w:t>
      </w:r>
      <w:r w:rsidR="00F76B0C" w:rsidRPr="00286FEF">
        <w:t>3</w:t>
      </w:r>
      <w:r w:rsidR="00F76B0C" w:rsidRPr="005A188F">
        <w:rPr>
          <w:vertAlign w:val="subscript"/>
        </w:rPr>
        <w:t>rd</w:t>
      </w:r>
      <w:r w:rsidR="000C7F05">
        <w:rPr>
          <w:lang w:val="en-NZ" w:eastAsia="zh-CN" w:bidi="th-TH"/>
        </w:rPr>
        <w:t> </w:t>
      </w:r>
      <w:r w:rsidRPr="0073796B">
        <w:rPr>
          <w:lang w:val="en-NZ" w:eastAsia="zh-CN" w:bidi="th-TH"/>
        </w:rPr>
        <w:t>generation cephalosporins (6.</w:t>
      </w:r>
      <w:r w:rsidR="00C95828">
        <w:rPr>
          <w:lang w:val="en-NZ" w:eastAsia="zh-CN" w:bidi="th-TH"/>
        </w:rPr>
        <w:t>3</w:t>
      </w:r>
      <w:r w:rsidRPr="0073796B">
        <w:rPr>
          <w:lang w:val="en-NZ" w:eastAsia="zh-CN" w:bidi="th-TH"/>
        </w:rPr>
        <w:t>%), and the aminoglycosides apramycin, neomycin and gentamicin (3.13%).</w:t>
      </w:r>
    </w:p>
    <w:p w14:paraId="595F2089" w14:textId="58BD46D1" w:rsidR="0073796B" w:rsidRPr="0073796B" w:rsidRDefault="0073796B" w:rsidP="00023075">
      <w:pPr>
        <w:pStyle w:val="Heading3"/>
      </w:pPr>
      <w:bookmarkStart w:id="116" w:name="_Toc531332736"/>
      <w:bookmarkStart w:id="117" w:name="_Toc24719458"/>
      <w:r w:rsidRPr="0073796B">
        <w:t>AMR in chicken meat commensals</w:t>
      </w:r>
      <w:bookmarkEnd w:id="116"/>
      <w:bookmarkEnd w:id="117"/>
    </w:p>
    <w:p w14:paraId="316FFF5D" w14:textId="5D7E2EBD" w:rsidR="0073796B" w:rsidRPr="0073796B" w:rsidRDefault="00634AAB" w:rsidP="00717E1E">
      <w:pPr>
        <w:pStyle w:val="Heading4"/>
        <w:rPr>
          <w:lang w:val="en-NZ" w:eastAsia="zh-CN" w:bidi="th-TH"/>
        </w:rPr>
      </w:pPr>
      <w:r w:rsidRPr="0073796B">
        <w:rPr>
          <w:lang w:val="en-NZ" w:eastAsia="zh-CN" w:bidi="th-TH"/>
        </w:rPr>
        <w:t>E</w:t>
      </w:r>
      <w:r>
        <w:rPr>
          <w:lang w:val="en-NZ" w:eastAsia="zh-CN" w:bidi="th-TH"/>
        </w:rPr>
        <w:t>.</w:t>
      </w:r>
      <w:r w:rsidRPr="0073796B">
        <w:rPr>
          <w:lang w:val="en-NZ" w:eastAsia="zh-CN" w:bidi="th-TH"/>
        </w:rPr>
        <w:t xml:space="preserve"> </w:t>
      </w:r>
      <w:r w:rsidR="0073796B" w:rsidRPr="0073796B">
        <w:rPr>
          <w:lang w:val="en-NZ" w:eastAsia="zh-CN" w:bidi="th-TH"/>
        </w:rPr>
        <w:t>coli</w:t>
      </w:r>
    </w:p>
    <w:p w14:paraId="30A4533A" w14:textId="5EAC0280" w:rsidR="0073796B" w:rsidRPr="0073796B" w:rsidRDefault="0073796B" w:rsidP="00717E1E">
      <w:r w:rsidRPr="0073796B">
        <w:t xml:space="preserve">In 2007, Australia’s peak advisory committee on food safety, The Food Regulation Standing Committee, commissioned Food Science Australia </w:t>
      </w:r>
      <w:r w:rsidR="006E4B7E">
        <w:t xml:space="preserve">(now CSIRO) </w:t>
      </w:r>
      <w:r w:rsidRPr="0073796B">
        <w:t xml:space="preserve">to conduct a pilot survey of foods to assess the presence of bacteria with antimicrobial resistance (AMR) </w:t>
      </w:r>
      <w:r w:rsidR="00046733">
        <w:fldChar w:fldCharType="begin"/>
      </w:r>
      <w:r w:rsidR="00B834BD">
        <w:instrText xml:space="preserve"> ADDIN EN.CITE &lt;EndNote&gt;&lt;Cite&gt;&lt;Author&gt;Barlow&lt;/Author&gt;&lt;Year&gt;2008&lt;/Year&gt;&lt;RecNum&gt;13&lt;/RecNum&gt;&lt;DisplayText&gt;(Barlow &amp;amp; Gobius, 2008)&lt;/DisplayText&gt;&lt;record&gt;&lt;rec-number&gt;13&lt;/rec-number&gt;&lt;foreign-keys&gt;&lt;key app="EN" db-id="s0vtf9r2lewvs8e2wwc50s5k2er002t0vaad" timestamp="1524804277"&gt;13&lt;/key&gt;&lt;/foreign-keys&gt;&lt;ref-type name="Web Page"&gt;12&lt;/ref-type&gt;&lt;contributors&gt;&lt;authors&gt;&lt;author&gt;Barlow, R.&lt;/author&gt;&lt;author&gt;Gobius, K. S.&lt;/author&gt;&lt;/authors&gt;&lt;/contributors&gt;&lt;titles&gt;&lt;title&gt;Pilot survey for antimicrobial resistant (AMR) bacteria in Australian food&lt;/title&gt;&lt;/titles&gt;&lt;number&gt;28 May 2018&lt;/number&gt;&lt;dates&gt;&lt;year&gt;2008&lt;/year&gt;&lt;/dates&gt;&lt;urls&gt;&lt;related-urls&gt;&lt;url&gt;&lt;style face="underline" font="default" size="100%"&gt;http://foodregulation.gov.au/internet/fr/publishing.nsf/Content/Antimicrobial-Resistance-in-Food&lt;/style&gt;&lt;/url&gt;&lt;/related-urls&gt;&lt;/urls&gt;&lt;/record&gt;&lt;/Cite&gt;&lt;/EndNote&gt;</w:instrText>
      </w:r>
      <w:r w:rsidR="00046733">
        <w:fldChar w:fldCharType="separate"/>
      </w:r>
      <w:r w:rsidR="00046733">
        <w:rPr>
          <w:noProof/>
        </w:rPr>
        <w:t>(</w:t>
      </w:r>
      <w:r w:rsidR="00B834BD">
        <w:rPr>
          <w:noProof/>
        </w:rPr>
        <w:t>Barlow &amp; Gobius, 2008</w:t>
      </w:r>
      <w:r w:rsidR="00046733">
        <w:rPr>
          <w:noProof/>
        </w:rPr>
        <w:t>)</w:t>
      </w:r>
      <w:r w:rsidR="00046733">
        <w:fldChar w:fldCharType="end"/>
      </w:r>
      <w:r w:rsidRPr="0073796B">
        <w:t>. In this survey, samples of raw whole poultry (as well as beef mince, pork chops and iceberg lettuce) were collected each month between February 2007 and January 2008 from shops in Melbourne, Sydney, Brisbane and Perth. The food items selected were considered to be representative of an average consumer’s shopping basket and all foods tested were of Australian origin. Bacteria were isolated from food samples and then tested to determine resistance to a range of different antibiotics.</w:t>
      </w:r>
    </w:p>
    <w:p w14:paraId="23DC991A" w14:textId="3056D7A6" w:rsidR="00501178" w:rsidRDefault="0073796B" w:rsidP="00717E1E">
      <w:r w:rsidRPr="0073796B">
        <w:t xml:space="preserve">High frequencies of </w:t>
      </w:r>
      <w:r w:rsidR="00B508F8" w:rsidRPr="00E4039E">
        <w:rPr>
          <w:rStyle w:val="Emphasis"/>
        </w:rPr>
        <w:t>E. coli</w:t>
      </w:r>
      <w:r w:rsidR="00B508F8">
        <w:t xml:space="preserve"> AMR</w:t>
      </w:r>
      <w:r w:rsidR="00B508F8" w:rsidRPr="0073796B">
        <w:t xml:space="preserve"> </w:t>
      </w:r>
      <w:r w:rsidRPr="0073796B">
        <w:t>were observed to tetracycline (47%), ampicillin (38%), streptomycin (19%) and the combination of trimethoprim / sulfamethoxazole (22%).</w:t>
      </w:r>
      <w:r w:rsidR="000C7F05">
        <w:t xml:space="preserve"> </w:t>
      </w:r>
      <w:r w:rsidR="00C95828">
        <w:t>M</w:t>
      </w:r>
      <w:r w:rsidRPr="0073796B">
        <w:t>ultidrug resistance was observed in 20% of isolates and no resistance was observed to agents categorised by ASTAG as of high importance to human health, notably no resistance to 3</w:t>
      </w:r>
      <w:r w:rsidRPr="005A188F">
        <w:rPr>
          <w:vertAlign w:val="subscript"/>
        </w:rPr>
        <w:t>rd</w:t>
      </w:r>
      <w:r w:rsidRPr="0073796B">
        <w:t xml:space="preserve"> generation cephalosporins, carbapenems or fluoroquinolones.</w:t>
      </w:r>
    </w:p>
    <w:p w14:paraId="60EA3749" w14:textId="6956C02A" w:rsidR="00501178" w:rsidRPr="003470C2" w:rsidRDefault="00501178" w:rsidP="00717E1E">
      <w:r>
        <w:t xml:space="preserve">In 2016, the Department of Agriculture and Water Resources commissioned and funded the Australian Chicken Meat Federation to undertake a national AMR surveillance proof-of-concept study </w:t>
      </w:r>
      <w:r w:rsidR="003470C2">
        <w:t xml:space="preserve">of bacteria in the gut of healthy meat chickens at slaughter. A systematic-random method of </w:t>
      </w:r>
      <w:r w:rsidR="003470C2" w:rsidRPr="003470C2">
        <w:t xml:space="preserve">sampling was used to obtain 207 caecal samples from meat chickens </w:t>
      </w:r>
      <w:r w:rsidR="003470C2" w:rsidRPr="003470C2">
        <w:lastRenderedPageBreak/>
        <w:t xml:space="preserve">representing &gt;90% national production. The objectives were to estimate the prevalence of resistance against specified antimicrobials amongst </w:t>
      </w:r>
      <w:r w:rsidR="003470C2" w:rsidRPr="00E4039E">
        <w:rPr>
          <w:rStyle w:val="Emphasis"/>
        </w:rPr>
        <w:t>E. coli, Salmonella</w:t>
      </w:r>
      <w:r w:rsidR="003470C2" w:rsidRPr="003470C2">
        <w:t xml:space="preserve"> spp., </w:t>
      </w:r>
      <w:r w:rsidR="003470C2" w:rsidRPr="00E4039E">
        <w:rPr>
          <w:rStyle w:val="Emphasis"/>
        </w:rPr>
        <w:t>Enterococcus</w:t>
      </w:r>
      <w:r w:rsidR="000C7F05">
        <w:t> </w:t>
      </w:r>
      <w:r w:rsidR="003470C2" w:rsidRPr="003470C2">
        <w:t xml:space="preserve">spp., and </w:t>
      </w:r>
      <w:r w:rsidR="003470C2" w:rsidRPr="00E4039E">
        <w:rPr>
          <w:rStyle w:val="Emphasis"/>
        </w:rPr>
        <w:t>Campylobacter</w:t>
      </w:r>
      <w:r w:rsidR="003470C2" w:rsidRPr="003470C2">
        <w:t xml:space="preserve"> spp. The MIC</w:t>
      </w:r>
      <w:r w:rsidR="00C95828">
        <w:t>s</w:t>
      </w:r>
      <w:r w:rsidR="003470C2" w:rsidRPr="003470C2">
        <w:t xml:space="preserve"> were interpreted according to CLSI veterinary and/or human clinical breakpoints or the EUCAST ECOFFs.</w:t>
      </w:r>
    </w:p>
    <w:p w14:paraId="20EDD646" w14:textId="0723D8E7" w:rsidR="003470C2" w:rsidRPr="003470C2" w:rsidRDefault="003470C2" w:rsidP="00717E1E">
      <w:r w:rsidRPr="003470C2">
        <w:t>Of the 206</w:t>
      </w:r>
      <w:r w:rsidRPr="00E4039E">
        <w:rPr>
          <w:rStyle w:val="Emphasis"/>
        </w:rPr>
        <w:t xml:space="preserve"> E.</w:t>
      </w:r>
      <w:r w:rsidR="00C95828" w:rsidRPr="00E4039E">
        <w:rPr>
          <w:rStyle w:val="Emphasis"/>
        </w:rPr>
        <w:t xml:space="preserve"> </w:t>
      </w:r>
      <w:r w:rsidRPr="00E4039E">
        <w:rPr>
          <w:rStyle w:val="Emphasis"/>
        </w:rPr>
        <w:t>coli</w:t>
      </w:r>
      <w:r w:rsidRPr="003470C2">
        <w:t xml:space="preserve"> isolates, 63.1% were susceptible to all of the antibiotics tested and 5.8% were </w:t>
      </w:r>
      <w:r w:rsidR="00C95828">
        <w:t>MDR</w:t>
      </w:r>
      <w:r w:rsidRPr="003470C2">
        <w:t xml:space="preserve">. All isolates were susceptible to amoxicillin, ceftiofur, chloramphenicol, florfenicol, colistin or gentamicin. Non-susceptibility to tetracycline (19.4%), ampicillin (14.1%), and trimethoprim/sulfamethoxazole (8.7%) were substantially reduced compared to the samples collected in 2004 </w:t>
      </w:r>
      <w:r w:rsidRPr="003470C2">
        <w:fldChar w:fldCharType="begin"/>
      </w:r>
      <w:r w:rsidR="002D251A">
        <w:instrText xml:space="preserve"> ADDIN EN.CITE &lt;EndNote&gt;&lt;Cite&gt;&lt;Author&gt;DAFF&lt;/Author&gt;&lt;Year&gt;2007&lt;/Year&gt;&lt;RecNum&gt;24&lt;/RecNum&gt;&lt;DisplayText&gt;(DAFF, 2007)&lt;/DisplayText&gt;&lt;record&gt;&lt;rec-number&gt;24&lt;/rec-number&gt;&lt;foreign-keys&gt;&lt;key app="EN" db-id="s0vtf9r2lewvs8e2wwc50s5k2er002t0vaad" timestamp="1525518446"&gt;24&lt;/key&gt;&lt;/foreign-keys&gt;&lt;ref-type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3470C2">
        <w:fldChar w:fldCharType="separate"/>
      </w:r>
      <w:r w:rsidR="002D251A">
        <w:rPr>
          <w:noProof/>
        </w:rPr>
        <w:t>(</w:t>
      </w:r>
      <w:r w:rsidR="00B834BD">
        <w:rPr>
          <w:noProof/>
        </w:rPr>
        <w:t>DAFF, 2007</w:t>
      </w:r>
      <w:r w:rsidR="002D251A">
        <w:rPr>
          <w:noProof/>
        </w:rPr>
        <w:t>)</w:t>
      </w:r>
      <w:r w:rsidRPr="003470C2">
        <w:fldChar w:fldCharType="end"/>
      </w:r>
      <w:r w:rsidRPr="003470C2">
        <w:t xml:space="preserve">. Two isolates demonstrated microbiological resistance to the fluoroquinolone class but </w:t>
      </w:r>
      <w:r w:rsidR="00C95828">
        <w:t xml:space="preserve">the </w:t>
      </w:r>
      <w:r w:rsidRPr="003470C2">
        <w:t>known resistance genes</w:t>
      </w:r>
      <w:r w:rsidR="00C95828">
        <w:t xml:space="preserve"> were not detected</w:t>
      </w:r>
      <w:r w:rsidRPr="003470C2">
        <w:t>.</w:t>
      </w:r>
    </w:p>
    <w:p w14:paraId="681225FC" w14:textId="77777777" w:rsidR="0073796B" w:rsidRPr="00717E1E" w:rsidRDefault="0073796B" w:rsidP="00717E1E">
      <w:pPr>
        <w:pStyle w:val="Heading4"/>
      </w:pPr>
      <w:r w:rsidRPr="00717E1E">
        <w:t>Enterococcus spp.</w:t>
      </w:r>
    </w:p>
    <w:p w14:paraId="1B482B3C" w14:textId="7B4D3E36" w:rsidR="0073796B" w:rsidRPr="0073796B" w:rsidRDefault="00B834BD" w:rsidP="00717E1E">
      <w:r w:rsidRPr="0073796B">
        <w:fldChar w:fldCharType="begin"/>
      </w:r>
      <w:r>
        <w:instrText xml:space="preserve"> ADDIN EN.CITE &lt;EndNote&gt;&lt;Cite AuthorYear="1"&gt;&lt;Author&gt;Barton&lt;/Author&gt;&lt;Year&gt;2001&lt;/Year&gt;&lt;RecNum&gt;155&lt;/RecNum&gt;&lt;DisplayText&gt;Barton &amp;amp; Wilkins (2001)&lt;/DisplayText&gt;&lt;record&gt;&lt;rec-number&gt;155&lt;/rec-number&gt;&lt;foreign-keys&gt;&lt;key app="EN" db-id="s0vtf9r2lewvs8e2wwc50s5k2er002t0vaad" timestamp="1527839745"&gt;155&lt;/key&gt;&lt;/foreign-keys&gt;&lt;ref-type name="Report"&gt;27&lt;/ref-type&gt;&lt;contributors&gt;&lt;authors&gt;&lt;author&gt;Barton, M.&lt;/author&gt;&lt;author&gt;Wilkins, J.&lt;/author&gt;&lt;/authors&gt;&lt;/contributors&gt;&lt;titles&gt;&lt;title&gt;Antibiotic resistance in bacteria isolated from poultry&lt;/title&gt;&lt;/titles&gt;&lt;dates&gt;&lt;year&gt;2001&lt;/year&gt;&lt;/dates&gt;&lt;publisher&gt;Rural Industries Research and Development Corporation&lt;/publisher&gt;&lt;isbn&gt;RIRDC Publication No 01/105&lt;/isbn&gt;&lt;urls&gt;&lt;/urls&gt;&lt;/record&gt;&lt;/Cite&gt;&lt;/EndNote&gt;</w:instrText>
      </w:r>
      <w:r w:rsidRPr="0073796B">
        <w:fldChar w:fldCharType="separate"/>
      </w:r>
      <w:r>
        <w:rPr>
          <w:noProof/>
        </w:rPr>
        <w:t>Barton &amp; Wilkins (2001)</w:t>
      </w:r>
      <w:r w:rsidRPr="0073796B">
        <w:fldChar w:fldCharType="end"/>
      </w:r>
      <w:r w:rsidR="0073796B" w:rsidRPr="0073796B">
        <w:t xml:space="preserve"> reported the results of a study designed to assess the extent of AMR in enteric bacteria present on chicken carcasses. From 1286 carcass rinse samples, a total of 270 </w:t>
      </w:r>
      <w:r w:rsidR="0073796B" w:rsidRPr="00E4039E">
        <w:rPr>
          <w:rStyle w:val="Emphasis"/>
        </w:rPr>
        <w:t>Enterococcus</w:t>
      </w:r>
      <w:r w:rsidR="0073796B" w:rsidRPr="0073796B">
        <w:t xml:space="preserve"> spp</w:t>
      </w:r>
      <w:r w:rsidR="000C7F05">
        <w:t>.</w:t>
      </w:r>
      <w:r w:rsidR="0073796B" w:rsidRPr="0073796B">
        <w:t xml:space="preserve"> were isolated, including 119 </w:t>
      </w:r>
      <w:r w:rsidR="0073796B" w:rsidRPr="00E4039E">
        <w:rPr>
          <w:rStyle w:val="Emphasis"/>
        </w:rPr>
        <w:t>E. faecium</w:t>
      </w:r>
      <w:r w:rsidR="0073796B" w:rsidRPr="0073796B">
        <w:t xml:space="preserve"> and 48 </w:t>
      </w:r>
      <w:r w:rsidR="0073796B" w:rsidRPr="00E4039E">
        <w:rPr>
          <w:rStyle w:val="Emphasis"/>
        </w:rPr>
        <w:t>E. faecalis</w:t>
      </w:r>
      <w:r w:rsidR="0073796B" w:rsidRPr="0073796B">
        <w:t>. The authors concluded that 109 of the 270 isolates were vancomycin</w:t>
      </w:r>
      <w:r w:rsidR="00EE1594">
        <w:t>-resistant</w:t>
      </w:r>
      <w:r w:rsidR="0073796B" w:rsidRPr="0073796B">
        <w:t xml:space="preserve"> as they were isolated in the presence of 6</w:t>
      </w:r>
      <w:r w:rsidR="00B508F8">
        <w:t xml:space="preserve"> </w:t>
      </w:r>
      <w:r w:rsidR="0073796B" w:rsidRPr="0073796B">
        <w:t>mg/L vancomycin. However, the breakpoint for vancomycin resistance is now &gt;32</w:t>
      </w:r>
      <w:r w:rsidR="00B508F8">
        <w:t xml:space="preserve"> </w:t>
      </w:r>
      <w:r w:rsidR="0073796B" w:rsidRPr="0073796B">
        <w:t xml:space="preserve">mg/L </w:t>
      </w:r>
      <w:r w:rsidR="0073796B" w:rsidRPr="0073796B">
        <w:fldChar w:fldCharType="begin"/>
      </w:r>
      <w:r w:rsidR="00CA2B78">
        <w:instrText xml:space="preserve"> ADDIN EN.CITE &lt;EndNote&gt;&lt;Cite&gt;&lt;Author&gt;Obeng&lt;/Author&gt;&lt;Year&gt;2013&lt;/Year&gt;&lt;RecNum&gt;21&lt;/RecNum&gt;&lt;DisplayText&gt;(Obeng&lt;style face="italic"&gt; et al.&lt;/style&gt;, 2013)&lt;/DisplayText&gt;&lt;record&gt;&lt;rec-number&gt;21&lt;/rec-number&gt;&lt;foreign-keys&gt;&lt;key app="EN" db-id="52xze9xdnta0d7erfaqpf2r70a2p9w9warav" timestamp="1519178142"&gt;21&lt;/key&gt;&lt;/foreign-keys&gt;&lt;ref-type name="Journal Article"&gt;17&lt;/ref-type&gt;&lt;contributors&gt;&lt;authors&gt;&lt;author&gt;Obeng, Akua Serwaah&lt;/author&gt;&lt;author&gt;Rickard, Heather&lt;/author&gt;&lt;author&gt;Ndi, Olasumbo&lt;/author&gt;&lt;author&gt;Sexton, Margaret&lt;/author&gt;&lt;author&gt;Barton, Mary&lt;/author&gt;&lt;/authors&gt;&lt;/contributors&gt;&lt;titles&gt;&lt;title&gt;Comparison of antimicrobial resistance patterns in enterococci from intensive and free range chickens in Australia&lt;/title&gt;&lt;secondary-title&gt;Avian Pathology&lt;/secondary-title&gt;&lt;/titles&gt;&lt;periodical&gt;&lt;full-title&gt;Avian Pathology&lt;/full-title&gt;&lt;/periodical&gt;&lt;pages&gt;45-54&lt;/pages&gt;&lt;volume&gt;42&lt;/volume&gt;&lt;number&gt;1&lt;/number&gt;&lt;dates&gt;&lt;year&gt;2013&lt;/year&gt;&lt;pub-dates&gt;&lt;date&gt;Feb 1&lt;/date&gt;&lt;/pub-dates&gt;&lt;/dates&gt;&lt;isbn&gt;0307-9457&lt;/isbn&gt;&lt;accession-num&gt;WOS:000314565900007&lt;/accession-num&gt;&lt;urls&gt;&lt;related-urls&gt;&lt;url&gt;&amp;lt;Go to ISI&amp;gt;://WOS:000314565900007&lt;/url&gt;&lt;url&gt;https://www.tandfonline.com/doi/pdf/10.1080/03079457.2012.757576?needAccess=true&lt;/url&gt;&lt;/related-urls&gt;&lt;/urls&gt;&lt;electronic-resource-num&gt;10.1080/03079457.2012.757576&lt;/electronic-resource-num&gt;&lt;/record&gt;&lt;/Cite&gt;&lt;/EndNote&gt;</w:instrText>
      </w:r>
      <w:r w:rsidR="0073796B" w:rsidRPr="0073796B">
        <w:fldChar w:fldCharType="separate"/>
      </w:r>
      <w:r w:rsidR="0073796B" w:rsidRPr="0073796B">
        <w:rPr>
          <w:noProof/>
        </w:rPr>
        <w:t>(</w:t>
      </w:r>
      <w:r w:rsidRPr="0073796B">
        <w:rPr>
          <w:noProof/>
        </w:rPr>
        <w:t>Obeng</w:t>
      </w:r>
      <w:r w:rsidRPr="0073796B">
        <w:rPr>
          <w:i/>
          <w:noProof/>
        </w:rPr>
        <w:t xml:space="preserve"> et al.</w:t>
      </w:r>
      <w:r w:rsidRPr="0073796B">
        <w:rPr>
          <w:noProof/>
        </w:rPr>
        <w:t>, 2013</w:t>
      </w:r>
      <w:r w:rsidR="0073796B" w:rsidRPr="0073796B">
        <w:rPr>
          <w:noProof/>
        </w:rPr>
        <w:t>)</w:t>
      </w:r>
      <w:r w:rsidR="0073796B" w:rsidRPr="0073796B">
        <w:fldChar w:fldCharType="end"/>
      </w:r>
      <w:r w:rsidR="0073796B" w:rsidRPr="0073796B">
        <w:t>, necessitating a reinterpretation of the authors’ conclusions</w:t>
      </w:r>
      <w:r w:rsidR="00B508F8">
        <w:t>.</w:t>
      </w:r>
      <w:r w:rsidR="0073796B" w:rsidRPr="0073796B">
        <w:t xml:space="preserve"> </w:t>
      </w:r>
      <w:r w:rsidR="00B508F8">
        <w:t>Thus</w:t>
      </w:r>
      <w:r w:rsidR="00B508F8" w:rsidRPr="0073796B">
        <w:t xml:space="preserve"> </w:t>
      </w:r>
      <w:r w:rsidR="0073796B" w:rsidRPr="0073796B">
        <w:t xml:space="preserve">92 isolates </w:t>
      </w:r>
      <w:r w:rsidR="00C95828">
        <w:t xml:space="preserve">were </w:t>
      </w:r>
      <w:r w:rsidR="0073796B" w:rsidRPr="0073796B">
        <w:t>resistant when tested at 32</w:t>
      </w:r>
      <w:r w:rsidR="00B508F8">
        <w:t xml:space="preserve"> </w:t>
      </w:r>
      <w:r w:rsidR="0073796B" w:rsidRPr="0073796B">
        <w:t xml:space="preserve">mg/L, with 86 shown by PCR to carry the </w:t>
      </w:r>
      <w:r w:rsidR="0073796B" w:rsidRPr="00E4039E">
        <w:rPr>
          <w:rStyle w:val="Emphasis"/>
        </w:rPr>
        <w:t>vanA</w:t>
      </w:r>
      <w:r w:rsidR="0073796B" w:rsidRPr="0073796B">
        <w:t xml:space="preserve"> resistance gene. For the antibiotics of greatest human significance, current breakpoints </w:t>
      </w:r>
      <w:r w:rsidR="0073796B" w:rsidRPr="0073796B">
        <w:fldChar w:fldCharType="begin"/>
      </w:r>
      <w:r w:rsidR="00CA2B78">
        <w:instrText xml:space="preserve"> ADDIN EN.CITE &lt;EndNote&gt;&lt;Cite&gt;&lt;Author&gt;Obeng&lt;/Author&gt;&lt;Year&gt;2013&lt;/Year&gt;&lt;RecNum&gt;21&lt;/RecNum&gt;&lt;DisplayText&gt;(Obeng&lt;style face="italic"&gt; et al.&lt;/style&gt;, 2013)&lt;/DisplayText&gt;&lt;record&gt;&lt;rec-number&gt;21&lt;/rec-number&gt;&lt;foreign-keys&gt;&lt;key app="EN" db-id="52xze9xdnta0d7erfaqpf2r70a2p9w9warav" timestamp="1519178142"&gt;21&lt;/key&gt;&lt;/foreign-keys&gt;&lt;ref-type name="Journal Article"&gt;17&lt;/ref-type&gt;&lt;contributors&gt;&lt;authors&gt;&lt;author&gt;Obeng, Akua Serwaah&lt;/author&gt;&lt;author&gt;Rickard, Heather&lt;/author&gt;&lt;author&gt;Ndi, Olasumbo&lt;/author&gt;&lt;author&gt;Sexton, Margaret&lt;/author&gt;&lt;author&gt;Barton, Mary&lt;/author&gt;&lt;/authors&gt;&lt;/contributors&gt;&lt;titles&gt;&lt;title&gt;Comparison of antimicrobial resistance patterns in enterococci from intensive and free range chickens in Australia&lt;/title&gt;&lt;secondary-title&gt;Avian Pathology&lt;/secondary-title&gt;&lt;/titles&gt;&lt;periodical&gt;&lt;full-title&gt;Avian Pathology&lt;/full-title&gt;&lt;/periodical&gt;&lt;pages&gt;45-54&lt;/pages&gt;&lt;volume&gt;42&lt;/volume&gt;&lt;number&gt;1&lt;/number&gt;&lt;dates&gt;&lt;year&gt;2013&lt;/year&gt;&lt;pub-dates&gt;&lt;date&gt;Feb 1&lt;/date&gt;&lt;/pub-dates&gt;&lt;/dates&gt;&lt;isbn&gt;0307-9457&lt;/isbn&gt;&lt;accession-num&gt;WOS:000314565900007&lt;/accession-num&gt;&lt;urls&gt;&lt;related-urls&gt;&lt;url&gt;&amp;lt;Go to ISI&amp;gt;://WOS:000314565900007&lt;/url&gt;&lt;url&gt;https://www.tandfonline.com/doi/pdf/10.1080/03079457.2012.757576?needAccess=true&lt;/url&gt;&lt;/related-urls&gt;&lt;/urls&gt;&lt;electronic-resource-num&gt;10.1080/03079457.2012.757576&lt;/electronic-resource-num&gt;&lt;/record&gt;&lt;/Cite&gt;&lt;/EndNote&gt;</w:instrText>
      </w:r>
      <w:r w:rsidR="0073796B" w:rsidRPr="0073796B">
        <w:fldChar w:fldCharType="separate"/>
      </w:r>
      <w:r w:rsidR="0073796B" w:rsidRPr="0073796B">
        <w:rPr>
          <w:noProof/>
        </w:rPr>
        <w:t>(</w:t>
      </w:r>
      <w:r w:rsidRPr="0073796B">
        <w:rPr>
          <w:noProof/>
        </w:rPr>
        <w:t>Obeng</w:t>
      </w:r>
      <w:r w:rsidRPr="0073796B">
        <w:rPr>
          <w:i/>
          <w:noProof/>
        </w:rPr>
        <w:t xml:space="preserve"> et al.</w:t>
      </w:r>
      <w:r w:rsidRPr="0073796B">
        <w:rPr>
          <w:noProof/>
        </w:rPr>
        <w:t>, 2013</w:t>
      </w:r>
      <w:r w:rsidR="0073796B" w:rsidRPr="0073796B">
        <w:rPr>
          <w:noProof/>
        </w:rPr>
        <w:t>)</w:t>
      </w:r>
      <w:r w:rsidR="0073796B" w:rsidRPr="0073796B">
        <w:fldChar w:fldCharType="end"/>
      </w:r>
      <w:r w:rsidR="0073796B" w:rsidRPr="0073796B">
        <w:t xml:space="preserve"> are ampicillin ≥16, bacitracin &gt;32, erythromycin ≥8, flavomycin &gt;8, gentamicin ≥16, lincomycin ≥32, tetracycline ≥16, tylosin ≥16, vancomycin &gt;32, virginiamycin &gt;32, indicating that with contemporary reinterpretation of the results, resistance is only now valid for ampicillin, erythromycin, gentamicin, tetracycline, tylosin and vancomycin. A moderate to high frequency of resistance was observed with bacitracin, erythromycin, gentamicin, tetracycline and vancomycin; antimicrobial agents ranked as important by ASTAG.</w:t>
      </w:r>
    </w:p>
    <w:p w14:paraId="3AAF6BD9" w14:textId="4B652A7A" w:rsidR="0073796B" w:rsidRPr="0073796B" w:rsidRDefault="0073796B" w:rsidP="00717E1E">
      <w:r w:rsidRPr="0073796B">
        <w:t xml:space="preserve">Following the recommendations of the JETACAR Report, the Australian Government DAFF conducted a pilot surveillance study to assess the prevalence of resistance to important antimicrobials amongst key indicator organisms found in the gut (caecum) of food-producing animals </w:t>
      </w:r>
      <w:r w:rsidRPr="0073796B">
        <w:fldChar w:fldCharType="begin"/>
      </w:r>
      <w:r w:rsidR="003F113A">
        <w:instrText xml:space="preserve"> ADDIN EN.CITE &lt;EndNote&gt;&lt;Cite&gt;&lt;Author&gt;DAFF&lt;/Author&gt;&lt;Year&gt;2007&lt;/Year&gt;&lt;RecNum&gt;24&lt;/RecNum&gt;&lt;DisplayText&gt;(DAFF, 2007)&lt;/DisplayText&gt;&lt;record&gt;&lt;rec-number&gt;24&lt;/rec-number&gt;&lt;foreign-keys&gt;&lt;key app="EN" db-id="s0vtf9r2lewvs8e2wwc50s5k2er002t0vaad" timestamp="1525518446"&gt;24&lt;/key&gt;&lt;/foreign-keys&gt;&lt;ref-type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73796B">
        <w:fldChar w:fldCharType="separate"/>
      </w:r>
      <w:r w:rsidRPr="0073796B">
        <w:rPr>
          <w:noProof/>
        </w:rPr>
        <w:t>(</w:t>
      </w:r>
      <w:r w:rsidR="00B834BD" w:rsidRPr="0073796B">
        <w:rPr>
          <w:noProof/>
        </w:rPr>
        <w:t>DAFF, 2007</w:t>
      </w:r>
      <w:r w:rsidRPr="0073796B">
        <w:rPr>
          <w:noProof/>
        </w:rPr>
        <w:t>)</w:t>
      </w:r>
      <w:r w:rsidRPr="0073796B">
        <w:fldChar w:fldCharType="end"/>
      </w:r>
      <w:r w:rsidRPr="0073796B">
        <w:t xml:space="preserve">. Sample collection for the pilot program commenced in November 2003 and was completed in July 2004. Samples of gut contents were obtained from healthy birds at 13 processing establishments in Queensland, </w:t>
      </w:r>
      <w:r w:rsidR="00C95828">
        <w:t>NSW</w:t>
      </w:r>
      <w:r w:rsidR="000C7F05">
        <w:t>, Victoria and South </w:t>
      </w:r>
      <w:r w:rsidRPr="0073796B">
        <w:t xml:space="preserve">Australia. Chickens yielded 238 </w:t>
      </w:r>
      <w:r w:rsidRPr="00E4039E">
        <w:rPr>
          <w:rStyle w:val="Emphasis"/>
        </w:rPr>
        <w:t>Enterococcus</w:t>
      </w:r>
      <w:r w:rsidRPr="0073796B">
        <w:t xml:space="preserve"> isolates for susceptibility testing, assigned by biochemical testing to </w:t>
      </w:r>
      <w:r w:rsidRPr="00E4039E">
        <w:rPr>
          <w:rStyle w:val="Emphasis"/>
        </w:rPr>
        <w:t>E. faecium</w:t>
      </w:r>
      <w:r w:rsidRPr="0073796B">
        <w:t xml:space="preserve"> (61 isolates), </w:t>
      </w:r>
      <w:r w:rsidRPr="00E4039E">
        <w:rPr>
          <w:rStyle w:val="Emphasis"/>
        </w:rPr>
        <w:t>E. faecalis</w:t>
      </w:r>
      <w:r w:rsidRPr="0073796B">
        <w:t xml:space="preserve"> (123 isolates) and </w:t>
      </w:r>
      <w:r w:rsidR="000C7F05">
        <w:rPr>
          <w:rStyle w:val="Emphasis"/>
        </w:rPr>
        <w:t>E. </w:t>
      </w:r>
      <w:r w:rsidRPr="00E4039E">
        <w:rPr>
          <w:rStyle w:val="Emphasis"/>
        </w:rPr>
        <w:t>hirae / E. casseliflavus</w:t>
      </w:r>
      <w:r w:rsidRPr="0073796B">
        <w:t xml:space="preserve"> (33 isolates). The </w:t>
      </w:r>
      <w:r w:rsidR="00C85C32">
        <w:t>MIC</w:t>
      </w:r>
      <w:r w:rsidRPr="0073796B">
        <w:t xml:space="preserve">s of </w:t>
      </w:r>
      <w:r w:rsidR="00C85C32">
        <w:t>six</w:t>
      </w:r>
      <w:r w:rsidR="00C85C32" w:rsidRPr="0073796B">
        <w:t xml:space="preserve"> </w:t>
      </w:r>
      <w:r w:rsidRPr="0073796B">
        <w:t xml:space="preserve">antimicrobials (ampicillin, erythromycin, gentamicin, teicoplanin, vancomycin and virginiamycin) were assayed by broth or agar dilution according to CLSI methods. Application of contemporary breakpoints used by </w:t>
      </w:r>
      <w:r w:rsidR="00B834BD" w:rsidRPr="0073796B">
        <w:fldChar w:fldCharType="begin"/>
      </w:r>
      <w:r w:rsidR="00CA2B78">
        <w:instrText xml:space="preserve"> ADDIN EN.CITE &lt;EndNote&gt;&lt;Cite AuthorYear="1"&gt;&lt;Author&gt;Obeng&lt;/Author&gt;&lt;Year&gt;2013&lt;/Year&gt;&lt;RecNum&gt;21&lt;/RecNum&gt;&lt;DisplayText&gt;Obeng&lt;style face="italic"&gt; et al.&lt;/style&gt; (2013)&lt;/DisplayText&gt;&lt;record&gt;&lt;rec-number&gt;21&lt;/rec-number&gt;&lt;foreign-keys&gt;&lt;key app="EN" db-id="52xze9xdnta0d7erfaqpf2r70a2p9w9warav" timestamp="1519178142"&gt;21&lt;/key&gt;&lt;/foreign-keys&gt;&lt;ref-type name="Journal Article"&gt;17&lt;/ref-type&gt;&lt;contributors&gt;&lt;authors&gt;&lt;author&gt;Obeng, Akua Serwaah&lt;/author&gt;&lt;author&gt;Rickard, Heather&lt;/author&gt;&lt;author&gt;Ndi, Olasumbo&lt;/author&gt;&lt;author&gt;Sexton, Margaret&lt;/author&gt;&lt;author&gt;Barton, Mary&lt;/author&gt;&lt;/authors&gt;&lt;/contributors&gt;&lt;titles&gt;&lt;title&gt;Comparison of antimicrobial resistance patterns in enterococci from intensive and free range chickens in Australia&lt;/title&gt;&lt;secondary-title&gt;Avian Pathology&lt;/secondary-title&gt;&lt;/titles&gt;&lt;periodical&gt;&lt;full-title&gt;Avian Pathology&lt;/full-title&gt;&lt;/periodical&gt;&lt;pages&gt;45-54&lt;/pages&gt;&lt;volume&gt;42&lt;/volume&gt;&lt;number&gt;1&lt;/number&gt;&lt;dates&gt;&lt;year&gt;2013&lt;/year&gt;&lt;pub-dates&gt;&lt;date&gt;Feb 1&lt;/date&gt;&lt;/pub-dates&gt;&lt;/dates&gt;&lt;isbn&gt;0307-9457&lt;/isbn&gt;&lt;accession-num&gt;WOS:000314565900007&lt;/accession-num&gt;&lt;urls&gt;&lt;related-urls&gt;&lt;url&gt;&amp;lt;Go to ISI&amp;gt;://WOS:000314565900007&lt;/url&gt;&lt;url&gt;https://www.tandfonline.com/doi/pdf/10.1080/03079457.2012.757576?needAccess=true&lt;/url&gt;&lt;/related-urls&gt;&lt;/urls&gt;&lt;electronic-resource-num&gt;10.1080/03079457.2012.757576&lt;/electronic-resource-num&gt;&lt;/record&gt;&lt;/Cite&gt;&lt;/EndNote&gt;</w:instrText>
      </w:r>
      <w:r w:rsidR="00B834BD" w:rsidRPr="0073796B">
        <w:fldChar w:fldCharType="separate"/>
      </w:r>
      <w:r w:rsidR="00B834BD">
        <w:rPr>
          <w:noProof/>
        </w:rPr>
        <w:t>Obeng</w:t>
      </w:r>
      <w:r w:rsidR="00B834BD" w:rsidRPr="00891DFE">
        <w:rPr>
          <w:i/>
          <w:noProof/>
        </w:rPr>
        <w:t xml:space="preserve"> et al.</w:t>
      </w:r>
      <w:r w:rsidR="00B834BD">
        <w:rPr>
          <w:noProof/>
        </w:rPr>
        <w:t xml:space="preserve"> (2013)</w:t>
      </w:r>
      <w:r w:rsidR="00B834BD" w:rsidRPr="0073796B">
        <w:fldChar w:fldCharType="end"/>
      </w:r>
      <w:r w:rsidRPr="0073796B">
        <w:t xml:space="preserve">, are more relevant and have been used to reinterpret the results of the DAFF study. Amongst the 61 </w:t>
      </w:r>
      <w:r w:rsidRPr="00E4039E">
        <w:rPr>
          <w:rStyle w:val="Emphasis"/>
        </w:rPr>
        <w:t>E. faecium</w:t>
      </w:r>
      <w:r w:rsidRPr="0073796B">
        <w:t xml:space="preserve"> isolated from chickens, there was no resistance observed to ampicillin, gentamicin, teicoplanin, or vancomycin, a low frequency of resistance to virginiamycin (1.6%), and moderate frequency of resistance to erythromycin (43%). No isolates displayed multidrug resistance. Amongst the 123 </w:t>
      </w:r>
      <w:r w:rsidRPr="00E4039E">
        <w:rPr>
          <w:rStyle w:val="Emphasis"/>
        </w:rPr>
        <w:t>E. faecalis</w:t>
      </w:r>
      <w:r w:rsidRPr="0073796B">
        <w:t xml:space="preserve"> isolated from chickens there was no resistance observed to ampicillin, gentamicin, teicoplanin, </w:t>
      </w:r>
      <w:r w:rsidRPr="0073796B">
        <w:lastRenderedPageBreak/>
        <w:t>vancomycin or virginiamycin, but a high frequency of resistance to erythromycin (76%). No isolates displayed multidrug resistance.</w:t>
      </w:r>
    </w:p>
    <w:p w14:paraId="76C92F82" w14:textId="124F67B3" w:rsidR="0073796B" w:rsidRPr="0073796B" w:rsidRDefault="0073796B" w:rsidP="00717E1E">
      <w:r w:rsidRPr="0073796B">
        <w:t xml:space="preserve">Amongst the 33 </w:t>
      </w:r>
      <w:r w:rsidRPr="00E4039E">
        <w:rPr>
          <w:rStyle w:val="Emphasis"/>
        </w:rPr>
        <w:t>E. hirae</w:t>
      </w:r>
      <w:r w:rsidRPr="0073796B">
        <w:t xml:space="preserve"> / </w:t>
      </w:r>
      <w:r w:rsidRPr="00E4039E">
        <w:rPr>
          <w:rStyle w:val="Emphasis"/>
        </w:rPr>
        <w:t>E. casseliflavus</w:t>
      </w:r>
      <w:r w:rsidRPr="0073796B">
        <w:t xml:space="preserve"> isolated from chickens there was no resistance observed to ampicillin, gentamicin, teicoplanin, vancomycin or virginiamycin, but a high frequency of resistance to erythromycin (76%). No isolates d</w:t>
      </w:r>
      <w:r w:rsidR="00033EBA">
        <w:t>isplayed multidrug resistance.</w:t>
      </w:r>
    </w:p>
    <w:p w14:paraId="1F30799A" w14:textId="3AEBABBF" w:rsidR="0073796B" w:rsidRPr="0073796B" w:rsidRDefault="0073796B" w:rsidP="00717E1E">
      <w:r w:rsidRPr="0073796B">
        <w:t xml:space="preserve">Moderate to high frequency resistance was only observed to erythromycin. Importantly, no multidrug resistance was encountered in any isolates from any of the </w:t>
      </w:r>
      <w:r w:rsidRPr="00E4039E">
        <w:rPr>
          <w:rStyle w:val="Emphasis"/>
        </w:rPr>
        <w:t>Enterococcus</w:t>
      </w:r>
      <w:r w:rsidRPr="0073796B">
        <w:t xml:space="preserve"> species and antimicrobial agents considered important to human health by ASTAG remained active, with all isolates susceptible to glycopeptides (teicoplanin and vancomycin), gentamicin and ampicillin and predominantly susceptible virginiamycin.</w:t>
      </w:r>
    </w:p>
    <w:p w14:paraId="45A94820" w14:textId="19F3B070" w:rsidR="0073796B" w:rsidRPr="0073796B" w:rsidRDefault="0073796B" w:rsidP="00717E1E">
      <w:r w:rsidRPr="0073796B">
        <w:t>Retail chicken meat samples collected in the 2007</w:t>
      </w:r>
      <w:r w:rsidR="00B508F8">
        <w:t>/</w:t>
      </w:r>
      <w:r w:rsidR="00C95828">
        <w:t>0</w:t>
      </w:r>
      <w:r w:rsidRPr="0073796B">
        <w:t xml:space="preserve">8 pilot survey of AMR in foods </w:t>
      </w:r>
      <w:r w:rsidR="00046733">
        <w:fldChar w:fldCharType="begin"/>
      </w:r>
      <w:r w:rsidR="00B834BD">
        <w:instrText xml:space="preserve"> ADDIN EN.CITE &lt;EndNote&gt;&lt;Cite&gt;&lt;Author&gt;Barlow&lt;/Author&gt;&lt;Year&gt;2008&lt;/Year&gt;&lt;RecNum&gt;13&lt;/RecNum&gt;&lt;DisplayText&gt;(Barlow &amp;amp; Gobius, 2008)&lt;/DisplayText&gt;&lt;record&gt;&lt;rec-number&gt;13&lt;/rec-number&gt;&lt;foreign-keys&gt;&lt;key app="EN" db-id="s0vtf9r2lewvs8e2wwc50s5k2er002t0vaad" timestamp="1524804277"&gt;13&lt;/key&gt;&lt;/foreign-keys&gt;&lt;ref-type name="Web Page"&gt;12&lt;/ref-type&gt;&lt;contributors&gt;&lt;authors&gt;&lt;author&gt;Barlow, R.&lt;/author&gt;&lt;author&gt;Gobius, K. S.&lt;/author&gt;&lt;/authors&gt;&lt;/contributors&gt;&lt;titles&gt;&lt;title&gt;Pilot survey for antimicrobial resistant (AMR) bacteria in Australian food&lt;/title&gt;&lt;/titles&gt;&lt;number&gt;28 May 2018&lt;/number&gt;&lt;dates&gt;&lt;year&gt;2008&lt;/year&gt;&lt;/dates&gt;&lt;urls&gt;&lt;related-urls&gt;&lt;url&gt;&lt;style face="underline" font="default" size="100%"&gt;http://foodregulation.gov.au/internet/fr/publishing.nsf/Content/Antimicrobial-Resistance-in-Food&lt;/style&gt;&lt;/url&gt;&lt;/related-urls&gt;&lt;/urls&gt;&lt;/record&gt;&lt;/Cite&gt;&lt;/EndNote&gt;</w:instrText>
      </w:r>
      <w:r w:rsidR="00046733">
        <w:fldChar w:fldCharType="separate"/>
      </w:r>
      <w:r w:rsidR="00046733">
        <w:rPr>
          <w:noProof/>
        </w:rPr>
        <w:t>(</w:t>
      </w:r>
      <w:r w:rsidR="00B834BD">
        <w:rPr>
          <w:noProof/>
        </w:rPr>
        <w:t>Barlow &amp; Gobius, 2008</w:t>
      </w:r>
      <w:r w:rsidR="00046733">
        <w:rPr>
          <w:noProof/>
        </w:rPr>
        <w:t>)</w:t>
      </w:r>
      <w:r w:rsidR="00046733">
        <w:fldChar w:fldCharType="end"/>
      </w:r>
      <w:r w:rsidR="00046733">
        <w:t xml:space="preserve"> </w:t>
      </w:r>
      <w:r w:rsidRPr="0073796B">
        <w:t xml:space="preserve">were tested for </w:t>
      </w:r>
      <w:r w:rsidRPr="00E4039E">
        <w:rPr>
          <w:rStyle w:val="Emphasis"/>
        </w:rPr>
        <w:t>Enterococcus</w:t>
      </w:r>
      <w:r w:rsidRPr="0073796B">
        <w:t xml:space="preserve">. A total of 199 </w:t>
      </w:r>
      <w:r w:rsidRPr="00E4039E">
        <w:rPr>
          <w:rStyle w:val="Emphasis"/>
        </w:rPr>
        <w:t>Enterococcus</w:t>
      </w:r>
      <w:r w:rsidRPr="0073796B">
        <w:t xml:space="preserve"> isolates were obtained during the 12 month sampling period, 92% of which were identified by PCR to be </w:t>
      </w:r>
      <w:r w:rsidRPr="00E4039E">
        <w:rPr>
          <w:rStyle w:val="Emphasis"/>
        </w:rPr>
        <w:t>E. faecalis</w:t>
      </w:r>
      <w:r w:rsidRPr="0073796B">
        <w:t xml:space="preserve">. No </w:t>
      </w:r>
      <w:r w:rsidRPr="00E4039E">
        <w:rPr>
          <w:rStyle w:val="Emphasis"/>
        </w:rPr>
        <w:t>E. faecium</w:t>
      </w:r>
      <w:r w:rsidRPr="0073796B">
        <w:t xml:space="preserve"> isolates were identified. One hundred </w:t>
      </w:r>
      <w:r w:rsidRPr="00E4039E">
        <w:rPr>
          <w:rStyle w:val="Emphasis"/>
        </w:rPr>
        <w:t>E. faecalis</w:t>
      </w:r>
      <w:r w:rsidRPr="0073796B">
        <w:t xml:space="preserve"> isolates were randomly selected for testing of susceptibility to 14 antimicrobial agents using Sensititre plates and CLSI breakpoints.</w:t>
      </w:r>
      <w:r w:rsidR="006E4B7E">
        <w:t xml:space="preserve"> </w:t>
      </w:r>
      <w:r w:rsidRPr="0073796B">
        <w:t>Susceptibility to all antimicrobial agents was observed for 19% of the isolates. Significant frequencies of resistance were observed for erythromycin (48%), kanamycin (9%), streptomycin (5%), tetracycline (76%), and tigecycline (6%). A number of resistance phenotype patterns were observed with 52% of the isolates tested resistant to two or more antimicrobials. The most commonly observed patterns were tetracycline alone (24%) and erythromycin</w:t>
      </w:r>
      <w:r w:rsidR="00B508F8">
        <w:t>/</w:t>
      </w:r>
      <w:r w:rsidRPr="0073796B">
        <w:t xml:space="preserve">tetracycline (36%). Only 11% of isolates were resistant to </w:t>
      </w:r>
      <w:r w:rsidR="004C562B">
        <w:t>three</w:t>
      </w:r>
      <w:r w:rsidRPr="0073796B">
        <w:t xml:space="preserve"> or more antimicrobial classes and meeting the definition of</w:t>
      </w:r>
      <w:r w:rsidR="00EE1594">
        <w:t xml:space="preserve"> </w:t>
      </w:r>
      <w:r w:rsidR="004C562B">
        <w:t>MDR</w:t>
      </w:r>
      <w:r w:rsidRPr="0073796B">
        <w:t xml:space="preserve">. </w:t>
      </w:r>
      <w:r w:rsidR="00B508F8">
        <w:t>N</w:t>
      </w:r>
      <w:r w:rsidR="00B508F8" w:rsidRPr="0073796B">
        <w:t xml:space="preserve">o </w:t>
      </w:r>
      <w:r w:rsidRPr="0073796B">
        <w:t>resistance was observed to agents categorised by ASTAG as of high importance to human health, notably no resistance to the glycopeptides (vancomycin and teicoplanin), the penicillins (ampicillin and penicillin) and the aminoglycoside gentamycin.</w:t>
      </w:r>
    </w:p>
    <w:p w14:paraId="0A40C839" w14:textId="7385686A" w:rsidR="0073796B" w:rsidRPr="0073796B" w:rsidRDefault="00B834BD" w:rsidP="00717E1E">
      <w:r w:rsidRPr="0073796B">
        <w:fldChar w:fldCharType="begin"/>
      </w:r>
      <w:r w:rsidR="00CA2B78">
        <w:instrText xml:space="preserve"> ADDIN EN.CITE &lt;EndNote&gt;&lt;Cite AuthorYear="1"&gt;&lt;Author&gt;Obeng&lt;/Author&gt;&lt;Year&gt;2013&lt;/Year&gt;&lt;RecNum&gt;21&lt;/RecNum&gt;&lt;DisplayText&gt;Obeng&lt;style face="italic"&gt; et al.&lt;/style&gt; (2013)&lt;/DisplayText&gt;&lt;record&gt;&lt;rec-number&gt;21&lt;/rec-number&gt;&lt;foreign-keys&gt;&lt;key app="EN" db-id="52xze9xdnta0d7erfaqpf2r70a2p9w9warav" timestamp="1519178142"&gt;21&lt;/key&gt;&lt;/foreign-keys&gt;&lt;ref-type name="Journal Article"&gt;17&lt;/ref-type&gt;&lt;contributors&gt;&lt;authors&gt;&lt;author&gt;Obeng, Akua Serwaah&lt;/author&gt;&lt;author&gt;Rickard, Heather&lt;/author&gt;&lt;author&gt;Ndi, Olasumbo&lt;/author&gt;&lt;author&gt;Sexton, Margaret&lt;/author&gt;&lt;author&gt;Barton, Mary&lt;/author&gt;&lt;/authors&gt;&lt;/contributors&gt;&lt;titles&gt;&lt;title&gt;Comparison of antimicrobial resistance patterns in enterococci from intensive and free range chickens in Australia&lt;/title&gt;&lt;secondary-title&gt;Avian Pathology&lt;/secondary-title&gt;&lt;/titles&gt;&lt;periodical&gt;&lt;full-title&gt;Avian Pathology&lt;/full-title&gt;&lt;/periodical&gt;&lt;pages&gt;45-54&lt;/pages&gt;&lt;volume&gt;42&lt;/volume&gt;&lt;number&gt;1&lt;/number&gt;&lt;dates&gt;&lt;year&gt;2013&lt;/year&gt;&lt;pub-dates&gt;&lt;date&gt;Feb 1&lt;/date&gt;&lt;/pub-dates&gt;&lt;/dates&gt;&lt;isbn&gt;0307-9457&lt;/isbn&gt;&lt;accession-num&gt;WOS:000314565900007&lt;/accession-num&gt;&lt;urls&gt;&lt;related-urls&gt;&lt;url&gt;&amp;lt;Go to ISI&amp;gt;://WOS:000314565900007&lt;/url&gt;&lt;url&gt;https://www.tandfonline.com/doi/pdf/10.1080/03079457.2012.757576?needAccess=true&lt;/url&gt;&lt;/related-urls&gt;&lt;/urls&gt;&lt;electronic-resource-num&gt;10.1080/03079457.2012.757576&lt;/electronic-resource-num&gt;&lt;/record&gt;&lt;/Cite&gt;&lt;/EndNote&gt;</w:instrText>
      </w:r>
      <w:r w:rsidRPr="0073796B">
        <w:fldChar w:fldCharType="separate"/>
      </w:r>
      <w:r>
        <w:rPr>
          <w:noProof/>
        </w:rPr>
        <w:t>Obeng</w:t>
      </w:r>
      <w:r w:rsidRPr="00891DFE">
        <w:rPr>
          <w:i/>
          <w:noProof/>
        </w:rPr>
        <w:t xml:space="preserve"> et al.</w:t>
      </w:r>
      <w:r>
        <w:rPr>
          <w:noProof/>
        </w:rPr>
        <w:t xml:space="preserve"> (2013)</w:t>
      </w:r>
      <w:r w:rsidRPr="0073796B">
        <w:fldChar w:fldCharType="end"/>
      </w:r>
      <w:r w:rsidR="0073796B" w:rsidRPr="0073796B">
        <w:t xml:space="preserve"> completed a study to compare the antimicrobial resistance patterns in enterococci from intensively raised meat chickens, free range meat chickens and free range egg layers in Australia. Faecal samples were sourced from selected farms (155 from free range meat chickens, 69 from free range egg layer chickens and 87 from indoor meat chickens) and abattoirs (three) in Adelaide, South Australia between December 2008 and June 2009. </w:t>
      </w:r>
      <w:r w:rsidR="0073796B" w:rsidRPr="00E4039E">
        <w:rPr>
          <w:rStyle w:val="Emphasis"/>
        </w:rPr>
        <w:t>Enterococcus</w:t>
      </w:r>
      <w:r w:rsidR="0073796B" w:rsidRPr="0073796B">
        <w:t xml:space="preserve"> isolates were tested for susceptibility to 11 antibiotics (ampicillin, bacitracin, ceftiofur, flavomycin, gentamicin, erythromycin, lincomycin, tylosin, tetracycline, vancomycin and virginiamycin). MIC values were determined on Mueller-Hinton agar plates containing two-fold serial dilutions ranging from 0.063 to 128 mg/ml. Antibiotics were prepared as described by the CLSI guidelines. In addition, isolates were evaluated by PCR for bacitracin (</w:t>
      </w:r>
      <w:r w:rsidR="0073796B" w:rsidRPr="00E4039E">
        <w:rPr>
          <w:rStyle w:val="Emphasis"/>
        </w:rPr>
        <w:t>bcrR</w:t>
      </w:r>
      <w:r w:rsidR="0073796B" w:rsidRPr="0073796B">
        <w:t>), tylosin (</w:t>
      </w:r>
      <w:r w:rsidR="0073796B" w:rsidRPr="00E4039E">
        <w:rPr>
          <w:rStyle w:val="Emphasis"/>
        </w:rPr>
        <w:t>ermB</w:t>
      </w:r>
      <w:r w:rsidR="0073796B" w:rsidRPr="0073796B">
        <w:t>), tetracycline (</w:t>
      </w:r>
      <w:r w:rsidR="0073796B" w:rsidRPr="00E4039E">
        <w:rPr>
          <w:rStyle w:val="Emphasis"/>
        </w:rPr>
        <w:t>tet(L), tet(M), tet(O), tet(S)</w:t>
      </w:r>
      <w:r w:rsidR="0073796B" w:rsidRPr="0073796B">
        <w:t xml:space="preserve">, and </w:t>
      </w:r>
      <w:r w:rsidR="0073796B" w:rsidRPr="00E4039E">
        <w:rPr>
          <w:rStyle w:val="Emphasis"/>
        </w:rPr>
        <w:t>tet(K)</w:t>
      </w:r>
      <w:r w:rsidR="0073796B" w:rsidRPr="0073796B">
        <w:t>), gentamicin (</w:t>
      </w:r>
      <w:r w:rsidR="0073796B" w:rsidRPr="00E4039E">
        <w:rPr>
          <w:rStyle w:val="Emphasis"/>
        </w:rPr>
        <w:t>aac6-aph2</w:t>
      </w:r>
      <w:r w:rsidR="0073796B" w:rsidRPr="0073796B">
        <w:t>), vancomycin (</w:t>
      </w:r>
      <w:r w:rsidR="0073796B" w:rsidRPr="00E4039E">
        <w:rPr>
          <w:rStyle w:val="Emphasis"/>
        </w:rPr>
        <w:t>vanC</w:t>
      </w:r>
      <w:r w:rsidR="0073796B" w:rsidRPr="0073796B">
        <w:t xml:space="preserve"> and </w:t>
      </w:r>
      <w:r w:rsidR="0073796B" w:rsidRPr="00E4039E">
        <w:rPr>
          <w:rStyle w:val="Emphasis"/>
        </w:rPr>
        <w:t>vanC2</w:t>
      </w:r>
      <w:r w:rsidR="0073796B" w:rsidRPr="0073796B">
        <w:t>), ampicillin (</w:t>
      </w:r>
      <w:r w:rsidR="0073796B" w:rsidRPr="00E4039E">
        <w:rPr>
          <w:rStyle w:val="Emphasis"/>
        </w:rPr>
        <w:t>pbp5</w:t>
      </w:r>
      <w:r w:rsidR="0073796B" w:rsidRPr="0073796B">
        <w:t>) and integrase (</w:t>
      </w:r>
      <w:r w:rsidR="0073796B" w:rsidRPr="00E4039E">
        <w:rPr>
          <w:rStyle w:val="Emphasis"/>
        </w:rPr>
        <w:t>int</w:t>
      </w:r>
      <w:r w:rsidR="0073796B" w:rsidRPr="0073796B">
        <w:t>) genes.</w:t>
      </w:r>
    </w:p>
    <w:p w14:paraId="724DE8F4" w14:textId="6BF07504" w:rsidR="0073796B" w:rsidRPr="0073796B" w:rsidRDefault="0073796B" w:rsidP="00717E1E">
      <w:r w:rsidRPr="0073796B">
        <w:t xml:space="preserve">The predominant </w:t>
      </w:r>
      <w:r w:rsidRPr="00E4039E">
        <w:rPr>
          <w:rStyle w:val="Emphasis"/>
        </w:rPr>
        <w:t>Enterococcus</w:t>
      </w:r>
      <w:r w:rsidRPr="0073796B">
        <w:t xml:space="preserve"> species identified were </w:t>
      </w:r>
      <w:r w:rsidRPr="00E4039E">
        <w:rPr>
          <w:rStyle w:val="Emphasis"/>
        </w:rPr>
        <w:t>E. faecalis</w:t>
      </w:r>
      <w:r w:rsidRPr="0073796B">
        <w:t xml:space="preserve"> (198 isolates), </w:t>
      </w:r>
      <w:r w:rsidRPr="00E4039E">
        <w:rPr>
          <w:rStyle w:val="Emphasis"/>
        </w:rPr>
        <w:t>E. faecium</w:t>
      </w:r>
      <w:r w:rsidRPr="0073796B">
        <w:t xml:space="preserve"> (47 isolates) and </w:t>
      </w:r>
      <w:r w:rsidRPr="00E4039E">
        <w:rPr>
          <w:rStyle w:val="Emphasis"/>
        </w:rPr>
        <w:t>E. gallinarum</w:t>
      </w:r>
      <w:r w:rsidRPr="0073796B">
        <w:t xml:space="preserve"> (13 isolates)</w:t>
      </w:r>
      <w:r w:rsidR="00B508F8">
        <w:t>,</w:t>
      </w:r>
      <w:r w:rsidRPr="0073796B">
        <w:t xml:space="preserve"> with small numbers of </w:t>
      </w:r>
      <w:r w:rsidRPr="00E4039E">
        <w:rPr>
          <w:rStyle w:val="Emphasis"/>
        </w:rPr>
        <w:t xml:space="preserve">durans, hirae, casseliflavus, avium </w:t>
      </w:r>
      <w:r w:rsidRPr="0073796B">
        <w:t>and</w:t>
      </w:r>
      <w:r w:rsidRPr="00E4039E">
        <w:rPr>
          <w:rStyle w:val="Emphasis"/>
        </w:rPr>
        <w:t xml:space="preserve"> raffinosus. </w:t>
      </w:r>
      <w:r w:rsidRPr="0073796B">
        <w:t xml:space="preserve">As with their other study </w:t>
      </w:r>
      <w:r w:rsidRPr="0073796B">
        <w:fldChar w:fldCharType="begin"/>
      </w:r>
      <w:r w:rsidR="00CA2B78">
        <w:instrText xml:space="preserve"> ADDIN EN.CITE &lt;EndNote&gt;&lt;Cite&gt;&lt;Author&gt;Obeng&lt;/Author&gt;&lt;Year&gt;2014&lt;/Year&gt;&lt;RecNum&gt;18&lt;/RecNum&gt;&lt;DisplayText&gt;(Obeng&lt;style face="italic"&gt; et al.&lt;/style&gt;, 2014)&lt;/DisplayText&gt;&lt;record&gt;&lt;rec-number&gt;18&lt;/rec-number&gt;&lt;foreign-keys&gt;&lt;key app="EN" db-id="52xze9xdnta0d7erfaqpf2r70a2p9w9warav" timestamp="1519178142"&gt;18&lt;/key&gt;&lt;/foreign-keys&gt;&lt;ref-type name="Journal Article"&gt;17&lt;/ref-type&gt;&lt;contributors&gt;&lt;authors&gt;&lt;author&gt;Obeng, A. S.&lt;/author&gt;&lt;author&gt;Rickard, H.&lt;/author&gt;&lt;author&gt;Ndi, O.&lt;/author&gt;&lt;author&gt;Sexton, M.&lt;/author&gt;&lt;author&gt;Barton, M.&lt;/author&gt;&lt;/authors&gt;&lt;/contributors&gt;&lt;titles&gt;&lt;title&gt;Prevalence of antimicrobial resistance in enterococci and Escherichia coli in meat chicken flocks during a production cycle and egg layer pullets during rearing&lt;/title&gt;&lt;secondary-title&gt;International Journal of Poultry Science&lt;/secondary-title&gt;&lt;/titles&gt;&lt;periodical&gt;&lt;full-title&gt;International Journal of Poultry Science&lt;/full-title&gt;&lt;/periodical&gt;&lt;pages&gt;489-503&lt;/pages&gt;&lt;volume&gt;13&lt;/volume&gt;&lt;number&gt;9&lt;/number&gt;&lt;dates&gt;&lt;year&gt;2014&lt;/year&gt;&lt;pub-dates&gt;&lt;date&gt;2014&lt;/date&gt;&lt;/pub-dates&gt;&lt;/dates&gt;&lt;isbn&gt;1682-8356&lt;/isbn&gt;&lt;accession-num&gt;CABI:20153007539&lt;/accession-num&gt;&lt;urls&gt;&lt;related-urls&gt;&lt;url&gt;&amp;lt;Go to ISI&amp;gt;://CABI:20153007539&lt;/url&gt;&lt;/related-urls&gt;&lt;/urls&gt;&lt;/record&gt;&lt;/Cite&gt;&lt;/EndNote&gt;</w:instrText>
      </w:r>
      <w:r w:rsidRPr="0073796B">
        <w:fldChar w:fldCharType="separate"/>
      </w:r>
      <w:r w:rsidRPr="0073796B">
        <w:rPr>
          <w:noProof/>
        </w:rPr>
        <w:t>(</w:t>
      </w:r>
      <w:r w:rsidR="00B834BD" w:rsidRPr="0073796B">
        <w:rPr>
          <w:noProof/>
        </w:rPr>
        <w:t>Obeng</w:t>
      </w:r>
      <w:r w:rsidR="00B834BD" w:rsidRPr="0073796B">
        <w:rPr>
          <w:i/>
          <w:noProof/>
        </w:rPr>
        <w:t xml:space="preserve"> et al.</w:t>
      </w:r>
      <w:r w:rsidR="00B834BD" w:rsidRPr="0073796B">
        <w:rPr>
          <w:noProof/>
        </w:rPr>
        <w:t>, 2014</w:t>
      </w:r>
      <w:r w:rsidRPr="0073796B">
        <w:rPr>
          <w:noProof/>
        </w:rPr>
        <w:t>)</w:t>
      </w:r>
      <w:r w:rsidRPr="0073796B">
        <w:fldChar w:fldCharType="end"/>
      </w:r>
      <w:r w:rsidRPr="0073796B">
        <w:t xml:space="preserve"> and with the same limitations and caveats, the authors combined the results of all species before analysing the data and making comparisons between th</w:t>
      </w:r>
      <w:r w:rsidR="00033EBA">
        <w:t>e different groups of chickens.</w:t>
      </w:r>
    </w:p>
    <w:p w14:paraId="31EEC5F6" w14:textId="77D0C3E5" w:rsidR="0073796B" w:rsidRPr="0073796B" w:rsidRDefault="0073796B" w:rsidP="00717E1E">
      <w:r w:rsidRPr="00717E1E">
        <w:lastRenderedPageBreak/>
        <w:t>Resistance to bacitracin, ceftiofur, erythromycin, gentamicin, lincomycin, tylosin and</w:t>
      </w:r>
      <w:r w:rsidRPr="0073796B">
        <w:t xml:space="preserve"> tetracycline was found in all groups of chickens. In the free range meat chickens, 131 (91.6%), 123 (86%), 120 (83.9%) and 109 (76.2%) out of the 143 isolates were found to be resistant to bacitracin, lincomycin, tetracycline and tylosin, respectively. While from indoor meat chickens 71 (97.3%), 69 (94.5%), 63 (86.3%) and 54 (74%) out of the 73 isolates were found to be resistant to bacitracin, lincomycin, tetracycline and tylosin</w:t>
      </w:r>
      <w:r w:rsidR="007225C3">
        <w:t>,</w:t>
      </w:r>
      <w:r w:rsidRPr="0073796B">
        <w:t xml:space="preserve"> respectively. Less resistance was found in the 58 isolates from free range egg layers to lincomycin (43.1%), tetracycline (32.8%), bacitracin (6.9%), erythromycin (5.2%) and tylosin (5.2%). </w:t>
      </w:r>
      <w:r w:rsidR="007225C3">
        <w:t>A s</w:t>
      </w:r>
      <w:r w:rsidRPr="0073796B">
        <w:t xml:space="preserve">ignificant difference </w:t>
      </w:r>
      <w:r w:rsidR="007225C3">
        <w:t xml:space="preserve">in resistance </w:t>
      </w:r>
      <w:r w:rsidRPr="0073796B">
        <w:t>to lincomycin, tylosin and tetracycline was found between isolates from free range meat chickens and free range egg layers (P&lt;0.05). No significant difference was found between resistant isolates from indoor and free range meat chickens (P&lt;0.05). In total (n=274), widespread resistance to lincomycin, bacitracin, tetracycline and tylosin was found in 217 (79.2%), 206 (75.2%), 202 (73.7%) and 166 (60.6%) isolates</w:t>
      </w:r>
      <w:r w:rsidR="007225C3">
        <w:t>,</w:t>
      </w:r>
      <w:r w:rsidRPr="0073796B">
        <w:t xml:space="preserve"> respectively. While moderate resistance to erythromycin, gentamicin, and ceftiofur was found to 155 (56.6%), 152 (55.5%), and 126 (46%) isolates, little resistance was found to flavomycin (7.3%) and ampicillin (3.6%). Notably, no resistance was found to vancomycin and virginiamycin in any of the different groups of chickens. A few of the isolates expressing resistance to ampicillin were found to express concomitant resistance to ceftiofur, the significance of which is unknown, especially as cephalosporins are not generally used in the treatment of human </w:t>
      </w:r>
      <w:r w:rsidRPr="00E4039E">
        <w:rPr>
          <w:rStyle w:val="Emphasis"/>
        </w:rPr>
        <w:t>Enterococcus</w:t>
      </w:r>
      <w:r w:rsidRPr="0073796B">
        <w:t xml:space="preserve"> infections due to widespread intrinsic resistance.</w:t>
      </w:r>
    </w:p>
    <w:p w14:paraId="302D48CF" w14:textId="7552BA5A" w:rsidR="0073796B" w:rsidRPr="0073796B" w:rsidRDefault="0073796B" w:rsidP="00717E1E">
      <w:r w:rsidRPr="0073796B">
        <w:t xml:space="preserve">Resistance to bacitracin, erythromycin and tetracycline </w:t>
      </w:r>
      <w:r w:rsidR="00B508F8" w:rsidRPr="0073796B">
        <w:t>w</w:t>
      </w:r>
      <w:r w:rsidR="00B508F8">
        <w:t>as</w:t>
      </w:r>
      <w:r w:rsidR="00B508F8" w:rsidRPr="0073796B">
        <w:t xml:space="preserve"> </w:t>
      </w:r>
      <w:r w:rsidRPr="0073796B">
        <w:t xml:space="preserve">found to be correlated with the presence of </w:t>
      </w:r>
      <w:r w:rsidRPr="00E4039E">
        <w:rPr>
          <w:rStyle w:val="Emphasis"/>
        </w:rPr>
        <w:t>bcrR</w:t>
      </w:r>
      <w:r w:rsidRPr="0073796B">
        <w:t xml:space="preserve">, </w:t>
      </w:r>
      <w:r w:rsidRPr="00E4039E">
        <w:rPr>
          <w:rStyle w:val="Emphasis"/>
        </w:rPr>
        <w:t>ermB</w:t>
      </w:r>
      <w:r w:rsidRPr="0073796B">
        <w:t xml:space="preserve">, and </w:t>
      </w:r>
      <w:r w:rsidRPr="00E4039E">
        <w:rPr>
          <w:rStyle w:val="Emphasis"/>
        </w:rPr>
        <w:t>tet</w:t>
      </w:r>
      <w:r w:rsidRPr="0073796B">
        <w:t xml:space="preserve"> genes in most of the isolates collected from meat chickens. Most bacteria encoding </w:t>
      </w:r>
      <w:r w:rsidR="00B508F8">
        <w:t xml:space="preserve">the </w:t>
      </w:r>
      <w:r w:rsidRPr="00E4039E">
        <w:rPr>
          <w:rStyle w:val="Emphasis"/>
        </w:rPr>
        <w:t>ermB</w:t>
      </w:r>
      <w:r w:rsidRPr="0073796B">
        <w:t xml:space="preserve"> gene were found to express cross-resistance to erythromycin, tylosin and lincomycin.</w:t>
      </w:r>
    </w:p>
    <w:p w14:paraId="544EE9E4" w14:textId="176E49AA" w:rsidR="0073796B" w:rsidRPr="0073796B" w:rsidRDefault="0073796B" w:rsidP="00717E1E">
      <w:r w:rsidRPr="0073796B">
        <w:t xml:space="preserve">While resistance to undifferentiated </w:t>
      </w:r>
      <w:r w:rsidRPr="00E4039E">
        <w:rPr>
          <w:rStyle w:val="Emphasis"/>
        </w:rPr>
        <w:t>Enterococcus</w:t>
      </w:r>
      <w:r w:rsidRPr="0073796B">
        <w:t xml:space="preserve"> species was readily identified in free range and intensive production systems, there was less resistance in free range laying chickens than in meat chickens. However, resistances of greatest importance to public health were either present at low frequency (ampicillin resistance) or resistance was not detected, most notably all isolates were susceptible to the glycopeptide vancomycin and the streptogramin virginiamycin.</w:t>
      </w:r>
    </w:p>
    <w:p w14:paraId="1757DDEE" w14:textId="7C699134" w:rsidR="00A300C4" w:rsidRDefault="00B834BD" w:rsidP="00717E1E">
      <w:r w:rsidRPr="0073796B">
        <w:fldChar w:fldCharType="begin"/>
      </w:r>
      <w:r w:rsidR="00CA2B78">
        <w:instrText xml:space="preserve"> ADDIN EN.CITE &lt;EndNote&gt;&lt;Cite AuthorYear="1"&gt;&lt;Author&gt;Obeng&lt;/Author&gt;&lt;Year&gt;2014&lt;/Year&gt;&lt;RecNum&gt;18&lt;/RecNum&gt;&lt;DisplayText&gt;Obeng&lt;style face="italic"&gt; et al.&lt;/style&gt; (2014)&lt;/DisplayText&gt;&lt;record&gt;&lt;rec-number&gt;18&lt;/rec-number&gt;&lt;foreign-keys&gt;&lt;key app="EN" db-id="52xze9xdnta0d7erfaqpf2r70a2p9w9warav" timestamp="1519178142"&gt;18&lt;/key&gt;&lt;/foreign-keys&gt;&lt;ref-type name="Journal Article"&gt;17&lt;/ref-type&gt;&lt;contributors&gt;&lt;authors&gt;&lt;author&gt;Obeng, A. S.&lt;/author&gt;&lt;author&gt;Rickard, H.&lt;/author&gt;&lt;author&gt;Ndi, O.&lt;/author&gt;&lt;author&gt;Sexton, M.&lt;/author&gt;&lt;author&gt;Barton, M.&lt;/author&gt;&lt;/authors&gt;&lt;/contributors&gt;&lt;titles&gt;&lt;title&gt;Prevalence of antimicrobial resistance in enterococci and Escherichia coli in meat chicken flocks during a production cycle and egg layer pullets during rearing&lt;/title&gt;&lt;secondary-title&gt;International Journal of Poultry Science&lt;/secondary-title&gt;&lt;/titles&gt;&lt;periodical&gt;&lt;full-title&gt;International Journal of Poultry Science&lt;/full-title&gt;&lt;/periodical&gt;&lt;pages&gt;489-503&lt;/pages&gt;&lt;volume&gt;13&lt;/volume&gt;&lt;number&gt;9&lt;/number&gt;&lt;dates&gt;&lt;year&gt;2014&lt;/year&gt;&lt;pub-dates&gt;&lt;date&gt;2014&lt;/date&gt;&lt;/pub-dates&gt;&lt;/dates&gt;&lt;isbn&gt;1682-8356&lt;/isbn&gt;&lt;accession-num&gt;CABI:20153007539&lt;/accession-num&gt;&lt;urls&gt;&lt;related-urls&gt;&lt;url&gt;&amp;lt;Go to ISI&amp;gt;://CABI:20153007539&lt;/url&gt;&lt;/related-urls&gt;&lt;/urls&gt;&lt;/record&gt;&lt;/Cite&gt;&lt;/EndNote&gt;</w:instrText>
      </w:r>
      <w:r w:rsidRPr="0073796B">
        <w:fldChar w:fldCharType="separate"/>
      </w:r>
      <w:r>
        <w:rPr>
          <w:noProof/>
        </w:rPr>
        <w:t>Obeng</w:t>
      </w:r>
      <w:r w:rsidRPr="001E544B">
        <w:rPr>
          <w:i/>
          <w:noProof/>
        </w:rPr>
        <w:t xml:space="preserve"> et al.</w:t>
      </w:r>
      <w:r>
        <w:rPr>
          <w:noProof/>
        </w:rPr>
        <w:t xml:space="preserve"> (2014)</w:t>
      </w:r>
      <w:r w:rsidRPr="0073796B">
        <w:fldChar w:fldCharType="end"/>
      </w:r>
      <w:r w:rsidR="0073796B" w:rsidRPr="0073796B">
        <w:t xml:space="preserve"> studied the prevalence of </w:t>
      </w:r>
      <w:r w:rsidR="00A300C4">
        <w:t>AMR</w:t>
      </w:r>
      <w:r w:rsidR="0073796B" w:rsidRPr="0073796B">
        <w:t xml:space="preserve"> in enterococci and </w:t>
      </w:r>
      <w:r w:rsidR="00B508F8" w:rsidRPr="00E4039E">
        <w:rPr>
          <w:rStyle w:val="Emphasis"/>
        </w:rPr>
        <w:t xml:space="preserve">E. </w:t>
      </w:r>
      <w:r w:rsidR="0073796B" w:rsidRPr="00E4039E">
        <w:rPr>
          <w:rStyle w:val="Emphasis"/>
        </w:rPr>
        <w:t>coli</w:t>
      </w:r>
      <w:r w:rsidR="0073796B" w:rsidRPr="0073796B">
        <w:t xml:space="preserve"> in meat chicken flocks during a production cycle and egg layer pullets during rearing. Environmental samples from feed, water and litter were collected and faecal samples were obtained from birds aged 3 to 39 days and 5 to 115 days from free-range meat chickens and intensively raised egg layer pullets from two different farms. </w:t>
      </w:r>
      <w:r w:rsidR="0073796B" w:rsidRPr="00E4039E">
        <w:rPr>
          <w:rStyle w:val="Emphasis"/>
        </w:rPr>
        <w:t>Enterococcus</w:t>
      </w:r>
      <w:r w:rsidR="0073796B" w:rsidRPr="0073796B">
        <w:t xml:space="preserve"> spp</w:t>
      </w:r>
      <w:r w:rsidR="000C7F05">
        <w:t>.</w:t>
      </w:r>
      <w:r w:rsidR="0073796B" w:rsidRPr="0073796B">
        <w:t xml:space="preserve"> (252 isolates) were recovered for evaluation of phenotypic antimicrobial resistance and the presence of resistance genes. MICs of </w:t>
      </w:r>
      <w:r w:rsidR="00B508F8">
        <w:t xml:space="preserve">nine </w:t>
      </w:r>
      <w:r w:rsidR="0073796B" w:rsidRPr="0073796B">
        <w:t xml:space="preserve">antibiotics for </w:t>
      </w:r>
      <w:r w:rsidR="0073796B" w:rsidRPr="00E4039E">
        <w:rPr>
          <w:rStyle w:val="Emphasis"/>
        </w:rPr>
        <w:t>Enterococcus</w:t>
      </w:r>
      <w:r w:rsidR="0073796B" w:rsidRPr="0073796B">
        <w:t xml:space="preserve"> isolates – ampicillin, bacitracin, erythromycin, gentamicin, lincomycin, tetracycline, tylosin, vancomycin and virginiamycin were determined for each isolate using an agar dilution m</w:t>
      </w:r>
      <w:r w:rsidR="00033EBA">
        <w:t>ethod based on CLSI guidelines.</w:t>
      </w:r>
    </w:p>
    <w:p w14:paraId="726FAE9C" w14:textId="031B56D3" w:rsidR="0073796B" w:rsidRDefault="0073796B" w:rsidP="00717E1E">
      <w:r w:rsidRPr="0073796B">
        <w:t xml:space="preserve">The dominant </w:t>
      </w:r>
      <w:r w:rsidRPr="00E4039E">
        <w:rPr>
          <w:rStyle w:val="Emphasis"/>
        </w:rPr>
        <w:t>Enterococcus</w:t>
      </w:r>
      <w:r w:rsidRPr="0073796B">
        <w:t xml:space="preserve"> species identified from the environment and from faecal samples included </w:t>
      </w:r>
      <w:r w:rsidRPr="00E4039E">
        <w:rPr>
          <w:rStyle w:val="Emphasis"/>
        </w:rPr>
        <w:t>E</w:t>
      </w:r>
      <w:r w:rsidR="00B508F8" w:rsidRPr="00E4039E">
        <w:rPr>
          <w:rStyle w:val="Emphasis"/>
        </w:rPr>
        <w:t>.</w:t>
      </w:r>
      <w:r w:rsidRPr="00E4039E">
        <w:rPr>
          <w:rStyle w:val="Emphasis"/>
        </w:rPr>
        <w:t xml:space="preserve"> faecium</w:t>
      </w:r>
      <w:r w:rsidRPr="0073796B">
        <w:t xml:space="preserve"> and </w:t>
      </w:r>
      <w:r w:rsidRPr="00E4039E">
        <w:rPr>
          <w:rStyle w:val="Emphasis"/>
        </w:rPr>
        <w:t>E</w:t>
      </w:r>
      <w:r w:rsidR="00B508F8" w:rsidRPr="00E4039E">
        <w:rPr>
          <w:rStyle w:val="Emphasis"/>
        </w:rPr>
        <w:t>.</w:t>
      </w:r>
      <w:r w:rsidRPr="00E4039E">
        <w:rPr>
          <w:rStyle w:val="Emphasis"/>
        </w:rPr>
        <w:t xml:space="preserve"> faecalis</w:t>
      </w:r>
      <w:r w:rsidRPr="0073796B">
        <w:t xml:space="preserve"> with no </w:t>
      </w:r>
      <w:r w:rsidRPr="00E4039E">
        <w:rPr>
          <w:rStyle w:val="Emphasis"/>
        </w:rPr>
        <w:t xml:space="preserve">E. gallinarium </w:t>
      </w:r>
      <w:r w:rsidRPr="0073796B">
        <w:t xml:space="preserve">or </w:t>
      </w:r>
      <w:r w:rsidRPr="00E4039E">
        <w:rPr>
          <w:rStyle w:val="Emphasis"/>
        </w:rPr>
        <w:t>E. casseliflavus</w:t>
      </w:r>
      <w:r w:rsidRPr="0073796B">
        <w:rPr>
          <w:iCs/>
        </w:rPr>
        <w:t xml:space="preserve"> identified. Unfortunately, despite the different intrinsic antimicrobial resistance profiles</w:t>
      </w:r>
      <w:r w:rsidR="00B508F8">
        <w:rPr>
          <w:iCs/>
        </w:rPr>
        <w:t>,</w:t>
      </w:r>
      <w:r w:rsidRPr="0073796B">
        <w:rPr>
          <w:iCs/>
        </w:rPr>
        <w:t xml:space="preserve"> virulence factors and epidemiological characteristics, the authors grouped all </w:t>
      </w:r>
      <w:r w:rsidRPr="00E4039E">
        <w:rPr>
          <w:rStyle w:val="Emphasis"/>
        </w:rPr>
        <w:t>Enterococcus</w:t>
      </w:r>
      <w:r w:rsidR="000C7F05">
        <w:rPr>
          <w:iCs/>
        </w:rPr>
        <w:t> </w:t>
      </w:r>
      <w:r w:rsidRPr="0073796B">
        <w:rPr>
          <w:iCs/>
        </w:rPr>
        <w:t xml:space="preserve">species together for assessment and analysis of antimicrobial resistance. </w:t>
      </w:r>
      <w:r w:rsidRPr="0073796B">
        <w:rPr>
          <w:iCs/>
        </w:rPr>
        <w:lastRenderedPageBreak/>
        <w:t>However, resistance and resistance genes to tetracycline, bacitracin and the macrolides were observed in both free range meat chicken flocks and indoor egg layer flocks from all farms from the first week of age. Indeed, there appeared to be no significant difference in resistance phenotypes between the different farming operations. The authors conjecture that the early appearance of antimicrobial resistance may result from transmission from breeder flocks where antibiotic use may be more common than in on</w:t>
      </w:r>
      <w:r w:rsidR="00B508F8">
        <w:rPr>
          <w:iCs/>
        </w:rPr>
        <w:t>-</w:t>
      </w:r>
      <w:r w:rsidRPr="0073796B">
        <w:rPr>
          <w:iCs/>
        </w:rPr>
        <w:t>farm meat chickens and layer pullets and hens. While this may be the case</w:t>
      </w:r>
      <w:r w:rsidR="00B508F8">
        <w:rPr>
          <w:iCs/>
        </w:rPr>
        <w:t>,</w:t>
      </w:r>
      <w:r w:rsidRPr="0073796B">
        <w:rPr>
          <w:iCs/>
        </w:rPr>
        <w:t xml:space="preserve"> the possibility of first exposure to a contaminated transport or on-farm environment was not assessed and is also plausible, though the authors note the differences in environments of free range and indoor operations. In either case there is great value in investigating the source of resistance in order to guide and monitor appropriate risk management interventions. The authors also </w:t>
      </w:r>
      <w:r w:rsidR="00B508F8" w:rsidRPr="0073796B">
        <w:rPr>
          <w:iCs/>
        </w:rPr>
        <w:t>hypothesise</w:t>
      </w:r>
      <w:r w:rsidRPr="0073796B">
        <w:rPr>
          <w:iCs/>
        </w:rPr>
        <w:t xml:space="preserve"> (but do not investigate) the possibility of cross contamination of feed with antibiotic agents leading to ongoing selection of AMR. </w:t>
      </w:r>
      <w:r w:rsidRPr="0073796B">
        <w:t xml:space="preserve">In this study </w:t>
      </w:r>
      <w:r w:rsidRPr="0073796B">
        <w:fldChar w:fldCharType="begin"/>
      </w:r>
      <w:r w:rsidR="00CA2B78">
        <w:instrText xml:space="preserve"> ADDIN EN.CITE &lt;EndNote&gt;&lt;Cite&gt;&lt;Author&gt;Obeng&lt;/Author&gt;&lt;Year&gt;2014&lt;/Year&gt;&lt;RecNum&gt;18&lt;/RecNum&gt;&lt;DisplayText&gt;(Obeng&lt;style face="italic"&gt; et al.&lt;/style&gt;, 2014)&lt;/DisplayText&gt;&lt;record&gt;&lt;rec-number&gt;18&lt;/rec-number&gt;&lt;foreign-keys&gt;&lt;key app="EN" db-id="52xze9xdnta0d7erfaqpf2r70a2p9w9warav" timestamp="1519178142"&gt;18&lt;/key&gt;&lt;/foreign-keys&gt;&lt;ref-type name="Journal Article"&gt;17&lt;/ref-type&gt;&lt;contributors&gt;&lt;authors&gt;&lt;author&gt;Obeng, A. S.&lt;/author&gt;&lt;author&gt;Rickard, H.&lt;/author&gt;&lt;author&gt;Ndi, O.&lt;/author&gt;&lt;author&gt;Sexton, M.&lt;/author&gt;&lt;author&gt;Barton, M.&lt;/author&gt;&lt;/authors&gt;&lt;/contributors&gt;&lt;titles&gt;&lt;title&gt;Prevalence of antimicrobial resistance in enterococci and Escherichia coli in meat chicken flocks during a production cycle and egg layer pullets during rearing&lt;/title&gt;&lt;secondary-title&gt;International Journal of Poultry Science&lt;/secondary-title&gt;&lt;/titles&gt;&lt;periodical&gt;&lt;full-title&gt;International Journal of Poultry Science&lt;/full-title&gt;&lt;/periodical&gt;&lt;pages&gt;489-503&lt;/pages&gt;&lt;volume&gt;13&lt;/volume&gt;&lt;number&gt;9&lt;/number&gt;&lt;dates&gt;&lt;year&gt;2014&lt;/year&gt;&lt;pub-dates&gt;&lt;date&gt;2014&lt;/date&gt;&lt;/pub-dates&gt;&lt;/dates&gt;&lt;isbn&gt;1682-8356&lt;/isbn&gt;&lt;accession-num&gt;CABI:20153007539&lt;/accession-num&gt;&lt;urls&gt;&lt;related-urls&gt;&lt;url&gt;&amp;lt;Go to ISI&amp;gt;://CABI:20153007539&lt;/url&gt;&lt;/related-urls&gt;&lt;/urls&gt;&lt;/record&gt;&lt;/Cite&gt;&lt;/EndNote&gt;</w:instrText>
      </w:r>
      <w:r w:rsidRPr="0073796B">
        <w:fldChar w:fldCharType="separate"/>
      </w:r>
      <w:r w:rsidRPr="0073796B">
        <w:rPr>
          <w:noProof/>
        </w:rPr>
        <w:t>(</w:t>
      </w:r>
      <w:r w:rsidR="00B834BD" w:rsidRPr="0073796B">
        <w:rPr>
          <w:noProof/>
        </w:rPr>
        <w:t>Obeng</w:t>
      </w:r>
      <w:r w:rsidR="00B834BD" w:rsidRPr="0073796B">
        <w:rPr>
          <w:i/>
          <w:noProof/>
        </w:rPr>
        <w:t xml:space="preserve"> et al.</w:t>
      </w:r>
      <w:r w:rsidR="00B834BD" w:rsidRPr="0073796B">
        <w:rPr>
          <w:noProof/>
        </w:rPr>
        <w:t>, 2014</w:t>
      </w:r>
      <w:r w:rsidRPr="0073796B">
        <w:rPr>
          <w:noProof/>
        </w:rPr>
        <w:t>)</w:t>
      </w:r>
      <w:r w:rsidRPr="0073796B">
        <w:fldChar w:fldCharType="end"/>
      </w:r>
      <w:r w:rsidR="00B508F8">
        <w:t>,</w:t>
      </w:r>
      <w:r w:rsidRPr="0073796B">
        <w:t xml:space="preserve"> unspeciated </w:t>
      </w:r>
      <w:r w:rsidRPr="00E4039E">
        <w:rPr>
          <w:rStyle w:val="Emphasis"/>
        </w:rPr>
        <w:t>Enterococcus</w:t>
      </w:r>
      <w:r w:rsidRPr="0073796B">
        <w:t xml:space="preserve"> isolates resistance to bacitracin, erythromycin, lincomycin, tylosin and tetracycline was common from the first week of age in both free range meat chicken farms and indoor layer pullet operations. Importantly, from a public health perspective, no resistance was observed to the highly important glycopeptide (vancomycin) and streptogramin (virginiamycin) classes of antibiotic.</w:t>
      </w:r>
    </w:p>
    <w:p w14:paraId="06691BB8" w14:textId="4CDE3088" w:rsidR="00340308" w:rsidRPr="00340308" w:rsidRDefault="00340308" w:rsidP="00717E1E">
      <w:r w:rsidRPr="00340308">
        <w:t xml:space="preserve">The 2016 survey managed by the Australian Chicken Meat Federation (and funded by the Australian </w:t>
      </w:r>
      <w:r w:rsidR="00A300C4">
        <w:t>G</w:t>
      </w:r>
      <w:r w:rsidRPr="00340308">
        <w:t xml:space="preserve">overnment Department of Agriculture and Water Resources) found &gt;50% of all </w:t>
      </w:r>
      <w:r w:rsidRPr="00E4039E">
        <w:rPr>
          <w:rStyle w:val="Emphasis"/>
        </w:rPr>
        <w:t>Enterococcus</w:t>
      </w:r>
      <w:r w:rsidRPr="00340308">
        <w:t xml:space="preserve"> isolates were susceptible to the antibiotics tested, with 17.5% classified as </w:t>
      </w:r>
      <w:r w:rsidR="00A300C4">
        <w:t>MDR</w:t>
      </w:r>
      <w:r w:rsidRPr="00340308">
        <w:t>.</w:t>
      </w:r>
      <w:r>
        <w:t xml:space="preserve"> </w:t>
      </w:r>
      <w:r w:rsidRPr="00340308">
        <w:t xml:space="preserve">All </w:t>
      </w:r>
      <w:r w:rsidRPr="00E4039E">
        <w:rPr>
          <w:rStyle w:val="Emphasis"/>
        </w:rPr>
        <w:t>Enterococcus</w:t>
      </w:r>
      <w:r w:rsidRPr="00340308">
        <w:t xml:space="preserve"> isolates were clinically susceptible to vancomycin. Non-susceptibility to ampicillin in </w:t>
      </w:r>
      <w:r w:rsidRPr="00E4039E">
        <w:rPr>
          <w:rStyle w:val="Emphasis"/>
        </w:rPr>
        <w:t>E. faecium</w:t>
      </w:r>
      <w:r w:rsidRPr="00340308">
        <w:t xml:space="preserve"> was 55.8%, however this was not supported by the presence of known resistance genes but may be due to other resistance mechanisms. Resistance to tetracycline was common (40-46%), reflecting historical use in the industry</w:t>
      </w:r>
      <w:r w:rsidR="007225C3">
        <w:t>, nevertheless</w:t>
      </w:r>
      <w:r w:rsidRPr="00340308">
        <w:t xml:space="preserve"> there was a reduction in non-susceptibility (26-39%) from the survey in 2004 (46-77%; DAFF 2007). Unexpected levels of resistance to quinupristin-dalfopristin is suspected to be due to inappropriate breakpoints used to determine resistance.</w:t>
      </w:r>
    </w:p>
    <w:p w14:paraId="7B804FEA" w14:textId="03031B7E" w:rsidR="0073796B" w:rsidRPr="0073796B" w:rsidRDefault="0073796B" w:rsidP="00023075">
      <w:pPr>
        <w:pStyle w:val="Heading3"/>
      </w:pPr>
      <w:bookmarkStart w:id="118" w:name="_Toc531332737"/>
      <w:bookmarkStart w:id="119" w:name="_Toc24719459"/>
      <w:r w:rsidRPr="0073796B">
        <w:t>AMR in chicken meat zoonotic pathogens</w:t>
      </w:r>
      <w:bookmarkEnd w:id="118"/>
      <w:bookmarkEnd w:id="119"/>
    </w:p>
    <w:p w14:paraId="0486D154" w14:textId="77777777" w:rsidR="0073796B" w:rsidRPr="0073796B" w:rsidRDefault="0073796B" w:rsidP="00023075">
      <w:pPr>
        <w:pStyle w:val="Heading4"/>
        <w:rPr>
          <w:lang w:val="en-NZ" w:eastAsia="zh-CN" w:bidi="th-TH"/>
        </w:rPr>
      </w:pPr>
      <w:r w:rsidRPr="0073796B">
        <w:rPr>
          <w:lang w:val="en-NZ" w:eastAsia="zh-CN" w:bidi="th-TH"/>
        </w:rPr>
        <w:t>Campylobacter</w:t>
      </w:r>
    </w:p>
    <w:p w14:paraId="431926CF" w14:textId="1A582FD8" w:rsidR="0073796B" w:rsidRPr="0073796B" w:rsidRDefault="0073796B" w:rsidP="00717E1E">
      <w:r w:rsidRPr="0073796B">
        <w:t>In reviewing the epidemiology of AMR</w:t>
      </w:r>
      <w:r w:rsidR="00F7414C">
        <w:t xml:space="preserve"> </w:t>
      </w:r>
      <w:r w:rsidR="00A300C4">
        <w:t>among</w:t>
      </w:r>
      <w:r w:rsidRPr="0073796B">
        <w:t xml:space="preserve"> </w:t>
      </w:r>
      <w:r w:rsidRPr="00E4039E">
        <w:rPr>
          <w:rStyle w:val="Emphasis"/>
        </w:rPr>
        <w:t>Campylobacter</w:t>
      </w:r>
      <w:r w:rsidRPr="0073796B">
        <w:t xml:space="preserve"> </w:t>
      </w:r>
      <w:r w:rsidR="00A300C4">
        <w:t>s</w:t>
      </w:r>
      <w:r w:rsidR="00F7414C">
        <w:t>p</w:t>
      </w:r>
      <w:r w:rsidR="00A300C4">
        <w:t xml:space="preserve">p. </w:t>
      </w:r>
      <w:r w:rsidRPr="0073796B">
        <w:t xml:space="preserve">in Australia, </w:t>
      </w:r>
      <w:r w:rsidR="00B834BD" w:rsidRPr="0073796B">
        <w:fldChar w:fldCharType="begin"/>
      </w:r>
      <w:r w:rsidR="00B834BD">
        <w:instrText xml:space="preserve"> ADDIN EN.CITE &lt;EndNote&gt;&lt;Cite AuthorYear="1"&gt;&lt;Author&gt;Moore&lt;/Author&gt;&lt;Year&gt;2006&lt;/Year&gt;&lt;RecNum&gt;158&lt;/RecNum&gt;&lt;DisplayText&gt;Moore&lt;style face="italic"&gt; et al.&lt;/style&gt; (2006)&lt;/DisplayText&gt;&lt;record&gt;&lt;rec-number&gt;158&lt;/rec-number&gt;&lt;foreign-keys&gt;&lt;key app="EN" db-id="s0vtf9r2lewvs8e2wwc50s5k2er002t0vaad" timestamp="1527914216"&gt;158&lt;/key&gt;&lt;/foreign-keys&gt;&lt;ref-type name="Journal Article"&gt;17&lt;/ref-type&gt;&lt;contributors&gt;&lt;authors&gt;&lt;author&gt;Moore, John E.&lt;/author&gt;&lt;author&gt;Barton, Mary D.&lt;/author&gt;&lt;author&gt;Blair, Iain S.&lt;/author&gt;&lt;author&gt;Corcoran, Deborah&lt;/author&gt;&lt;author&gt;Dooley, James S. G.&lt;/author&gt;&lt;author&gt;Fanning, Seamus&lt;/author&gt;&lt;author&gt;Kempf, Isabelle&lt;/author&gt;&lt;author&gt;Lastovica, Albert J.&lt;/author&gt;&lt;author&gt;Lowery, Colm J.&lt;/author&gt;&lt;author&gt;Matsuda, Motoo&lt;/author&gt;&lt;author&gt;McDowell, David A.&lt;/author&gt;&lt;author&gt;McMahon, Ann&lt;/author&gt;&lt;author&gt;Millar, B. Cherie&lt;/author&gt;&lt;author&gt;Rao, Juluri R.&lt;/author&gt;&lt;author&gt;Rooney, Paul J.&lt;/author&gt;&lt;author&gt;Seal, Bruce S.&lt;/author&gt;&lt;author&gt;Snelling, William J.&lt;/author&gt;&lt;author&gt;Tolba, Ola&lt;/author&gt;&lt;/authors&gt;&lt;/contributors&gt;&lt;titles&gt;&lt;title&gt;The epidemiology of antibiotic resistance in Campylobacter&lt;/title&gt;&lt;secondary-title&gt;Microbes and Infection&lt;/secondary-title&gt;&lt;/titles&gt;&lt;periodical&gt;&lt;full-title&gt;Microbes and Infection&lt;/full-title&gt;&lt;/periodical&gt;&lt;pages&gt;1955-1966&lt;/pages&gt;&lt;volume&gt;8&lt;/volume&gt;&lt;number&gt;7&lt;/number&gt;&lt;dates&gt;&lt;year&gt;2006&lt;/year&gt;&lt;pub-dates&gt;&lt;date&gt;Jun&lt;/date&gt;&lt;/pub-dates&gt;&lt;/dates&gt;&lt;isbn&gt;1286-4579&lt;/isbn&gt;&lt;accession-num&gt;WOS:000240153700035&lt;/accession-num&gt;&lt;urls&gt;&lt;related-urls&gt;&lt;url&gt;&lt;style face="underline" font="default" size="100%"&gt;&amp;lt;Go to ISI&amp;gt;://WOS:000240153700035&lt;/style&gt;&lt;/url&gt;&lt;url&gt;&lt;style face="underline" font="default" size="100%"&gt;https://www.sciencedirect.com/science/article/pii/S1286457906000530?via%3Dihub&lt;/style&gt;&lt;/url&gt;&lt;/related-urls&gt;&lt;/urls&gt;&lt;electronic-resource-num&gt;10.1016/j.micinf.2005.12.030&lt;/electronic-resource-num&gt;&lt;/record&gt;&lt;/Cite&gt;&lt;/EndNote&gt;</w:instrText>
      </w:r>
      <w:r w:rsidR="00B834BD" w:rsidRPr="0073796B">
        <w:fldChar w:fldCharType="separate"/>
      </w:r>
      <w:r w:rsidR="00B834BD">
        <w:rPr>
          <w:noProof/>
        </w:rPr>
        <w:t>Moore</w:t>
      </w:r>
      <w:r w:rsidR="00B834BD" w:rsidRPr="001E544B">
        <w:rPr>
          <w:i/>
          <w:noProof/>
        </w:rPr>
        <w:t xml:space="preserve"> et al.</w:t>
      </w:r>
      <w:r w:rsidR="00B834BD">
        <w:rPr>
          <w:noProof/>
        </w:rPr>
        <w:t xml:space="preserve"> (2006)</w:t>
      </w:r>
      <w:r w:rsidR="00B834BD" w:rsidRPr="0073796B">
        <w:fldChar w:fldCharType="end"/>
      </w:r>
      <w:r w:rsidRPr="0073796B">
        <w:t xml:space="preserve"> noted that while human </w:t>
      </w:r>
      <w:r w:rsidR="00A300C4">
        <w:t>campylobacteriosis</w:t>
      </w:r>
      <w:r w:rsidRPr="0073796B">
        <w:t xml:space="preserve"> is very common in Australia, there is no evidence of fluoroquinolone resistance being acquired </w:t>
      </w:r>
      <w:r w:rsidR="00A300C4">
        <w:t xml:space="preserve">by the </w:t>
      </w:r>
      <w:r w:rsidR="00A300C4" w:rsidRPr="00E4039E">
        <w:rPr>
          <w:rStyle w:val="Emphasis"/>
        </w:rPr>
        <w:t xml:space="preserve">Campylobacter </w:t>
      </w:r>
      <w:r w:rsidR="00A300C4">
        <w:t xml:space="preserve">strains infecting </w:t>
      </w:r>
      <w:r w:rsidRPr="0073796B">
        <w:t>Australia</w:t>
      </w:r>
      <w:r w:rsidR="00A300C4">
        <w:t>ns</w:t>
      </w:r>
      <w:r w:rsidRPr="0073796B">
        <w:t xml:space="preserve"> – all cases of infection with </w:t>
      </w:r>
      <w:r w:rsidR="00A300C4" w:rsidRPr="0073796B">
        <w:t>fluoroquinolone</w:t>
      </w:r>
      <w:r w:rsidR="007225C3">
        <w:t>-</w:t>
      </w:r>
      <w:r w:rsidR="00A300C4" w:rsidRPr="0073796B">
        <w:t>resistan</w:t>
      </w:r>
      <w:r w:rsidR="00A300C4">
        <w:t>t strains</w:t>
      </w:r>
      <w:r w:rsidR="00A300C4" w:rsidRPr="0073796B">
        <w:t xml:space="preserve"> </w:t>
      </w:r>
      <w:r w:rsidRPr="0073796B">
        <w:t xml:space="preserve">have been associated with foreign travel. The authors concluded that the lack of use of </w:t>
      </w:r>
      <w:r w:rsidR="00A300C4">
        <w:t>fluoroquinolone</w:t>
      </w:r>
      <w:r w:rsidR="00A300C4" w:rsidRPr="0073796B">
        <w:t xml:space="preserve"> </w:t>
      </w:r>
      <w:r w:rsidRPr="0073796B">
        <w:t>in food</w:t>
      </w:r>
      <w:r w:rsidR="007225C3">
        <w:t>-</w:t>
      </w:r>
      <w:r w:rsidRPr="0073796B">
        <w:t xml:space="preserve">producing animals in Australia likely accounts for the low frequency of </w:t>
      </w:r>
      <w:r w:rsidR="00A300C4" w:rsidRPr="0073796B">
        <w:t xml:space="preserve">fluoroquinolone resistance </w:t>
      </w:r>
      <w:r w:rsidR="00A300C4">
        <w:t>among</w:t>
      </w:r>
      <w:r w:rsidR="00A300C4" w:rsidRPr="0073796B">
        <w:t xml:space="preserve"> </w:t>
      </w:r>
      <w:r w:rsidRPr="00E4039E">
        <w:rPr>
          <w:rStyle w:val="Emphasis"/>
        </w:rPr>
        <w:t>Campylobacter</w:t>
      </w:r>
      <w:r w:rsidRPr="0073796B">
        <w:t xml:space="preserve"> </w:t>
      </w:r>
      <w:r w:rsidR="00A300C4">
        <w:t xml:space="preserve">spp. </w:t>
      </w:r>
      <w:r w:rsidRPr="0073796B">
        <w:t>in Australia.</w:t>
      </w:r>
    </w:p>
    <w:p w14:paraId="1452E7EC" w14:textId="3EC9EBAE" w:rsidR="0073796B" w:rsidRPr="00717E1E" w:rsidRDefault="00B834BD" w:rsidP="00717E1E">
      <w:r w:rsidRPr="0073796B">
        <w:fldChar w:fldCharType="begin"/>
      </w:r>
      <w:r>
        <w:instrText xml:space="preserve"> ADDIN EN.CITE &lt;EndNote&gt;&lt;Cite AuthorYear="1"&gt;&lt;Author&gt;Barton&lt;/Author&gt;&lt;Year&gt;2001&lt;/Year&gt;&lt;RecNum&gt;155&lt;/RecNum&gt;&lt;DisplayText&gt;Barton &amp;amp; Wilkins (2001)&lt;/DisplayText&gt;&lt;record&gt;&lt;rec-number&gt;155&lt;/rec-number&gt;&lt;foreign-keys&gt;&lt;key app="EN" db-id="s0vtf9r2lewvs8e2wwc50s5k2er002t0vaad" timestamp="1527839745"&gt;155&lt;/key&gt;&lt;/foreign-keys&gt;&lt;ref-type name="Report"&gt;27&lt;/ref-type&gt;&lt;contributors&gt;&lt;authors&gt;&lt;author&gt;Barton, M.&lt;/author&gt;&lt;author&gt;Wilkins, J.&lt;/author&gt;&lt;/authors&gt;&lt;/contributors&gt;&lt;titles&gt;&lt;title&gt;Antibiotic resistance in bacteria isolated from poultry&lt;/title&gt;&lt;/titles&gt;&lt;dates&gt;&lt;year&gt;2001&lt;/year&gt;&lt;/dates&gt;&lt;publisher&gt;Rural Industries Research and Development Corporation&lt;/publisher&gt;&lt;isbn&gt;RIRDC Publication No 01/105&lt;/isbn&gt;&lt;urls&gt;&lt;/urls&gt;&lt;/record&gt;&lt;/Cite&gt;&lt;/EndNote&gt;</w:instrText>
      </w:r>
      <w:r w:rsidRPr="0073796B">
        <w:fldChar w:fldCharType="separate"/>
      </w:r>
      <w:r>
        <w:rPr>
          <w:noProof/>
        </w:rPr>
        <w:t>Barton &amp; Wilkins (2001)</w:t>
      </w:r>
      <w:r w:rsidRPr="0073796B">
        <w:fldChar w:fldCharType="end"/>
      </w:r>
      <w:r w:rsidR="0073796B" w:rsidRPr="0073796B">
        <w:t xml:space="preserve"> reported the results of a study designed to assess the extent of AMR in enteric bacteria present on chicken carcasses. </w:t>
      </w:r>
      <w:r w:rsidR="0073796B" w:rsidRPr="00E4039E">
        <w:rPr>
          <w:rStyle w:val="Emphasis"/>
        </w:rPr>
        <w:t>Campylobacter</w:t>
      </w:r>
      <w:r w:rsidR="0073796B" w:rsidRPr="0073796B">
        <w:t xml:space="preserve"> </w:t>
      </w:r>
      <w:r w:rsidR="00A300C4">
        <w:t xml:space="preserve">spp. </w:t>
      </w:r>
      <w:r w:rsidR="0073796B" w:rsidRPr="0073796B">
        <w:t>were isolated from frozen chicken carcass rinses</w:t>
      </w:r>
      <w:r w:rsidR="004D319C">
        <w:t>.</w:t>
      </w:r>
      <w:r w:rsidR="0073796B" w:rsidRPr="0073796B">
        <w:t xml:space="preserve"> </w:t>
      </w:r>
      <w:r w:rsidR="004D319C">
        <w:t>O</w:t>
      </w:r>
      <w:r w:rsidR="004D319C" w:rsidRPr="0073796B">
        <w:t xml:space="preserve">nly </w:t>
      </w:r>
      <w:r w:rsidR="0073796B" w:rsidRPr="0073796B">
        <w:t xml:space="preserve">54 isolates could be recovered from 1347 rinse samples and for the purpose of the study were supplemented with a further 162 isolates obtained from 399 chicken intestinal samples, yielding a total of 142 </w:t>
      </w:r>
      <w:r w:rsidR="0073796B" w:rsidRPr="00E4039E">
        <w:rPr>
          <w:rStyle w:val="Emphasis"/>
        </w:rPr>
        <w:t>C. jejuni</w:t>
      </w:r>
      <w:r w:rsidR="0073796B" w:rsidRPr="0073796B">
        <w:t xml:space="preserve"> and 74 </w:t>
      </w:r>
      <w:r w:rsidR="0073796B" w:rsidRPr="00E4039E">
        <w:rPr>
          <w:rStyle w:val="Emphasis"/>
        </w:rPr>
        <w:t>C. coli</w:t>
      </w:r>
      <w:r w:rsidR="0073796B" w:rsidRPr="0073796B">
        <w:t xml:space="preserve">. Isolates were subjected to susceptibility testing to 10 antibiotics (ampicillin, erythromycin, </w:t>
      </w:r>
      <w:r w:rsidR="0073796B" w:rsidRPr="0073796B">
        <w:lastRenderedPageBreak/>
        <w:t xml:space="preserve">gentamicin, lincomycin, neomycin, tetracycline, tylosin, ceftazidime, ciprofloxacin and clindamycin) using an unconventional tablet diffusion test based on the Kirby Bauer disc diffusion method. While resistance to ampicillin was present in more than 50% of isolates, and resistance to tetracycline and lincomycin was common, resistance to the macrolides (erythromycin and tylosin) was present in less than less than 5% (11/216) of isolates and only one isolate (1/216) displayed phenotypic ciprofloxacin resistance. The study of Barton and Wilkins </w:t>
      </w:r>
      <w:r w:rsidR="0073796B" w:rsidRPr="0073796B">
        <w:fldChar w:fldCharType="begin"/>
      </w:r>
      <w:r w:rsidR="003F113A">
        <w:instrText xml:space="preserve"> ADDIN EN.CITE &lt;EndNote&gt;&lt;Cite&gt;&lt;Author&gt;Barton&lt;/Author&gt;&lt;Year&gt;2001&lt;/Year&gt;&lt;RecNum&gt;155&lt;/RecNum&gt;&lt;DisplayText&gt;(Barton &amp;amp; Wilkins, 2001)&lt;/DisplayText&gt;&lt;record&gt;&lt;rec-number&gt;155&lt;/rec-number&gt;&lt;foreign-keys&gt;&lt;key app="EN" db-id="s0vtf9r2lewvs8e2wwc50s5k2er002t0vaad" timestamp="1527839745"&gt;155&lt;/key&gt;&lt;/foreign-keys&gt;&lt;ref-type name="Report"&gt;27&lt;/ref-type&gt;&lt;contributors&gt;&lt;authors&gt;&lt;author&gt;Barton, M.&lt;/author&gt;&lt;author&gt;Wilkins, J.&lt;/author&gt;&lt;/authors&gt;&lt;/contributors&gt;&lt;titles&gt;&lt;title&gt;Antibiotic resistance in bacteria isolated from poultry&lt;/title&gt;&lt;/titles&gt;&lt;dates&gt;&lt;year&gt;2001&lt;/year&gt;&lt;/dates&gt;&lt;publisher&gt;Rural Industries Research and Development Corporation&lt;/publisher&gt;&lt;isbn&gt;RIRDC Publication No 01/105&lt;/isbn&gt;&lt;urls&gt;&lt;/urls&gt;&lt;/record&gt;&lt;/Cite&gt;&lt;/EndNote&gt;</w:instrText>
      </w:r>
      <w:r w:rsidR="0073796B" w:rsidRPr="0073796B">
        <w:fldChar w:fldCharType="separate"/>
      </w:r>
      <w:r w:rsidR="0073796B" w:rsidRPr="0073796B">
        <w:rPr>
          <w:noProof/>
        </w:rPr>
        <w:t>(</w:t>
      </w:r>
      <w:r w:rsidRPr="0073796B">
        <w:rPr>
          <w:noProof/>
        </w:rPr>
        <w:t>Barton &amp; Wilkins, 2001</w:t>
      </w:r>
      <w:r w:rsidR="0073796B" w:rsidRPr="0073796B">
        <w:rPr>
          <w:noProof/>
        </w:rPr>
        <w:t>)</w:t>
      </w:r>
      <w:r w:rsidR="0073796B" w:rsidRPr="0073796B">
        <w:fldChar w:fldCharType="end"/>
      </w:r>
      <w:r w:rsidR="0073796B" w:rsidRPr="0073796B">
        <w:t xml:space="preserve"> observed high </w:t>
      </w:r>
      <w:r w:rsidR="00A300C4">
        <w:t>proportions resistant</w:t>
      </w:r>
      <w:r w:rsidR="0073796B" w:rsidRPr="0073796B">
        <w:t xml:space="preserve"> to antibiotics seldom used in the management of human </w:t>
      </w:r>
      <w:r w:rsidR="0073796B" w:rsidRPr="00E4039E">
        <w:rPr>
          <w:rStyle w:val="Emphasis"/>
        </w:rPr>
        <w:t>Campylobacter</w:t>
      </w:r>
      <w:r w:rsidR="0073796B" w:rsidRPr="0073796B">
        <w:t xml:space="preserve"> infections (</w:t>
      </w:r>
      <w:r w:rsidR="00F339F8">
        <w:t>β-</w:t>
      </w:r>
      <w:r w:rsidR="0073796B" w:rsidRPr="0073796B">
        <w:t>lactams</w:t>
      </w:r>
      <w:r w:rsidR="004D319C">
        <w:t xml:space="preserve"> and</w:t>
      </w:r>
      <w:r w:rsidR="00C85C32">
        <w:t xml:space="preserve"> </w:t>
      </w:r>
      <w:r w:rsidR="0073796B" w:rsidRPr="0073796B">
        <w:t xml:space="preserve">lincosamides) and low </w:t>
      </w:r>
      <w:r w:rsidR="00A300C4">
        <w:t>proportions</w:t>
      </w:r>
      <w:r w:rsidR="0073796B" w:rsidRPr="0073796B">
        <w:t xml:space="preserve"> resistan</w:t>
      </w:r>
      <w:r w:rsidR="00A300C4">
        <w:t>t</w:t>
      </w:r>
      <w:r w:rsidR="0073796B" w:rsidRPr="0073796B">
        <w:t xml:space="preserve"> to antibiotic classes of public health importance (macrolides and fluoroquinolones).</w:t>
      </w:r>
    </w:p>
    <w:p w14:paraId="4B9812C3" w14:textId="0A9B71A3" w:rsidR="0073796B" w:rsidRPr="0073796B" w:rsidRDefault="0073796B" w:rsidP="00717E1E">
      <w:r w:rsidRPr="0073796B">
        <w:t xml:space="preserve">The prevalence of AMR </w:t>
      </w:r>
      <w:r w:rsidR="00A300C4">
        <w:t>among</w:t>
      </w:r>
      <w:r w:rsidR="00A300C4" w:rsidRPr="0073796B">
        <w:t xml:space="preserve"> </w:t>
      </w:r>
      <w:r w:rsidRPr="00E4039E">
        <w:rPr>
          <w:rStyle w:val="Emphasis"/>
        </w:rPr>
        <w:t>Campylobacter</w:t>
      </w:r>
      <w:r w:rsidRPr="0073796B">
        <w:t xml:space="preserve"> </w:t>
      </w:r>
      <w:r w:rsidR="00A300C4">
        <w:t xml:space="preserve">spp. </w:t>
      </w:r>
      <w:r w:rsidRPr="0073796B">
        <w:t xml:space="preserve">was also investigated in the DAFF pilot surveillance study for food-producing animals </w:t>
      </w:r>
      <w:r w:rsidRPr="0073796B">
        <w:fldChar w:fldCharType="begin"/>
      </w:r>
      <w:r w:rsidR="003F113A">
        <w:instrText xml:space="preserve"> ADDIN EN.CITE &lt;EndNote&gt;&lt;Cite&gt;&lt;Author&gt;DAFF&lt;/Author&gt;&lt;Year&gt;2007&lt;/Year&gt;&lt;RecNum&gt;24&lt;/RecNum&gt;&lt;DisplayText&gt;(DAFF, 2007)&lt;/DisplayText&gt;&lt;record&gt;&lt;rec-number&gt;24&lt;/rec-number&gt;&lt;foreign-keys&gt;&lt;key app="EN" db-id="s0vtf9r2lewvs8e2wwc50s5k2er002t0vaad" timestamp="1525518446"&gt;24&lt;/key&gt;&lt;/foreign-keys&gt;&lt;ref-type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73796B">
        <w:fldChar w:fldCharType="separate"/>
      </w:r>
      <w:r w:rsidRPr="0073796B">
        <w:rPr>
          <w:noProof/>
        </w:rPr>
        <w:t>(</w:t>
      </w:r>
      <w:r w:rsidR="00B834BD" w:rsidRPr="0073796B">
        <w:rPr>
          <w:noProof/>
        </w:rPr>
        <w:t>DAFF, 2007</w:t>
      </w:r>
      <w:r w:rsidRPr="0073796B">
        <w:rPr>
          <w:noProof/>
        </w:rPr>
        <w:t>)</w:t>
      </w:r>
      <w:r w:rsidRPr="0073796B">
        <w:fldChar w:fldCharType="end"/>
      </w:r>
      <w:r w:rsidRPr="0073796B">
        <w:t xml:space="preserve">. Samples of gut contents were obtained from healthy birds at 13 processing establishments in Queensland, </w:t>
      </w:r>
      <w:r w:rsidR="00C95828">
        <w:t>NSW</w:t>
      </w:r>
      <w:r w:rsidRPr="0073796B">
        <w:t xml:space="preserve">, Victoria and South Australia. From 303 chicken samples, 131 </w:t>
      </w:r>
      <w:r w:rsidRPr="00E4039E">
        <w:rPr>
          <w:rStyle w:val="Emphasis"/>
        </w:rPr>
        <w:t xml:space="preserve">Campylobacter </w:t>
      </w:r>
      <w:r w:rsidRPr="0073796B">
        <w:t xml:space="preserve">(not speciated) isolates were available for susceptibility testing. The </w:t>
      </w:r>
      <w:r w:rsidR="004D319C">
        <w:t>MICs</w:t>
      </w:r>
      <w:r w:rsidRPr="0073796B">
        <w:t xml:space="preserve"> of </w:t>
      </w:r>
      <w:r w:rsidR="004D319C">
        <w:t>five</w:t>
      </w:r>
      <w:r w:rsidR="004D319C" w:rsidRPr="0073796B">
        <w:t xml:space="preserve"> </w:t>
      </w:r>
      <w:r w:rsidRPr="0073796B">
        <w:t>antimicrobials (ciprofloxacin, erythromycin, gentamicin, nalidixic acid and tetracycline) were assayed by broth or agar dilution according to CLSI methods.</w:t>
      </w:r>
    </w:p>
    <w:p w14:paraId="2414AE5D" w14:textId="430D88ED" w:rsidR="0073796B" w:rsidRPr="0073796B" w:rsidRDefault="0073796B" w:rsidP="00717E1E">
      <w:pPr>
        <w:rPr>
          <w:iCs/>
        </w:rPr>
      </w:pPr>
      <w:r w:rsidRPr="0073796B">
        <w:t xml:space="preserve">Tetracycline and erythromycin resistance (21% and 11% respectively) were detected in </w:t>
      </w:r>
      <w:r w:rsidRPr="00E4039E">
        <w:rPr>
          <w:rStyle w:val="Emphasis"/>
        </w:rPr>
        <w:t xml:space="preserve">Campylobacter </w:t>
      </w:r>
      <w:r w:rsidRPr="0073796B">
        <w:t>spp. (n=131). There was no multiple-resistance found</w:t>
      </w:r>
      <w:r w:rsidRPr="0073796B">
        <w:rPr>
          <w:iCs/>
        </w:rPr>
        <w:t xml:space="preserve">. None of the </w:t>
      </w:r>
      <w:r w:rsidRPr="00E4039E">
        <w:rPr>
          <w:rStyle w:val="Emphasis"/>
        </w:rPr>
        <w:t>Campylobacter</w:t>
      </w:r>
      <w:r w:rsidRPr="0073796B">
        <w:rPr>
          <w:iCs/>
        </w:rPr>
        <w:t xml:space="preserve"> spp. exhibited resistance to gentamicin, ciprofloxacin or nalidixic acid and 69% of isolated displayed susceptibility to all </w:t>
      </w:r>
      <w:r w:rsidR="00A300C4">
        <w:rPr>
          <w:iCs/>
        </w:rPr>
        <w:t xml:space="preserve">five </w:t>
      </w:r>
      <w:r w:rsidRPr="0073796B">
        <w:rPr>
          <w:iCs/>
        </w:rPr>
        <w:t xml:space="preserve">agents tested. </w:t>
      </w:r>
      <w:r w:rsidRPr="0073796B">
        <w:t>No resistance to the fluoroquinolones was observed and resistance to the macrolides was present in just 15 of 131 (11%) isolates tested.</w:t>
      </w:r>
    </w:p>
    <w:p w14:paraId="4871F25D" w14:textId="6BA73566" w:rsidR="0073796B" w:rsidRPr="0073796B" w:rsidRDefault="0073796B" w:rsidP="00717E1E">
      <w:r w:rsidRPr="0073796B">
        <w:t xml:space="preserve">Subsequent to the pilot AMR surveillance study for food-producing animals </w:t>
      </w:r>
      <w:r w:rsidRPr="0073796B">
        <w:fldChar w:fldCharType="begin"/>
      </w:r>
      <w:r w:rsidR="003F113A">
        <w:instrText xml:space="preserve"> ADDIN EN.CITE &lt;EndNote&gt;&lt;Cite&gt;&lt;Author&gt;DAFF&lt;/Author&gt;&lt;Year&gt;2007&lt;/Year&gt;&lt;RecNum&gt;24&lt;/RecNum&gt;&lt;DisplayText&gt;(DAFF, 2007)&lt;/DisplayText&gt;&lt;record&gt;&lt;rec-number&gt;24&lt;/rec-number&gt;&lt;foreign-keys&gt;&lt;key app="EN" db-id="s0vtf9r2lewvs8e2wwc50s5k2er002t0vaad" timestamp="1525518446"&gt;24&lt;/key&gt;&lt;/foreign-keys&gt;&lt;ref-type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73796B">
        <w:fldChar w:fldCharType="separate"/>
      </w:r>
      <w:r w:rsidRPr="0073796B">
        <w:rPr>
          <w:noProof/>
        </w:rPr>
        <w:t>(</w:t>
      </w:r>
      <w:r w:rsidR="00B834BD" w:rsidRPr="0073796B">
        <w:rPr>
          <w:noProof/>
        </w:rPr>
        <w:t>DAFF, 2007</w:t>
      </w:r>
      <w:r w:rsidRPr="0073796B">
        <w:rPr>
          <w:noProof/>
        </w:rPr>
        <w:t>)</w:t>
      </w:r>
      <w:r w:rsidRPr="0073796B">
        <w:fldChar w:fldCharType="end"/>
      </w:r>
      <w:r w:rsidRPr="0073796B">
        <w:t xml:space="preserve">, AMR </w:t>
      </w:r>
      <w:r w:rsidR="00A300C4">
        <w:t>among</w:t>
      </w:r>
      <w:r w:rsidR="00A300C4" w:rsidRPr="0073796B">
        <w:t xml:space="preserve"> </w:t>
      </w:r>
      <w:r w:rsidRPr="00E4039E">
        <w:rPr>
          <w:rStyle w:val="Emphasis"/>
        </w:rPr>
        <w:t>Campylobacter</w:t>
      </w:r>
      <w:r w:rsidRPr="0073796B">
        <w:t xml:space="preserve"> </w:t>
      </w:r>
      <w:r w:rsidR="00A300C4">
        <w:t xml:space="preserve">spp. </w:t>
      </w:r>
      <w:r w:rsidRPr="0073796B">
        <w:t xml:space="preserve">was investigated in the corresponding Australian pilot survey of foods. A total of 175 </w:t>
      </w:r>
      <w:r w:rsidRPr="00E4039E">
        <w:rPr>
          <w:rStyle w:val="Emphasis"/>
        </w:rPr>
        <w:t xml:space="preserve">Campylobacter </w:t>
      </w:r>
      <w:r w:rsidRPr="0073796B">
        <w:t>isolates were collected during the 12</w:t>
      </w:r>
      <w:r w:rsidR="00A300C4">
        <w:t>-</w:t>
      </w:r>
      <w:r w:rsidRPr="0073796B">
        <w:t>month sampling period</w:t>
      </w:r>
      <w:r w:rsidR="00A300C4">
        <w:t>, of which 100</w:t>
      </w:r>
      <w:r w:rsidRPr="0073796B">
        <w:t xml:space="preserve"> were randomly selected for speciation (identifying 60</w:t>
      </w:r>
      <w:r w:rsidRPr="00E4039E">
        <w:rPr>
          <w:rStyle w:val="Emphasis"/>
        </w:rPr>
        <w:t xml:space="preserve"> C. jejuni</w:t>
      </w:r>
      <w:r w:rsidRPr="0073796B">
        <w:t xml:space="preserve"> and 40</w:t>
      </w:r>
      <w:r w:rsidRPr="00E4039E">
        <w:rPr>
          <w:rStyle w:val="Emphasis"/>
        </w:rPr>
        <w:t xml:space="preserve"> C. coli</w:t>
      </w:r>
      <w:r w:rsidRPr="00F7414C">
        <w:rPr>
          <w:iCs/>
        </w:rPr>
        <w:t>)</w:t>
      </w:r>
      <w:r w:rsidR="00A300C4">
        <w:t>.</w:t>
      </w:r>
      <w:r w:rsidRPr="0073796B">
        <w:t xml:space="preserve"> AMR testing </w:t>
      </w:r>
      <w:r w:rsidR="004D319C">
        <w:t xml:space="preserve">was performed </w:t>
      </w:r>
      <w:r w:rsidRPr="0073796B">
        <w:t xml:space="preserve">against </w:t>
      </w:r>
      <w:r w:rsidR="004D319C">
        <w:t>eight</w:t>
      </w:r>
      <w:r w:rsidR="004D319C" w:rsidRPr="0073796B">
        <w:t xml:space="preserve"> </w:t>
      </w:r>
      <w:r w:rsidRPr="0073796B">
        <w:t>antibacterial agents, ciprofloxacin clindamycin erythromycin, florfenicol, gentamicin nalidixic acid, telithromycin (a macrolide in the ketolides subclass) and tetracycline</w:t>
      </w:r>
      <w:r w:rsidR="004D319C">
        <w:t>.</w:t>
      </w:r>
      <w:r w:rsidRPr="0073796B">
        <w:t xml:space="preserve"> The overall level of </w:t>
      </w:r>
      <w:r w:rsidR="00A300C4">
        <w:t>AMR</w:t>
      </w:r>
      <w:r w:rsidRPr="0073796B">
        <w:t xml:space="preserve"> was very low. AMR was observed in two isolates (5%) of </w:t>
      </w:r>
      <w:r w:rsidRPr="00E4039E">
        <w:rPr>
          <w:rStyle w:val="Emphasis"/>
        </w:rPr>
        <w:t>C</w:t>
      </w:r>
      <w:r w:rsidR="00A300C4" w:rsidRPr="00E4039E">
        <w:rPr>
          <w:rStyle w:val="Emphasis"/>
        </w:rPr>
        <w:t>.</w:t>
      </w:r>
      <w:r w:rsidRPr="00E4039E">
        <w:rPr>
          <w:rStyle w:val="Emphasis"/>
        </w:rPr>
        <w:t xml:space="preserve"> coli and </w:t>
      </w:r>
      <w:r w:rsidRPr="0073796B">
        <w:t xml:space="preserve">three isolates (5%) of </w:t>
      </w:r>
      <w:r w:rsidRPr="00E4039E">
        <w:rPr>
          <w:rStyle w:val="Emphasis"/>
        </w:rPr>
        <w:t>C. jejuni.</w:t>
      </w:r>
      <w:r w:rsidRPr="0073796B">
        <w:t xml:space="preserve"> Resistance to clindamycin (</w:t>
      </w:r>
      <w:r w:rsidRPr="00E4039E">
        <w:rPr>
          <w:rStyle w:val="Emphasis"/>
        </w:rPr>
        <w:t xml:space="preserve">C. coli, </w:t>
      </w:r>
      <w:r w:rsidRPr="0073796B">
        <w:t xml:space="preserve">5%; </w:t>
      </w:r>
      <w:r w:rsidRPr="00E4039E">
        <w:rPr>
          <w:rStyle w:val="Emphasis"/>
        </w:rPr>
        <w:t xml:space="preserve">C. jejuni, </w:t>
      </w:r>
      <w:r w:rsidRPr="0073796B">
        <w:t>1.7%), erythromycin (</w:t>
      </w:r>
      <w:r w:rsidRPr="00E4039E">
        <w:rPr>
          <w:rStyle w:val="Emphasis"/>
        </w:rPr>
        <w:t xml:space="preserve">C. coli, </w:t>
      </w:r>
      <w:r w:rsidRPr="0073796B">
        <w:t>5%</w:t>
      </w:r>
      <w:r w:rsidR="007225C3">
        <w:t>;</w:t>
      </w:r>
      <w:r w:rsidRPr="0073796B">
        <w:t xml:space="preserve"> </w:t>
      </w:r>
      <w:r w:rsidR="007225C3" w:rsidRPr="00E4039E">
        <w:rPr>
          <w:rStyle w:val="Emphasis"/>
        </w:rPr>
        <w:t>C.</w:t>
      </w:r>
      <w:r w:rsidR="007225C3">
        <w:t xml:space="preserve"> </w:t>
      </w:r>
      <w:r w:rsidRPr="00E4039E">
        <w:rPr>
          <w:rStyle w:val="Emphasis"/>
        </w:rPr>
        <w:t xml:space="preserve">jejuni, </w:t>
      </w:r>
      <w:r w:rsidRPr="0073796B">
        <w:t>1.7%) telithromycin (</w:t>
      </w:r>
      <w:r w:rsidRPr="00E4039E">
        <w:rPr>
          <w:rStyle w:val="Emphasis"/>
        </w:rPr>
        <w:t xml:space="preserve">C. coli, </w:t>
      </w:r>
      <w:r w:rsidRPr="0073796B">
        <w:t xml:space="preserve">2.5%; </w:t>
      </w:r>
      <w:r w:rsidRPr="00E4039E">
        <w:rPr>
          <w:rStyle w:val="Emphasis"/>
        </w:rPr>
        <w:t xml:space="preserve">C. jejuni, </w:t>
      </w:r>
      <w:r w:rsidRPr="0073796B">
        <w:t>3.3%) and tetracycline (</w:t>
      </w:r>
      <w:r w:rsidRPr="00E4039E">
        <w:rPr>
          <w:rStyle w:val="Emphasis"/>
        </w:rPr>
        <w:t xml:space="preserve">C. jejuni, </w:t>
      </w:r>
      <w:r w:rsidRPr="0073796B">
        <w:t xml:space="preserve">1.7%) </w:t>
      </w:r>
      <w:r w:rsidR="004D319C" w:rsidRPr="0073796B">
        <w:t>w</w:t>
      </w:r>
      <w:r w:rsidR="004D319C">
        <w:t>as</w:t>
      </w:r>
      <w:r w:rsidR="004D319C" w:rsidRPr="0073796B">
        <w:t xml:space="preserve"> </w:t>
      </w:r>
      <w:r w:rsidRPr="0073796B">
        <w:t>recorded. No resistance to ciprofloxacin, florfenicol, gentamicin or nalidixic acid was observed. There was</w:t>
      </w:r>
      <w:r w:rsidRPr="003A65E2">
        <w:rPr>
          <w:rStyle w:val="Strong"/>
        </w:rPr>
        <w:t xml:space="preserve"> </w:t>
      </w:r>
      <w:r w:rsidRPr="0073796B">
        <w:t xml:space="preserve">low frequency of resistance in both species of </w:t>
      </w:r>
      <w:r w:rsidRPr="00E4039E">
        <w:rPr>
          <w:rStyle w:val="Emphasis"/>
        </w:rPr>
        <w:t xml:space="preserve">Campylobacter </w:t>
      </w:r>
      <w:r w:rsidRPr="0073796B">
        <w:t>(</w:t>
      </w:r>
      <w:r w:rsidRPr="00E4039E">
        <w:rPr>
          <w:rStyle w:val="Emphasis"/>
        </w:rPr>
        <w:t xml:space="preserve">C. jejuni </w:t>
      </w:r>
      <w:r w:rsidRPr="0073796B">
        <w:t>and</w:t>
      </w:r>
      <w:r w:rsidRPr="00E4039E">
        <w:rPr>
          <w:rStyle w:val="Emphasis"/>
        </w:rPr>
        <w:t xml:space="preserve"> C. coli</w:t>
      </w:r>
      <w:r w:rsidRPr="0073796B">
        <w:t xml:space="preserve">) especially to antibacterial agents of greatest public health interest, the macrolides (erythromycin – resistance noted with 1/60 </w:t>
      </w:r>
      <w:r w:rsidRPr="00E4039E">
        <w:rPr>
          <w:rStyle w:val="Emphasis"/>
        </w:rPr>
        <w:t xml:space="preserve">C. jejuni </w:t>
      </w:r>
      <w:r w:rsidRPr="0073796B">
        <w:t>and</w:t>
      </w:r>
      <w:r w:rsidRPr="00E4039E">
        <w:rPr>
          <w:rStyle w:val="Emphasis"/>
        </w:rPr>
        <w:t xml:space="preserve"> </w:t>
      </w:r>
      <w:r w:rsidRPr="0073796B">
        <w:t xml:space="preserve">2/40 </w:t>
      </w:r>
      <w:r w:rsidRPr="00E4039E">
        <w:rPr>
          <w:rStyle w:val="Emphasis"/>
        </w:rPr>
        <w:t xml:space="preserve">C. coli </w:t>
      </w:r>
      <w:r w:rsidRPr="0073796B">
        <w:t>isolates) and fluoroquinolones (ciprofloxacin – no resistance observed).</w:t>
      </w:r>
    </w:p>
    <w:p w14:paraId="7AC02AD9" w14:textId="57593345" w:rsidR="0073796B" w:rsidRPr="0073796B" w:rsidRDefault="0073796B" w:rsidP="00717E1E">
      <w:r w:rsidRPr="0073796B">
        <w:t xml:space="preserve">The status of tetracycline resistance in Australian </w:t>
      </w:r>
      <w:r w:rsidR="004D319C" w:rsidRPr="00E4039E">
        <w:rPr>
          <w:rStyle w:val="Emphasis"/>
        </w:rPr>
        <w:t xml:space="preserve">C. </w:t>
      </w:r>
      <w:r w:rsidRPr="00E4039E">
        <w:rPr>
          <w:rStyle w:val="Emphasis"/>
        </w:rPr>
        <w:t xml:space="preserve">jejuni </w:t>
      </w:r>
      <w:r w:rsidRPr="0073796B">
        <w:t>and</w:t>
      </w:r>
      <w:r w:rsidRPr="00E4039E">
        <w:rPr>
          <w:rStyle w:val="Emphasis"/>
        </w:rPr>
        <w:t xml:space="preserve"> </w:t>
      </w:r>
      <w:r w:rsidR="006E0451" w:rsidRPr="00E4039E">
        <w:rPr>
          <w:rStyle w:val="Emphasis"/>
        </w:rPr>
        <w:t xml:space="preserve">C. </w:t>
      </w:r>
      <w:r w:rsidRPr="00E4039E">
        <w:rPr>
          <w:rStyle w:val="Emphasis"/>
        </w:rPr>
        <w:t>coli</w:t>
      </w:r>
      <w:r w:rsidRPr="0073796B">
        <w:t xml:space="preserve"> isolates has been investigated </w:t>
      </w:r>
      <w:r w:rsidRPr="0073796B">
        <w:fldChar w:fldCharType="begin"/>
      </w:r>
      <w:r w:rsidR="00CA2B78">
        <w:instrText xml:space="preserve"> ADDIN EN.CITE &lt;EndNote&gt;&lt;Cite&gt;&lt;Author&gt;Pratt&lt;/Author&gt;&lt;Year&gt;2005&lt;/Year&gt;&lt;RecNum&gt;44&lt;/RecNum&gt;&lt;DisplayText&gt;(Pratt &amp;amp; Korolik, 2005)&lt;/DisplayText&gt;&lt;record&gt;&lt;rec-number&gt;44&lt;/rec-number&gt;&lt;foreign-keys&gt;&lt;key app="EN" db-id="52xze9xdnta0d7erfaqpf2r70a2p9w9warav" timestamp="1519178144"&gt;44&lt;/key&gt;&lt;/foreign-keys&gt;&lt;ref-type name="Journal Article"&gt;17&lt;/ref-type&gt;&lt;contributors&gt;&lt;authors&gt;&lt;author&gt;Pratt, A.&lt;/author&gt;&lt;author&gt;Korolik, V.&lt;/author&gt;&lt;/authors&gt;&lt;/contributors&gt;&lt;titles&gt;&lt;title&gt;Tetracycline resistance of Australian Campylobacter jejuni and Campylobacter coli isolates&lt;/title&gt;&lt;secondary-title&gt;Journal of Antimicrobial Chemotherapy&lt;/secondary-title&gt;&lt;/titles&gt;&lt;periodical&gt;&lt;full-title&gt;Journal of Antimicrobial Chemotherapy&lt;/full-title&gt;&lt;/periodical&gt;&lt;pages&gt;452-460&lt;/pages&gt;&lt;volume&gt;55&lt;/volume&gt;&lt;number&gt;4&lt;/number&gt;&lt;dates&gt;&lt;year&gt;2005&lt;/year&gt;&lt;pub-dates&gt;&lt;date&gt;Apr&lt;/date&gt;&lt;/pub-dates&gt;&lt;/dates&gt;&lt;isbn&gt;0305-7453&lt;/isbn&gt;&lt;accession-num&gt;WOS:000228076300010&lt;/accession-num&gt;&lt;urls&gt;&lt;related-urls&gt;&lt;url&gt;&amp;lt;Go to ISI&amp;gt;://WOS:000228076300010&lt;/url&gt;&lt;url&gt;https://watermark.silverchair.com/dki040.pdf?token=AQECAHi208BE49Ooan9kkhW_Ercy7Dm3ZL_9Cf3qfKAc485ysgAAAbMwggGvBgkqhkiG9w0BBwagggGgMIIBnAIBADCCAZUGCSqGSIb3DQEHATAeBglghkgBZQMEAS4wEQQMji4GYhWYedTlu7pLAgEQgIIBZuGzYxTIYxI7keASWc6WQXY16JvvXFg2nJwfsf3pYcYzi3zp5zji4ZIDVkXBT8oDHXjInZJx41oqLas3LWZk7Wt3MmIL-dKyvcvp86KvXs3ijQ7c8btUe14mylhxwC5J1GcYRBHZ2Kzazz0C7fp7E920oWTwqUSUapKBXLWBL--nQS5Y7snmESScOM3vpGgQxn5KOyk8n75Sc77SRonvFzT2i3UHgy36uouyhywue5nME4x0Few1BTyfOA1UAvxGHhApg4W9fs92UiowklQdZm8Mi9e74PxIXxA1_YdCCGQfZeLZkz_YlNXJpgZhUaaqQ5A1XEIpyfgJjk2Ps-JRcy_JZrNxYsT0L-OhzwnXgc9C0MijSWxtsuWbTTXXDuj3MpMfqU83tfdrSHNmwkL4mQVhsJ1n2gLc07Nz2wd2LCBtpoZwIorIH6ZsUYUOMYFdT7G2VTDpv1V8AVxeUsbTXpzcG37FvYs&lt;/url&gt;&lt;/related-urls&gt;&lt;/urls&gt;&lt;electronic-resource-num&gt;10.1093/jac/dki040&lt;/electronic-resource-num&gt;&lt;/record&gt;&lt;/Cite&gt;&lt;/EndNote&gt;</w:instrText>
      </w:r>
      <w:r w:rsidRPr="0073796B">
        <w:fldChar w:fldCharType="separate"/>
      </w:r>
      <w:r w:rsidRPr="0073796B">
        <w:rPr>
          <w:noProof/>
        </w:rPr>
        <w:t>(</w:t>
      </w:r>
      <w:r w:rsidR="00B834BD" w:rsidRPr="0073796B">
        <w:rPr>
          <w:noProof/>
        </w:rPr>
        <w:t>Pratt &amp; Korolik, 2005</w:t>
      </w:r>
      <w:r w:rsidRPr="0073796B">
        <w:rPr>
          <w:noProof/>
        </w:rPr>
        <w:t>)</w:t>
      </w:r>
      <w:r w:rsidRPr="0073796B">
        <w:fldChar w:fldCharType="end"/>
      </w:r>
      <w:r w:rsidRPr="0073796B">
        <w:t xml:space="preserve">. Human (36 </w:t>
      </w:r>
      <w:r w:rsidRPr="00E4039E">
        <w:rPr>
          <w:rStyle w:val="Emphasis"/>
        </w:rPr>
        <w:t>C. jejuni</w:t>
      </w:r>
      <w:r w:rsidRPr="0073796B">
        <w:t xml:space="preserve"> and </w:t>
      </w:r>
      <w:r w:rsidR="006E0451">
        <w:t>four</w:t>
      </w:r>
      <w:r w:rsidR="006E0451" w:rsidRPr="0073796B">
        <w:t xml:space="preserve"> </w:t>
      </w:r>
      <w:r w:rsidRPr="00E4039E">
        <w:rPr>
          <w:rStyle w:val="Emphasis"/>
        </w:rPr>
        <w:t>C. coli</w:t>
      </w:r>
      <w:r w:rsidRPr="0073796B">
        <w:t>) and chicken (</w:t>
      </w:r>
      <w:r w:rsidR="006E0451">
        <w:t>eight</w:t>
      </w:r>
      <w:r w:rsidR="006E0451" w:rsidRPr="0073796B">
        <w:t xml:space="preserve"> </w:t>
      </w:r>
      <w:r w:rsidRPr="00E4039E">
        <w:rPr>
          <w:rStyle w:val="Emphasis"/>
        </w:rPr>
        <w:t>C. jejuni</w:t>
      </w:r>
      <w:r w:rsidRPr="0073796B">
        <w:t xml:space="preserve"> and </w:t>
      </w:r>
      <w:r w:rsidR="006E0451">
        <w:t>one</w:t>
      </w:r>
      <w:r w:rsidR="006E0451" w:rsidRPr="0073796B">
        <w:t xml:space="preserve"> </w:t>
      </w:r>
      <w:r w:rsidRPr="00E4039E">
        <w:rPr>
          <w:rStyle w:val="Emphasis"/>
        </w:rPr>
        <w:t>C. coli</w:t>
      </w:r>
      <w:r w:rsidRPr="0073796B">
        <w:t xml:space="preserve">) isolates from the culture collection of the Department of Applied Biology, Royal Melbourne Institute of Technology (RMIT) were subjected to tetracycline MIC determination using the CLSI agar dilution method. In addition, the distribution and localization of the tetracycline resistance gene, </w:t>
      </w:r>
      <w:r w:rsidRPr="00E4039E">
        <w:rPr>
          <w:rStyle w:val="Emphasis"/>
        </w:rPr>
        <w:t>tet(O),</w:t>
      </w:r>
      <w:r w:rsidRPr="0073796B">
        <w:t xml:space="preserve"> on plasmid and chromosomal DNA </w:t>
      </w:r>
      <w:r w:rsidRPr="0073796B">
        <w:lastRenderedPageBreak/>
        <w:t xml:space="preserve">was determined by Southern-blot experiments. The ability to transfer resistance to recipient strains was examined through conjugation studies and the identity of transconjugants was confirmed by PCR and flaA-restriction fragment length polymorphism analysis.  High-level tetracycline resistance was observed, ranging from 32 to &gt;256 mg/L. Plasmids were detected in 74% of isolates with plasmids between 30 and 40 kb in size most frequently isolated. </w:t>
      </w:r>
      <w:r w:rsidRPr="00E4039E">
        <w:rPr>
          <w:rStyle w:val="Emphasis"/>
        </w:rPr>
        <w:t>tet(O)</w:t>
      </w:r>
      <w:r w:rsidRPr="0073796B">
        <w:t xml:space="preserve"> was present in all tetracycline-resistant isolates and in the majority of strains under study the </w:t>
      </w:r>
      <w:r w:rsidRPr="00E4039E">
        <w:rPr>
          <w:rStyle w:val="Emphasis"/>
        </w:rPr>
        <w:t>tet(O)</w:t>
      </w:r>
      <w:r w:rsidRPr="0073796B">
        <w:t xml:space="preserve"> gene was chromosomally encoded. The authors concluded that the </w:t>
      </w:r>
      <w:r w:rsidRPr="00E4039E">
        <w:rPr>
          <w:rStyle w:val="Emphasis"/>
        </w:rPr>
        <w:t>tet(O)</w:t>
      </w:r>
      <w:r w:rsidRPr="0073796B">
        <w:t xml:space="preserve"> gene that has been widely reported in </w:t>
      </w:r>
      <w:r w:rsidRPr="00E4039E">
        <w:rPr>
          <w:rStyle w:val="Emphasis"/>
        </w:rPr>
        <w:t>Campylobacter</w:t>
      </w:r>
      <w:r w:rsidRPr="0073796B">
        <w:t xml:space="preserve"> strains throughout the world, was present in</w:t>
      </w:r>
      <w:r w:rsidR="00A300C4">
        <w:t xml:space="preserve"> these</w:t>
      </w:r>
      <w:r w:rsidRPr="0073796B">
        <w:t xml:space="preserve"> Australian </w:t>
      </w:r>
      <w:r w:rsidRPr="00E4039E">
        <w:rPr>
          <w:rStyle w:val="Emphasis"/>
        </w:rPr>
        <w:t>Campylobacter</w:t>
      </w:r>
      <w:r w:rsidR="00A300C4" w:rsidRPr="00E4039E">
        <w:rPr>
          <w:rStyle w:val="Emphasis"/>
        </w:rPr>
        <w:t xml:space="preserve"> </w:t>
      </w:r>
      <w:r w:rsidR="00A300C4">
        <w:t>isolates</w:t>
      </w:r>
      <w:r w:rsidRPr="0073796B">
        <w:t xml:space="preserve">. The results were consistent with other Australian surveys of AMR </w:t>
      </w:r>
      <w:r w:rsidR="00A300C4">
        <w:t>among</w:t>
      </w:r>
      <w:r w:rsidR="00A300C4" w:rsidRPr="0073796B">
        <w:t xml:space="preserve"> </w:t>
      </w:r>
      <w:r w:rsidRPr="00E4039E">
        <w:rPr>
          <w:rStyle w:val="Emphasis"/>
        </w:rPr>
        <w:t>Campylobacter</w:t>
      </w:r>
      <w:r w:rsidRPr="0073796B">
        <w:t xml:space="preserve"> </w:t>
      </w:r>
      <w:r w:rsidR="00A300C4">
        <w:t xml:space="preserve">spp. </w:t>
      </w:r>
      <w:r w:rsidRPr="0073796B">
        <w:t>that have identified a high frequency of phenotypic tetracycline resistance.</w:t>
      </w:r>
    </w:p>
    <w:p w14:paraId="520A7816" w14:textId="08BA1DC8" w:rsidR="0073796B" w:rsidRPr="0073796B" w:rsidRDefault="0073796B" w:rsidP="00717E1E">
      <w:r w:rsidRPr="0073796B">
        <w:t xml:space="preserve">In 2007 a study of antibiotic resistance </w:t>
      </w:r>
      <w:r w:rsidR="003671F1">
        <w:t>among</w:t>
      </w:r>
      <w:r w:rsidR="003671F1" w:rsidRPr="0073796B">
        <w:t xml:space="preserve"> </w:t>
      </w:r>
      <w:r w:rsidRPr="0073796B">
        <w:t xml:space="preserve">125 </w:t>
      </w:r>
      <w:r w:rsidR="006E0451" w:rsidRPr="00E4039E">
        <w:rPr>
          <w:rStyle w:val="Emphasis"/>
        </w:rPr>
        <w:t xml:space="preserve">C. </w:t>
      </w:r>
      <w:r w:rsidRPr="00E4039E">
        <w:rPr>
          <w:rStyle w:val="Emphasis"/>
        </w:rPr>
        <w:t xml:space="preserve">jejuni </w:t>
      </w:r>
      <w:r w:rsidRPr="0073796B">
        <w:t>and 27</w:t>
      </w:r>
      <w:r w:rsidRPr="00E4039E">
        <w:rPr>
          <w:rStyle w:val="Emphasis"/>
        </w:rPr>
        <w:t xml:space="preserve"> </w:t>
      </w:r>
      <w:r w:rsidR="006E0451" w:rsidRPr="00E4039E">
        <w:rPr>
          <w:rStyle w:val="Emphasis"/>
        </w:rPr>
        <w:t xml:space="preserve">C. </w:t>
      </w:r>
      <w:r w:rsidRPr="00E4039E">
        <w:rPr>
          <w:rStyle w:val="Emphasis"/>
        </w:rPr>
        <w:t>coli</w:t>
      </w:r>
      <w:r w:rsidRPr="0073796B">
        <w:t xml:space="preserve"> isolated from poultry </w:t>
      </w:r>
      <w:r w:rsidR="003671F1">
        <w:t>from</w:t>
      </w:r>
      <w:r w:rsidR="003671F1" w:rsidRPr="0073796B">
        <w:t xml:space="preserve"> </w:t>
      </w:r>
      <w:r w:rsidRPr="0073796B">
        <w:t xml:space="preserve">39 meat chicken farms in the South-East Queensland region was published </w:t>
      </w:r>
      <w:r w:rsidRPr="0073796B">
        <w:fldChar w:fldCharType="begin"/>
      </w:r>
      <w:r w:rsidR="00CA2B78">
        <w:instrText xml:space="preserve"> ADDIN EN.CITE &lt;EndNote&gt;&lt;Cite&gt;&lt;Author&gt;Miflin&lt;/Author&gt;&lt;Year&gt;2007&lt;/Year&gt;&lt;RecNum&gt;38&lt;/RecNum&gt;&lt;DisplayText&gt;(Miflin&lt;style face="italic"&gt; et al.&lt;/style&gt;, 2007)&lt;/DisplayText&gt;&lt;record&gt;&lt;rec-number&gt;38&lt;/rec-number&gt;&lt;foreign-keys&gt;&lt;key app="EN" db-id="52xze9xdnta0d7erfaqpf2r70a2p9w9warav" timestamp="1519178144"&gt;38&lt;/key&gt;&lt;/foreign-keys&gt;&lt;ref-type name="Journal Article"&gt;17&lt;/ref-type&gt;&lt;contributors&gt;&lt;authors&gt;&lt;author&gt;Miflin, Jeanette K.&lt;/author&gt;&lt;author&gt;Templeton, Jillian M.&lt;/author&gt;&lt;author&gt;Blackall, P. J.&lt;/author&gt;&lt;/authors&gt;&lt;/contributors&gt;&lt;titles&gt;&lt;title&gt;Antibiotic resistance in Campylobacter jejuni and Campylobacter coli isolated from poultry in the South-East Queensland region&lt;/title&gt;&lt;secondary-title&gt;Journal of Antimicrobial Chemotherapy&lt;/secondary-title&gt;&lt;/titles&gt;&lt;periodical&gt;&lt;full-title&gt;Journal of Antimicrobial Chemotherapy&lt;/full-title&gt;&lt;/periodical&gt;&lt;pages&gt;775-778&lt;/pages&gt;&lt;volume&gt;59&lt;/volume&gt;&lt;number&gt;4&lt;/number&gt;&lt;dates&gt;&lt;year&gt;2007&lt;/year&gt;&lt;pub-dates&gt;&lt;date&gt;Apr&lt;/date&gt;&lt;/pub-dates&gt;&lt;/dates&gt;&lt;isbn&gt;0305-7453&lt;/isbn&gt;&lt;accession-num&gt;WOS:000246181600031&lt;/accession-num&gt;&lt;urls&gt;&lt;related-urls&gt;&lt;url&gt;&amp;lt;Go to ISI&amp;gt;://WOS:000246181600031&lt;/url&gt;&lt;url&gt;https://watermark.silverchair.com/dkm024.pdf?token=AQECAHi208BE49Ooan9kkhW_Ercy7Dm3ZL_9Cf3qfKAc485ysgAAAbMwggGvBgkqhkiG9w0BBwagggGgMIIBnAIBADCCAZUGCSqGSIb3DQEHATAeBglghkgBZQMEAS4wEQQMOvjPcmNtQGIfSqdJAgEQgIIBZlTK3si8rAI0lbEfPr9-Z9d_AktT-wufOEOiIXAyXQsEi5zsyvx4D_JVLPqwl4zfZge4VHqkl7K-EU3b6p3Iqjn_JTym3m02UfWTjNhQrMOM1EMV4MMtq6CJUaqBZHDeDpDUomdfSQy_bUJQ09fQlvDZal_k5kwJUNLPaymwdbbNz5qz86xioXpAbYSpQPvkiTv9Wk6ocrpxIiFWobLGwHKoEfs76FKFHyrcQyOvRHdiJnfiETbG_lpL06s2tOTUgze4K3XIbLyz3of2hlFTGHA8uZLgPyoKZmv-gtuaGiLQeDtuzNDw95bYTrMKqqPGcXORj1VCWgEPgb6yH21Yq6htqc94aHUWQOK7gfMRf9OZ70qKoy9YVJNWN_sTTzx2i9jlD593bEj0WoZfvxQ0gzoHAZHaZJPSMHNvWm7BjtlVvER6EdaI-KbO2Ro1409rE5Ps_PDkFdCbQMGs1L9SagSVyzz3bxI&lt;/url&gt;&lt;/related-urls&gt;&lt;/urls&gt;&lt;electronic-resource-num&gt;10.1093/jac/dkm024&lt;/electronic-resource-num&gt;&lt;/record&gt;&lt;/Cite&gt;&lt;/EndNote&gt;</w:instrText>
      </w:r>
      <w:r w:rsidRPr="0073796B">
        <w:fldChar w:fldCharType="separate"/>
      </w:r>
      <w:r w:rsidRPr="0073796B">
        <w:rPr>
          <w:noProof/>
        </w:rPr>
        <w:t>(</w:t>
      </w:r>
      <w:r w:rsidR="00B834BD" w:rsidRPr="0073796B">
        <w:rPr>
          <w:noProof/>
        </w:rPr>
        <w:t>Miflin</w:t>
      </w:r>
      <w:r w:rsidR="00B834BD" w:rsidRPr="0073796B">
        <w:rPr>
          <w:i/>
          <w:noProof/>
        </w:rPr>
        <w:t xml:space="preserve"> et al.</w:t>
      </w:r>
      <w:r w:rsidR="00B834BD" w:rsidRPr="0073796B">
        <w:rPr>
          <w:noProof/>
        </w:rPr>
        <w:t>, 2007</w:t>
      </w:r>
      <w:r w:rsidRPr="0073796B">
        <w:rPr>
          <w:noProof/>
        </w:rPr>
        <w:t>)</w:t>
      </w:r>
      <w:r w:rsidRPr="0073796B">
        <w:fldChar w:fldCharType="end"/>
      </w:r>
      <w:r w:rsidRPr="0073796B">
        <w:t xml:space="preserve">. Isolate susceptibility to ampicillin, chloramphenicol, ciprofloxacin, erythromycin, nalidixic acid and tetracycline was undertaken by both disc diffusion and by MIC testing using a standardised agar dilution method. Resistances observed in </w:t>
      </w:r>
      <w:r w:rsidRPr="00E4039E">
        <w:rPr>
          <w:rStyle w:val="Emphasis"/>
        </w:rPr>
        <w:t>C. jejuni</w:t>
      </w:r>
      <w:r w:rsidRPr="0073796B">
        <w:t xml:space="preserve"> included ampicillin (17.6% of isolates), nalidixic acid (2.4%) and tetracycline (18.4%). No resistance was observed for chloramphenicol, ciprofloxacin, or erythromycin. For </w:t>
      </w:r>
      <w:r w:rsidRPr="00E4039E">
        <w:rPr>
          <w:rStyle w:val="Emphasis"/>
        </w:rPr>
        <w:t>C. coli,</w:t>
      </w:r>
      <w:r w:rsidRPr="0073796B">
        <w:t xml:space="preserve"> resistance was observed to ampicillin (14.8%), erythromycin (11.1%) and tetracycline (14.8%). No resistance was observed in </w:t>
      </w:r>
      <w:r w:rsidRPr="00E4039E">
        <w:rPr>
          <w:rStyle w:val="Emphasis"/>
        </w:rPr>
        <w:t>C. coli</w:t>
      </w:r>
      <w:r w:rsidRPr="0073796B">
        <w:t xml:space="preserve"> to chloramphenicol, ciprofloxacin or nalidixic acid. The overall level of resistance by both methods was not significantly different. The authors concluded that their study provided solid evidence that the majority of Queensland poultry isolates of </w:t>
      </w:r>
      <w:r w:rsidRPr="00E4039E">
        <w:rPr>
          <w:rStyle w:val="Emphasis"/>
        </w:rPr>
        <w:t>Campylobacter</w:t>
      </w:r>
      <w:r w:rsidRPr="0073796B">
        <w:t xml:space="preserve"> </w:t>
      </w:r>
      <w:r w:rsidR="003671F1">
        <w:t xml:space="preserve">spp. </w:t>
      </w:r>
      <w:r w:rsidRPr="0073796B">
        <w:t xml:space="preserve">show little resistance to antibiotics that are either used in the poultry industry or are of public health significance. The </w:t>
      </w:r>
      <w:r w:rsidR="003671F1">
        <w:t>prevalence</w:t>
      </w:r>
      <w:r w:rsidR="003671F1" w:rsidRPr="0073796B">
        <w:t xml:space="preserve"> </w:t>
      </w:r>
      <w:r w:rsidRPr="0073796B">
        <w:t xml:space="preserve">of resistance observed was at the low end of what is reported in other studies in Australia (for example, </w:t>
      </w:r>
      <w:r w:rsidRPr="0073796B">
        <w:fldChar w:fldCharType="begin"/>
      </w:r>
      <w:r w:rsidR="003F113A">
        <w:instrText xml:space="preserve"> ADDIN EN.CITE &lt;EndNote&gt;&lt;Cite&gt;&lt;Author&gt;Barton&lt;/Author&gt;&lt;Year&gt;2001&lt;/Year&gt;&lt;RecNum&gt;155&lt;/RecNum&gt;&lt;DisplayText&gt;(Barton &amp;amp; Wilkins, 2001)&lt;/DisplayText&gt;&lt;record&gt;&lt;rec-number&gt;155&lt;/rec-number&gt;&lt;foreign-keys&gt;&lt;key app="EN" db-id="s0vtf9r2lewvs8e2wwc50s5k2er002t0vaad" timestamp="1527839745"&gt;155&lt;/key&gt;&lt;/foreign-keys&gt;&lt;ref-type name="Report"&gt;27&lt;/ref-type&gt;&lt;contributors&gt;&lt;authors&gt;&lt;author&gt;Barton, M.&lt;/author&gt;&lt;author&gt;Wilkins, J.&lt;/author&gt;&lt;/authors&gt;&lt;/contributors&gt;&lt;titles&gt;&lt;title&gt;Antibiotic resistance in bacteria isolated from poultry&lt;/title&gt;&lt;/titles&gt;&lt;dates&gt;&lt;year&gt;2001&lt;/year&gt;&lt;/dates&gt;&lt;publisher&gt;Rural Industries Research and Development Corporation&lt;/publisher&gt;&lt;isbn&gt;RIRDC Publication No 01/105&lt;/isbn&gt;&lt;urls&gt;&lt;/urls&gt;&lt;/record&gt;&lt;/Cite&gt;&lt;/EndNote&gt;</w:instrText>
      </w:r>
      <w:r w:rsidRPr="0073796B">
        <w:fldChar w:fldCharType="separate"/>
      </w:r>
      <w:r w:rsidRPr="0073796B">
        <w:rPr>
          <w:noProof/>
        </w:rPr>
        <w:t>(</w:t>
      </w:r>
      <w:r w:rsidR="00B834BD" w:rsidRPr="0073796B">
        <w:rPr>
          <w:noProof/>
        </w:rPr>
        <w:t>Barton &amp; Wilkins, 2001</w:t>
      </w:r>
      <w:r w:rsidRPr="0073796B">
        <w:rPr>
          <w:noProof/>
        </w:rPr>
        <w:t>)</w:t>
      </w:r>
      <w:r w:rsidRPr="0073796B">
        <w:fldChar w:fldCharType="end"/>
      </w:r>
      <w:r w:rsidRPr="0073796B">
        <w:t xml:space="preserve">) with no macrolide or fluoroquinolone resistance in </w:t>
      </w:r>
      <w:r w:rsidRPr="00E4039E">
        <w:rPr>
          <w:rStyle w:val="Emphasis"/>
        </w:rPr>
        <w:t>C. jejuni</w:t>
      </w:r>
      <w:r w:rsidR="006E0451" w:rsidRPr="00E4039E">
        <w:rPr>
          <w:rStyle w:val="Emphasis"/>
        </w:rPr>
        <w:t>,</w:t>
      </w:r>
      <w:r w:rsidRPr="0073796B">
        <w:t xml:space="preserve"> and in </w:t>
      </w:r>
      <w:r w:rsidRPr="00E4039E">
        <w:rPr>
          <w:rStyle w:val="Emphasis"/>
        </w:rPr>
        <w:t>C. coli</w:t>
      </w:r>
      <w:r w:rsidRPr="0073796B">
        <w:t>, only 11.1% isolates were resistant to macrolides and no isolates were resistant to fluoroquinolones.</w:t>
      </w:r>
    </w:p>
    <w:p w14:paraId="01B48D6D" w14:textId="368CA987" w:rsidR="0073796B" w:rsidRPr="0073796B" w:rsidRDefault="0073796B" w:rsidP="00717E1E">
      <w:r w:rsidRPr="00D84C8F">
        <w:t>Phenotypic and genotypic</w:t>
      </w:r>
      <w:r w:rsidRPr="0073796B">
        <w:t xml:space="preserve"> antimicrobial susceptibilities and resistance genes </w:t>
      </w:r>
      <w:r w:rsidR="003671F1">
        <w:t>among</w:t>
      </w:r>
      <w:r w:rsidR="003671F1" w:rsidRPr="0073796B">
        <w:t xml:space="preserve"> </w:t>
      </w:r>
      <w:r w:rsidRPr="00E4039E">
        <w:rPr>
          <w:rStyle w:val="Emphasis"/>
        </w:rPr>
        <w:t>Campylobacter</w:t>
      </w:r>
      <w:r w:rsidRPr="0073796B">
        <w:t xml:space="preserve"> </w:t>
      </w:r>
      <w:r w:rsidR="003671F1">
        <w:t xml:space="preserve">spp. </w:t>
      </w:r>
      <w:r w:rsidRPr="0073796B">
        <w:t xml:space="preserve">isolated from poultry were investigated by Obeng </w:t>
      </w:r>
      <w:r w:rsidR="00FB6729" w:rsidRPr="00E4039E">
        <w:rPr>
          <w:rStyle w:val="Emphasis"/>
        </w:rPr>
        <w:t>et al</w:t>
      </w:r>
      <w:r w:rsidR="00D84C8F">
        <w:t>.</w:t>
      </w:r>
      <w:r w:rsidR="00FB6729" w:rsidRPr="0073796B">
        <w:t xml:space="preserve"> </w:t>
      </w:r>
      <w:r w:rsidRPr="0073796B">
        <w:fldChar w:fldCharType="begin"/>
      </w:r>
      <w:r w:rsidR="003725B3">
        <w:instrText xml:space="preserve"> ADDIN EN.CITE &lt;EndNote&gt;&lt;Cite ExcludeAuth="1"&gt;&lt;Author&gt;Obeng&lt;/Author&gt;&lt;Year&gt;2012&lt;/Year&gt;&lt;RecNum&gt;66&lt;/RecNum&gt;&lt;DisplayText&gt;(2012)&lt;/DisplayText&gt;&lt;record&gt;&lt;rec-number&gt;66&lt;/rec-number&gt;&lt;foreign-keys&gt;&lt;key app="EN" db-id="s0vtf9r2lewvs8e2wwc50s5k2er002t0vaad" timestamp="1525654197"&gt;66&lt;/key&gt;&lt;/foreign-keys&gt;&lt;ref-type name="Journal Article"&gt;17&lt;/ref-type&gt;&lt;contributors&gt;&lt;authors&gt;&lt;author&gt;Obeng, A. S.&lt;/author&gt;&lt;author&gt;Rickard, H.&lt;/author&gt;&lt;author&gt;Sexton, M.&lt;/author&gt;&lt;author&gt;Pang, Y.&lt;/author&gt;&lt;author&gt;Peng, H.&lt;/author&gt;&lt;author&gt;Barton, M.&lt;/author&gt;&lt;/authors&gt;&lt;/contributors&gt;&lt;titles&gt;&lt;title&gt;Antimicrobial susceptibilities and resistance genes in Campylobacter strains isolated from poultry and pigs in Australia&lt;/title&gt;&lt;secondary-title&gt;Journal of Applied Microbiology&lt;/secondary-title&gt;&lt;/titles&gt;&lt;periodical&gt;&lt;full-title&gt;Journal of Applied Microbiology&lt;/full-title&gt;&lt;/periodical&gt;&lt;pages&gt;294-307&lt;/pages&gt;&lt;volume&gt;113&lt;/volume&gt;&lt;number&gt;2&lt;/number&gt;&lt;dates&gt;&lt;year&gt;2012&lt;/year&gt;&lt;pub-dates&gt;&lt;date&gt;Aug&lt;/date&gt;&lt;/pub-dates&gt;&lt;/dates&gt;&lt;isbn&gt;1364-5072&lt;/isbn&gt;&lt;accession-num&gt;WOS:000306401300008&lt;/accession-num&gt;&lt;urls&gt;&lt;related-urls&gt;&lt;url&gt;&lt;style face="underline" font="default" size="100%"&gt;&amp;lt;Go to ISI&amp;gt;://WOS:000306401300008&lt;/style&gt;&lt;/url&gt;&lt;url&gt;&lt;style face="underline" font="default" size="100%"&gt;http://onlinelibrary.wiley.com/store/10.1111/j.1365-2672.2012.05354.x/asset/jam5354.pdf?v=1&amp;amp;t=jengoujq&amp;amp;s=131411cdb9c90afed41d778be93aeea6d3480f59&lt;/style&gt;&lt;/url&gt;&lt;/related-urls&gt;&lt;/urls&gt;&lt;electronic-resource-num&gt;10.1111/j.1365-2672.2012.05354.x&lt;/electronic-resource-num&gt;&lt;/record&gt;&lt;/Cite&gt;&lt;/EndNote&gt;</w:instrText>
      </w:r>
      <w:r w:rsidRPr="0073796B">
        <w:fldChar w:fldCharType="separate"/>
      </w:r>
      <w:r w:rsidR="003725B3">
        <w:rPr>
          <w:noProof/>
        </w:rPr>
        <w:t>(</w:t>
      </w:r>
      <w:r w:rsidR="00B834BD">
        <w:rPr>
          <w:noProof/>
        </w:rPr>
        <w:t>2012</w:t>
      </w:r>
      <w:r w:rsidR="003725B3">
        <w:rPr>
          <w:noProof/>
        </w:rPr>
        <w:t>)</w:t>
      </w:r>
      <w:r w:rsidRPr="0073796B">
        <w:fldChar w:fldCharType="end"/>
      </w:r>
      <w:r w:rsidRPr="0073796B">
        <w:t xml:space="preserve">. A total of 311 chicken faecal samples were collected from December 2008 to June 2009 from </w:t>
      </w:r>
      <w:r w:rsidR="006E0451">
        <w:t>three</w:t>
      </w:r>
      <w:r w:rsidR="006E0451" w:rsidRPr="0073796B">
        <w:t xml:space="preserve"> </w:t>
      </w:r>
      <w:r w:rsidRPr="0073796B">
        <w:t xml:space="preserve">poultry farms and </w:t>
      </w:r>
      <w:r w:rsidR="006E0451">
        <w:t>three</w:t>
      </w:r>
      <w:r w:rsidR="006E0451" w:rsidRPr="0073796B">
        <w:t xml:space="preserve"> </w:t>
      </w:r>
      <w:r w:rsidRPr="0073796B">
        <w:t>abattoirs located in South Australia. The farms included a free range and an intensive indoor commercial meat chicken operation, as well as a free range egg layer farm. All isolates were typed to genus and species</w:t>
      </w:r>
      <w:r w:rsidR="006E0451">
        <w:t xml:space="preserve"> level</w:t>
      </w:r>
      <w:r w:rsidRPr="0073796B">
        <w:t xml:space="preserve"> using appropriate primers and biochemical tests. Antimicrobial susceptibility to ampicillin, clindamycin, ciprofloxacin, erythromycin, gentamicin, lincomycin, tylosin and tetracycline were determined using an agar dilution method conducted according to CLSI guidelines. All isolates were also tested by multiplex PCR for the presence of t</w:t>
      </w:r>
      <w:r w:rsidRPr="00E4039E">
        <w:rPr>
          <w:rStyle w:val="Emphasis"/>
        </w:rPr>
        <w:t xml:space="preserve">et(O) </w:t>
      </w:r>
      <w:r w:rsidRPr="0073796B">
        <w:t>(tetracycline)</w:t>
      </w:r>
      <w:r w:rsidRPr="00E4039E">
        <w:rPr>
          <w:rStyle w:val="Emphasis"/>
        </w:rPr>
        <w:t xml:space="preserve">, aph-3-1 </w:t>
      </w:r>
      <w:r w:rsidRPr="0073796B">
        <w:t xml:space="preserve">(erythromycin), </w:t>
      </w:r>
      <w:r w:rsidRPr="00E4039E">
        <w:rPr>
          <w:rStyle w:val="Emphasis"/>
        </w:rPr>
        <w:t>cmeB</w:t>
      </w:r>
      <w:r w:rsidRPr="0073796B">
        <w:t xml:space="preserve"> (muti-drug efflux pump) and </w:t>
      </w:r>
      <w:r w:rsidRPr="00E4039E">
        <w:rPr>
          <w:rStyle w:val="Emphasis"/>
        </w:rPr>
        <w:t>bla</w:t>
      </w:r>
      <w:r w:rsidRPr="004310DC">
        <w:rPr>
          <w:vertAlign w:val="subscript"/>
        </w:rPr>
        <w:t>OXA-61</w:t>
      </w:r>
      <w:r w:rsidRPr="0073796B">
        <w:t xml:space="preserve"> (ampicillin) resistance genes. </w:t>
      </w:r>
      <w:r w:rsidR="003671F1">
        <w:t>From</w:t>
      </w:r>
      <w:r w:rsidR="003671F1" w:rsidRPr="0073796B">
        <w:t xml:space="preserve"> </w:t>
      </w:r>
      <w:r w:rsidRPr="0073796B">
        <w:t xml:space="preserve">the 311 faecal samples, 83, 54 and 27 </w:t>
      </w:r>
      <w:r w:rsidRPr="00E4039E">
        <w:rPr>
          <w:rStyle w:val="Emphasis"/>
        </w:rPr>
        <w:t>C. jejuni</w:t>
      </w:r>
      <w:r w:rsidRPr="0073796B">
        <w:t xml:space="preserve"> were isolated from free range meat chickens, indoor meat chickens and free range laying chickens. In addition 26, 12 and 35 </w:t>
      </w:r>
      <w:r w:rsidRPr="00E4039E">
        <w:rPr>
          <w:rStyle w:val="Emphasis"/>
        </w:rPr>
        <w:t>C. coli</w:t>
      </w:r>
      <w:r w:rsidRPr="0073796B">
        <w:t xml:space="preserve"> were isolated from free range meat chickens, indoor meat chickens and free range laying chickens. All </w:t>
      </w:r>
      <w:r w:rsidRPr="00E4039E">
        <w:rPr>
          <w:rStyle w:val="Emphasis"/>
        </w:rPr>
        <w:t>Campylobacter</w:t>
      </w:r>
      <w:r w:rsidRPr="0073796B">
        <w:t xml:space="preserve"> isolates were sensitive to ciprofloxacin, gentamicin, erythromycin and tylosin. In </w:t>
      </w:r>
      <w:r w:rsidRPr="00E4039E">
        <w:rPr>
          <w:rStyle w:val="Emphasis"/>
        </w:rPr>
        <w:t>C. jejuni</w:t>
      </w:r>
      <w:r w:rsidRPr="0073796B">
        <w:t>, lincomycin resistance was 78.3</w:t>
      </w:r>
      <w:r w:rsidR="006E0451">
        <w:t>%</w:t>
      </w:r>
      <w:r w:rsidRPr="0073796B">
        <w:t>, 96.3</w:t>
      </w:r>
      <w:r w:rsidR="006E0451">
        <w:t>%</w:t>
      </w:r>
      <w:r w:rsidRPr="0073796B">
        <w:t xml:space="preserve"> and 51.9%, tetracycline resistance was 0</w:t>
      </w:r>
      <w:r w:rsidR="006E0451">
        <w:t>%</w:t>
      </w:r>
      <w:r w:rsidRPr="0073796B">
        <w:t>, 40.7</w:t>
      </w:r>
      <w:r w:rsidR="006E0451">
        <w:t>%</w:t>
      </w:r>
      <w:r w:rsidRPr="0073796B">
        <w:t xml:space="preserve"> and 5.6%, and ampicillin resistance was 60.2</w:t>
      </w:r>
      <w:r w:rsidR="006E0451">
        <w:t>%</w:t>
      </w:r>
      <w:r w:rsidRPr="0073796B">
        <w:t>, 3.7</w:t>
      </w:r>
      <w:r w:rsidR="006E0451">
        <w:t>%</w:t>
      </w:r>
      <w:r w:rsidRPr="0073796B">
        <w:t xml:space="preserve"> and 33.3%, </w:t>
      </w:r>
      <w:r w:rsidRPr="0073796B">
        <w:lastRenderedPageBreak/>
        <w:t>on free range meat, free range layers and indoor meat chickens</w:t>
      </w:r>
      <w:r w:rsidR="006E0451">
        <w:t>,</w:t>
      </w:r>
      <w:r w:rsidRPr="0073796B">
        <w:t xml:space="preserve"> respectively. Resistance to lincomycin, tetracycline and ampicillin was closely associated with the presence of </w:t>
      </w:r>
      <w:r w:rsidRPr="00E4039E">
        <w:rPr>
          <w:rStyle w:val="Emphasis"/>
        </w:rPr>
        <w:t>cmeB,</w:t>
      </w:r>
      <w:r w:rsidRPr="0073796B">
        <w:t xml:space="preserve"> t</w:t>
      </w:r>
      <w:r w:rsidRPr="00E4039E">
        <w:rPr>
          <w:rStyle w:val="Emphasis"/>
        </w:rPr>
        <w:t xml:space="preserve">et(O) </w:t>
      </w:r>
      <w:r w:rsidRPr="0073796B">
        <w:t xml:space="preserve">and </w:t>
      </w:r>
      <w:r w:rsidRPr="00E4039E">
        <w:rPr>
          <w:rStyle w:val="Emphasis"/>
        </w:rPr>
        <w:t>bla</w:t>
      </w:r>
      <w:r w:rsidRPr="004310DC">
        <w:rPr>
          <w:vertAlign w:val="subscript"/>
        </w:rPr>
        <w:t xml:space="preserve">OXA-61 </w:t>
      </w:r>
      <w:r w:rsidRPr="0073796B">
        <w:t xml:space="preserve">genes respectively. The absence of observed resistance to macrolides and fluoroquinolones provided evidence that </w:t>
      </w:r>
      <w:r w:rsidRPr="00E4039E">
        <w:rPr>
          <w:rStyle w:val="Emphasis"/>
        </w:rPr>
        <w:t>Campylobacter</w:t>
      </w:r>
      <w:r w:rsidRPr="0073796B">
        <w:t xml:space="preserve"> isolates from South Australia possessed little resistance to antibiotics of public health significance.</w:t>
      </w:r>
    </w:p>
    <w:p w14:paraId="1A745D14" w14:textId="4F893FBE" w:rsidR="0073796B" w:rsidRPr="0073796B" w:rsidRDefault="0073796B" w:rsidP="00717E1E">
      <w:r w:rsidRPr="0073796B">
        <w:t xml:space="preserve">AMR </w:t>
      </w:r>
      <w:r w:rsidR="003671F1">
        <w:t xml:space="preserve">among </w:t>
      </w:r>
      <w:r w:rsidR="003671F1" w:rsidRPr="0073796B">
        <w:t xml:space="preserve">15 </w:t>
      </w:r>
      <w:r w:rsidR="003671F1" w:rsidRPr="00E4039E">
        <w:rPr>
          <w:rStyle w:val="Emphasis"/>
        </w:rPr>
        <w:t>C. jejuni</w:t>
      </w:r>
      <w:r w:rsidR="003671F1" w:rsidRPr="0073796B">
        <w:t xml:space="preserve"> and </w:t>
      </w:r>
      <w:r w:rsidR="003671F1">
        <w:t>five</w:t>
      </w:r>
      <w:r w:rsidR="003671F1" w:rsidRPr="0073796B">
        <w:t xml:space="preserve"> </w:t>
      </w:r>
      <w:r w:rsidR="003671F1" w:rsidRPr="00E4039E">
        <w:rPr>
          <w:rStyle w:val="Emphasis"/>
        </w:rPr>
        <w:t>C. coli</w:t>
      </w:r>
      <w:r w:rsidR="003671F1" w:rsidRPr="0073796B">
        <w:t xml:space="preserve"> </w:t>
      </w:r>
      <w:r w:rsidRPr="0073796B">
        <w:t>to</w:t>
      </w:r>
      <w:r w:rsidR="003671F1">
        <w:t>wards</w:t>
      </w:r>
      <w:r w:rsidRPr="0073796B">
        <w:t xml:space="preserve"> nine antimicrobials (gentamicin, azithromycin, telithromycin, erythromycin, ciprofloxacin, nalidixic acid, tetracycline, florfenicol and clindamycin) was assessed using the Sensititre (R) </w:t>
      </w:r>
      <w:r w:rsidR="006E0451">
        <w:t xml:space="preserve">AST </w:t>
      </w:r>
      <w:r w:rsidRPr="00E4039E">
        <w:rPr>
          <w:rStyle w:val="Emphasis"/>
        </w:rPr>
        <w:t>Campylobacter</w:t>
      </w:r>
      <w:r w:rsidRPr="0073796B">
        <w:t xml:space="preserve"> plate</w:t>
      </w:r>
      <w:r w:rsidR="003671F1">
        <w:t xml:space="preserve">s </w:t>
      </w:r>
      <w:r w:rsidR="003671F1" w:rsidRPr="0073796B">
        <w:fldChar w:fldCharType="begin"/>
      </w:r>
      <w:r w:rsidR="00CA2B78">
        <w:instrText xml:space="preserve"> ADDIN EN.CITE &lt;EndNote&gt;&lt;Cite&gt;&lt;Author&gt;Wieczorek&lt;/Author&gt;&lt;Year&gt;2013&lt;/Year&gt;&lt;RecNum&gt;20&lt;/RecNum&gt;&lt;DisplayText&gt;(Wieczorek&lt;style face="italic"&gt; et al.&lt;/style&gt;, 2013)&lt;/DisplayText&gt;&lt;record&gt;&lt;rec-number&gt;20&lt;/rec-number&gt;&lt;foreign-keys&gt;&lt;key app="EN" db-id="52xze9xdnta0d7erfaqpf2r70a2p9w9warav" timestamp="1519178142"&gt;20&lt;/key&gt;&lt;/foreign-keys&gt;&lt;ref-type name="Journal Article"&gt;17&lt;/ref-type&gt;&lt;contributors&gt;&lt;authors&gt;&lt;author&gt;Wieczorek, Kinga&lt;/author&gt;&lt;author&gt;Dykes, Gary A.&lt;/author&gt;&lt;author&gt;Osek, Jacek&lt;/author&gt;&lt;author&gt;Duffy, Lesley L.&lt;/author&gt;&lt;/authors&gt;&lt;/contributors&gt;&lt;titles&gt;&lt;title&gt;Antimicrobial resistance and genetic characterization of Campylobacter spp. from three countries&lt;/title&gt;&lt;secondary-title&gt;Food Control&lt;/secondary-title&gt;&lt;/titles&gt;&lt;periodical&gt;&lt;full-title&gt;Food Control&lt;/full-title&gt;&lt;/periodical&gt;&lt;pages&gt;84-91&lt;/pages&gt;&lt;volume&gt;34&lt;/volume&gt;&lt;number&gt;1&lt;/number&gt;&lt;dates&gt;&lt;year&gt;2013&lt;/year&gt;&lt;pub-dates&gt;&lt;date&gt;Nov&lt;/date&gt;&lt;/pub-dates&gt;&lt;/dates&gt;&lt;isbn&gt;0956-7135&lt;/isbn&gt;&lt;accession-num&gt;WOS:000320834000014&lt;/accession-num&gt;&lt;urls&gt;&lt;related-urls&gt;&lt;url&gt;&lt;style face="underline" font="default" size="100%"&gt;&amp;lt;Go to ISI&amp;gt;://WOS:000320834000014&lt;/style&gt;&lt;/url&gt;&lt;url&gt;&lt;style face="underline" font="default" size="100%"&gt;https://www.sciencedirect.com/science/article/pii/S0956713513001965?via%3Dihub&lt;/style&gt;&lt;/url&gt;&lt;/related-urls&gt;&lt;/urls&gt;&lt;electronic-resource-num&gt;10.1016/j.foodcont.2013.04.012&lt;/electronic-resource-num&gt;&lt;/record&gt;&lt;/Cite&gt;&lt;/EndNote&gt;</w:instrText>
      </w:r>
      <w:r w:rsidR="003671F1" w:rsidRPr="0073796B">
        <w:fldChar w:fldCharType="separate"/>
      </w:r>
      <w:r w:rsidR="003671F1" w:rsidRPr="0073796B">
        <w:rPr>
          <w:noProof/>
        </w:rPr>
        <w:t>(Wieczorek</w:t>
      </w:r>
      <w:r w:rsidR="003671F1" w:rsidRPr="0073796B">
        <w:rPr>
          <w:i/>
          <w:noProof/>
        </w:rPr>
        <w:t xml:space="preserve"> et al.</w:t>
      </w:r>
      <w:r w:rsidR="003671F1" w:rsidRPr="0073796B">
        <w:rPr>
          <w:noProof/>
        </w:rPr>
        <w:t>, 2013)</w:t>
      </w:r>
      <w:r w:rsidR="003671F1" w:rsidRPr="0073796B">
        <w:fldChar w:fldCharType="end"/>
      </w:r>
      <w:r w:rsidRPr="0073796B">
        <w:t xml:space="preserve">. The </w:t>
      </w:r>
      <w:r w:rsidR="003671F1">
        <w:t>isolates were obtained</w:t>
      </w:r>
      <w:r w:rsidRPr="0073796B">
        <w:t xml:space="preserve"> during 2010-12 from chicken carcasses sampled after immersion chilling at the end of chicken meat processing. Only two of the 20 (10%) Australian isolates were resistant, one to tetracycline and one to nalidixic acid. Although the number of isolates tested was low, the results affirm the low frequency of AMR </w:t>
      </w:r>
      <w:r w:rsidR="003671F1">
        <w:t>among</w:t>
      </w:r>
      <w:r w:rsidR="003671F1" w:rsidRPr="0073796B">
        <w:t xml:space="preserve"> </w:t>
      </w:r>
      <w:r w:rsidRPr="00E4039E">
        <w:rPr>
          <w:rStyle w:val="Emphasis"/>
        </w:rPr>
        <w:t>Campylobacter</w:t>
      </w:r>
      <w:r w:rsidRPr="0073796B">
        <w:t xml:space="preserve"> </w:t>
      </w:r>
      <w:r w:rsidR="003671F1">
        <w:t xml:space="preserve">spp. </w:t>
      </w:r>
      <w:r w:rsidRPr="0073796B">
        <w:t xml:space="preserve">isolated from </w:t>
      </w:r>
      <w:r w:rsidR="003671F1" w:rsidRPr="0073796B">
        <w:t xml:space="preserve">Australian </w:t>
      </w:r>
      <w:r w:rsidRPr="0073796B">
        <w:t>poultry, especially resistance to antibiotic classes of public health importance.</w:t>
      </w:r>
    </w:p>
    <w:p w14:paraId="575CA60E" w14:textId="2224B33D" w:rsidR="0073796B" w:rsidRDefault="0073796B" w:rsidP="00717E1E">
      <w:r w:rsidRPr="0073796B">
        <w:t xml:space="preserve">A comparison of epidemiologically linked </w:t>
      </w:r>
      <w:r w:rsidR="002B771C" w:rsidRPr="00E4039E">
        <w:rPr>
          <w:rStyle w:val="Emphasis"/>
        </w:rPr>
        <w:t xml:space="preserve">C. </w:t>
      </w:r>
      <w:r w:rsidRPr="00E4039E">
        <w:rPr>
          <w:rStyle w:val="Emphasis"/>
        </w:rPr>
        <w:t>jejuni</w:t>
      </w:r>
      <w:r w:rsidRPr="0073796B">
        <w:t xml:space="preserve"> isolate</w:t>
      </w:r>
      <w:r w:rsidR="003671F1">
        <w:t>s</w:t>
      </w:r>
      <w:r w:rsidRPr="0073796B">
        <w:t xml:space="preserve"> from human (22 clinical diarrhoeal samples) and poultry (26 raw chicken meat samples) in two regions of Australia was undertaken by the Queensland Public Health Microbiology Laboratory </w:t>
      </w:r>
      <w:r w:rsidRPr="0073796B">
        <w:fldChar w:fldCharType="begin"/>
      </w:r>
      <w:r w:rsidR="00CA2B78">
        <w:instrText xml:space="preserve"> ADDIN EN.CITE &lt;EndNote&gt;&lt;Cite&gt;&lt;Author&gt;Lajhar&lt;/Author&gt;&lt;Year&gt;2015&lt;/Year&gt;&lt;RecNum&gt;10&lt;/RecNum&gt;&lt;DisplayText&gt;(Lajhar&lt;style face="italic"&gt; et al.&lt;/style&gt;, 2015)&lt;/DisplayText&gt;&lt;record&gt;&lt;rec-number&gt;10&lt;/rec-number&gt;&lt;foreign-keys&gt;&lt;key app="EN" db-id="52xze9xdnta0d7erfaqpf2r70a2p9w9warav" timestamp="1519178141"&gt;10&lt;/key&gt;&lt;/foreign-keys&gt;&lt;ref-type name="Journal Article"&gt;17&lt;/ref-type&gt;&lt;contributors&gt;&lt;authors&gt;&lt;author&gt;Lajhar, S. A.&lt;/author&gt;&lt;author&gt;Jennison, A. V.&lt;/author&gt;&lt;author&gt;Patel, B.&lt;/author&gt;&lt;author&gt;Duffy, L. L.&lt;/author&gt;&lt;/authors&gt;&lt;/contributors&gt;&lt;titles&gt;&lt;title&gt;Comparison of epidemiologically linked Campylobacter jejuni isolated from human and poultry sources&lt;/title&gt;&lt;secondary-title&gt;Epidemiology and Infection&lt;/secondary-title&gt;&lt;/titles&gt;&lt;periodical&gt;&lt;full-title&gt;Epidemiology and Infection&lt;/full-title&gt;&lt;/periodical&gt;&lt;pages&gt;3498-3509&lt;/pages&gt;&lt;volume&gt;143&lt;/volume&gt;&lt;number&gt;16&lt;/number&gt;&lt;dates&gt;&lt;year&gt;2015&lt;/year&gt;&lt;pub-dates&gt;&lt;date&gt;Dec&lt;/date&gt;&lt;/pub-dates&gt;&lt;/dates&gt;&lt;isbn&gt;0950-2688&lt;/isbn&gt;&lt;accession-num&gt;WOS:000365173600015&lt;/accession-num&gt;&lt;urls&gt;&lt;related-urls&gt;&lt;url&gt;&amp;lt;Go to ISI&amp;gt;://WOS:000365173600015&lt;/url&gt;&lt;url&gt;https://www.cambridge.org/core/services/aop-cambridge-core/content/view/2C7DE434018C1F37090B7504D20EA4AE/S0950268815000886a.pdf/div-class-title-comparison-of-epidemiologically-linked-span-class-italic-campylobacter-jejuni-span-isolated-from-human-and-poultry-sources-div.pdf&lt;/url&gt;&lt;/related-urls&gt;&lt;/urls&gt;&lt;electronic-resource-num&gt;10.1017/s0950268815000886&lt;/electronic-resource-num&gt;&lt;/record&gt;&lt;/Cite&gt;&lt;/EndNote&gt;</w:instrText>
      </w:r>
      <w:r w:rsidRPr="0073796B">
        <w:fldChar w:fldCharType="separate"/>
      </w:r>
      <w:r w:rsidRPr="0073796B">
        <w:rPr>
          <w:noProof/>
        </w:rPr>
        <w:t>(</w:t>
      </w:r>
      <w:r w:rsidR="00B834BD" w:rsidRPr="0073796B">
        <w:rPr>
          <w:noProof/>
        </w:rPr>
        <w:t>Lajhar</w:t>
      </w:r>
      <w:r w:rsidR="00B834BD" w:rsidRPr="0073796B">
        <w:rPr>
          <w:i/>
          <w:noProof/>
        </w:rPr>
        <w:t xml:space="preserve"> et al.</w:t>
      </w:r>
      <w:r w:rsidR="00B834BD" w:rsidRPr="0073796B">
        <w:rPr>
          <w:noProof/>
        </w:rPr>
        <w:t>, 2015</w:t>
      </w:r>
      <w:r w:rsidRPr="0073796B">
        <w:rPr>
          <w:noProof/>
        </w:rPr>
        <w:t>)</w:t>
      </w:r>
      <w:r w:rsidRPr="0073796B">
        <w:fldChar w:fldCharType="end"/>
      </w:r>
      <w:r w:rsidRPr="0073796B">
        <w:t xml:space="preserve">. AMR to nine antimicrobials (gentamicin, azithromycin, telithromycin, erythromycin, ciprofloxacin, nalidixic acid, tetracycline, florfenicol and clindamycin) was assessed using the Sensititre (R) </w:t>
      </w:r>
      <w:r w:rsidRPr="00E4039E">
        <w:rPr>
          <w:rStyle w:val="Emphasis"/>
        </w:rPr>
        <w:t>Campylobacter</w:t>
      </w:r>
      <w:r w:rsidRPr="0073796B">
        <w:t xml:space="preserve"> plate. Most of the </w:t>
      </w:r>
      <w:r w:rsidRPr="00E4039E">
        <w:rPr>
          <w:rStyle w:val="Emphasis"/>
        </w:rPr>
        <w:t>C.</w:t>
      </w:r>
      <w:r w:rsidR="002B771C" w:rsidRPr="00E4039E">
        <w:rPr>
          <w:rStyle w:val="Emphasis"/>
        </w:rPr>
        <w:t xml:space="preserve"> </w:t>
      </w:r>
      <w:r w:rsidRPr="00E4039E">
        <w:rPr>
          <w:rStyle w:val="Emphasis"/>
        </w:rPr>
        <w:t>jejuni</w:t>
      </w:r>
      <w:r w:rsidRPr="0073796B">
        <w:t xml:space="preserve"> isolates (43/48, 89.6%) were susceptible to all </w:t>
      </w:r>
      <w:r w:rsidR="002B771C">
        <w:t>nine</w:t>
      </w:r>
      <w:r w:rsidR="002B771C" w:rsidRPr="0073796B">
        <w:t xml:space="preserve"> </w:t>
      </w:r>
      <w:r w:rsidRPr="0073796B">
        <w:t>antibiotics tested. Two unrelated isolates of chicken origin were not susceptible to florfenicol</w:t>
      </w:r>
      <w:r w:rsidR="002B771C">
        <w:t>,</w:t>
      </w:r>
      <w:r w:rsidRPr="0073796B">
        <w:t xml:space="preserve"> while two other chicken isolates and one human clinical isolate were not susceptible to tetracycline. All chicken isolates were susceptible to gentamicin, azithromycin, telithromycin, erythromycin, ciprofloxacin, </w:t>
      </w:r>
      <w:r w:rsidR="004B502B">
        <w:t>nalidixic acid and clindamycin.</w:t>
      </w:r>
    </w:p>
    <w:p w14:paraId="185B3BD5" w14:textId="19242FFC" w:rsidR="0073796B" w:rsidRPr="0073796B" w:rsidRDefault="00340308" w:rsidP="00717E1E">
      <w:r w:rsidRPr="00340308">
        <w:t xml:space="preserve">The 2016/17 survey managed by the Australian Chicken Meat Federation (and funded by the Australian government Department of Agriculture and Water Resources) found that of the 204 </w:t>
      </w:r>
      <w:r w:rsidRPr="00E4039E">
        <w:rPr>
          <w:rStyle w:val="Emphasis"/>
        </w:rPr>
        <w:t>Campylobacter</w:t>
      </w:r>
      <w:r w:rsidRPr="00340308">
        <w:t xml:space="preserve"> isolates, 63% of </w:t>
      </w:r>
      <w:r w:rsidRPr="00E4039E">
        <w:rPr>
          <w:rStyle w:val="Emphasis"/>
        </w:rPr>
        <w:t>C. jejuni</w:t>
      </w:r>
      <w:r w:rsidRPr="00340308">
        <w:t xml:space="preserve"> and 86.5% </w:t>
      </w:r>
      <w:r w:rsidRPr="00E4039E">
        <w:rPr>
          <w:rStyle w:val="Emphasis"/>
        </w:rPr>
        <w:t>C. coli</w:t>
      </w:r>
      <w:r w:rsidRPr="00340308">
        <w:t xml:space="preserve"> isolates were susceptible to all the antimicrobials tested and 3% were classified as multidrug</w:t>
      </w:r>
      <w:r w:rsidR="00B73820">
        <w:t>-</w:t>
      </w:r>
      <w:r w:rsidRPr="00340308">
        <w:t xml:space="preserve">resistant. All </w:t>
      </w:r>
      <w:r w:rsidRPr="00E4039E">
        <w:rPr>
          <w:rStyle w:val="Emphasis"/>
        </w:rPr>
        <w:t>Campylobacter</w:t>
      </w:r>
      <w:r w:rsidRPr="00340308">
        <w:t xml:space="preserve"> isolates tested were microbiologically susceptible to florfenicol and gentamicin, however non-susceptibility to ciprofloxacin was detected in 14.8% of </w:t>
      </w:r>
      <w:r w:rsidRPr="00E4039E">
        <w:rPr>
          <w:rStyle w:val="Emphasis"/>
        </w:rPr>
        <w:t>C.</w:t>
      </w:r>
      <w:r w:rsidR="00514B15" w:rsidRPr="00E4039E">
        <w:rPr>
          <w:rStyle w:val="Emphasis"/>
        </w:rPr>
        <w:t xml:space="preserve"> </w:t>
      </w:r>
      <w:r w:rsidRPr="00E4039E">
        <w:rPr>
          <w:rStyle w:val="Emphasis"/>
        </w:rPr>
        <w:t>jejuni</w:t>
      </w:r>
      <w:r w:rsidRPr="00340308">
        <w:t xml:space="preserve"> and 5.2% of </w:t>
      </w:r>
      <w:r w:rsidRPr="00E4039E">
        <w:rPr>
          <w:rStyle w:val="Emphasis"/>
        </w:rPr>
        <w:t>C.</w:t>
      </w:r>
      <w:r w:rsidR="00514B15" w:rsidRPr="00E4039E">
        <w:rPr>
          <w:rStyle w:val="Emphasis"/>
        </w:rPr>
        <w:t xml:space="preserve"> </w:t>
      </w:r>
      <w:r w:rsidRPr="00E4039E">
        <w:rPr>
          <w:rStyle w:val="Emphasis"/>
        </w:rPr>
        <w:t xml:space="preserve">coli </w:t>
      </w:r>
      <w:r w:rsidRPr="00340308">
        <w:t xml:space="preserve">isolates, results which were supported by the presence of known </w:t>
      </w:r>
      <w:r w:rsidR="00B73820">
        <w:t xml:space="preserve">point mutations in quinolone resistance determining regions of the target chromosomal </w:t>
      </w:r>
      <w:r w:rsidR="00B73820" w:rsidRPr="00340308">
        <w:t>genes</w:t>
      </w:r>
      <w:r w:rsidRPr="00340308">
        <w:t>. However, the levels detected were similar to those detected in meat chickens in other countries that also don’t use fluoroquinolones</w:t>
      </w:r>
      <w:r w:rsidR="001D260A">
        <w:t xml:space="preserve"> </w:t>
      </w:r>
      <w:r w:rsidR="001D260A">
        <w:fldChar w:fldCharType="begin"/>
      </w:r>
      <w:r w:rsidR="00B834BD">
        <w:instrText xml:space="preserve"> ADDIN EN.CITE &lt;EndNote&gt;&lt;Cite&gt;&lt;Author&gt;Authority&lt;/Author&gt;&lt;Year&gt;2015&lt;/Year&gt;&lt;RecNum&gt;176&lt;/RecNum&gt;&lt;DisplayText&gt;(EFSA (European Food Safety Authority) and ECDC (European Centre for Disease Prevention and Control), 2015)&lt;/DisplayText&gt;&lt;record&gt;&lt;rec-number&gt;176&lt;/rec-number&gt;&lt;foreign-keys&gt;&lt;key app="EN" db-id="s0vtf9r2lewvs8e2wwc50s5k2er002t0vaad" timestamp="1531802917"&gt;176&lt;/key&gt;&lt;/foreign-keys&gt;&lt;ref-type name="Journal Article"&gt;17&lt;/ref-type&gt;&lt;contributors&gt;&lt;authors&gt;&lt;author&gt;EFSA (European Food Safety Authority) and ECDC (European Centre for Disease Prevention and Control),&lt;/author&gt;&lt;/authors&gt;&lt;/contributors&gt;&lt;auth-address&gt;ECDC, Stockholm, Sweden&lt;/auth-address&gt;&lt;titles&gt;&lt;title&gt;EU Summary Report on antimicrobial resistance in zoonotic and indicator bacteria from humans, animals and food in 2013&lt;/title&gt;&lt;secondary-title&gt;Efsa Journal&lt;/secondary-title&gt;&lt;alt-title&gt;Efsa J&lt;/alt-title&gt;&lt;/titles&gt;&lt;periodical&gt;&lt;full-title&gt;Efsa Journal&lt;/full-title&gt;&lt;abbr-1&gt;Efsa J&lt;/abbr-1&gt;&lt;/periodical&gt;&lt;alt-periodical&gt;&lt;full-title&gt;Efsa Journal&lt;/full-title&gt;&lt;abbr-1&gt;Efsa J&lt;/abbr-1&gt;&lt;/alt-periodical&gt;&lt;pages&gt;4036&lt;/pages&gt;&lt;volume&gt;13&lt;/volume&gt;&lt;number&gt;2&lt;/number&gt;&lt;section&gt;4036&lt;/section&gt;&lt;keywords&gt;&lt;keyword&gt;antimicrobial resistance&lt;/keyword&gt;&lt;keyword&gt;zoonotic bacteria&lt;/keyword&gt;&lt;keyword&gt;indicator bacteria&lt;/keyword&gt;&lt;/keywords&gt;&lt;dates&gt;&lt;year&gt;2015&lt;/year&gt;&lt;pub-dates&gt;&lt;date&gt;Feb&lt;/date&gt;&lt;/pub-dates&gt;&lt;/dates&gt;&lt;isbn&gt;1831-4732&lt;/isbn&gt;&lt;accession-num&gt;WOS:000409022900032&lt;/accession-num&gt;&lt;urls&gt;&lt;related-urls&gt;&lt;url&gt;&amp;lt;Go to ISI&amp;gt;://WOS:000409022900032&lt;/url&gt;&lt;/related-urls&gt;&lt;/urls&gt;&lt;electronic-resource-num&gt;UNSP 4036&amp;#xD;10.2903/j.efsa.2015.4036&lt;/electronic-resource-num&gt;&lt;language&gt;English&lt;/language&gt;&lt;/record&gt;&lt;/Cite&gt;&lt;/EndNote&gt;</w:instrText>
      </w:r>
      <w:r w:rsidR="001D260A">
        <w:fldChar w:fldCharType="separate"/>
      </w:r>
      <w:r w:rsidR="00B834BD">
        <w:rPr>
          <w:noProof/>
        </w:rPr>
        <w:t>(EFSA (European Food Safety Authority) and ECDC (European Centre for Disease Prevention and Control), 2015)</w:t>
      </w:r>
      <w:r w:rsidR="001D260A">
        <w:fldChar w:fldCharType="end"/>
      </w:r>
      <w:r w:rsidR="001D260A">
        <w:t>.</w:t>
      </w:r>
      <w:r w:rsidRPr="00340308">
        <w:t>The genetic analysis of these isolates from the Australian survey suggests that the presence of these isolates in the gut of health chickens was likely transferred from humans to the chickens.</w:t>
      </w:r>
    </w:p>
    <w:p w14:paraId="7F131E8F" w14:textId="77777777" w:rsidR="0073796B" w:rsidRPr="004B502B" w:rsidRDefault="0073796B" w:rsidP="004B502B">
      <w:pPr>
        <w:pStyle w:val="Heading4"/>
      </w:pPr>
      <w:r w:rsidRPr="004B502B">
        <w:t>Salmonella</w:t>
      </w:r>
    </w:p>
    <w:p w14:paraId="1B885F65" w14:textId="4ADEA196" w:rsidR="0073796B" w:rsidRPr="0073796B" w:rsidRDefault="0073796B" w:rsidP="00262DC3">
      <w:r w:rsidRPr="0073796B">
        <w:t xml:space="preserve">AMR </w:t>
      </w:r>
      <w:r w:rsidR="003671F1">
        <w:t>among</w:t>
      </w:r>
      <w:r w:rsidR="003671F1" w:rsidRPr="0073796B">
        <w:t xml:space="preserve"> </w:t>
      </w:r>
      <w:r w:rsidRPr="00E4039E">
        <w:rPr>
          <w:rStyle w:val="Emphasis"/>
        </w:rPr>
        <w:t>Salmonella</w:t>
      </w:r>
      <w:r w:rsidRPr="0073796B">
        <w:t xml:space="preserve"> </w:t>
      </w:r>
      <w:r w:rsidR="003671F1">
        <w:t xml:space="preserve">spp. </w:t>
      </w:r>
      <w:r w:rsidRPr="0073796B">
        <w:t>was investigated in the 2007 Australian pilot survey of AMR in foods</w:t>
      </w:r>
      <w:r w:rsidR="003671F1">
        <w:t xml:space="preserve"> </w:t>
      </w:r>
      <w:r w:rsidR="00CA2B78">
        <w:fldChar w:fldCharType="begin"/>
      </w:r>
      <w:r w:rsidR="00CA2B78">
        <w:instrText xml:space="preserve"> ADDIN EN.CITE &lt;EndNote&gt;&lt;Cite&gt;&lt;Author&gt;Barlow&lt;/Author&gt;&lt;Year&gt;2007&lt;/Year&gt;&lt;RecNum&gt;389&lt;/RecNum&gt;&lt;DisplayText&gt;(Barlow &amp;amp; Gobius, 2007)&lt;/DisplayText&gt;&lt;record&gt;&lt;rec-number&gt;389&lt;/rec-number&gt;&lt;foreign-keys&gt;&lt;key app="EN" db-id="at9zfzef1wwprye2e2oxszz1er29ap2vxavx" timestamp="1517803821"&gt;389&lt;/key&gt;&lt;/foreign-keys&gt;&lt;ref-type name="Web Page"&gt;12&lt;/ref-type&gt;&lt;contributors&gt;&lt;authors&gt;&lt;author&gt;Barlow, R.&lt;/author&gt;&lt;author&gt;Gobius, K. S.&lt;/author&gt;&lt;/authors&gt;&lt;/contributors&gt;&lt;titles&gt;&lt;title&gt;Monitoring and surveillance of antimicrobial resistance in food&lt;/title&gt;&lt;/titles&gt;&lt;dates&gt;&lt;year&gt;2007&lt;/year&gt;&lt;/dates&gt;&lt;urls&gt;&lt;related-urls&gt;&lt;url&gt;&lt;style face="underline" font="default" size="100%"&gt;http://foodregulation.gov.au/internet/fr/publishing.nsf/Content/Antimicrobial-Resistance-in-Food&lt;/style&gt;&lt;/url&gt;&lt;/related-urls&gt;&lt;/urls&gt;&lt;/record&gt;&lt;/Cite&gt;&lt;/EndNote&gt;</w:instrText>
      </w:r>
      <w:r w:rsidR="00CA2B78">
        <w:fldChar w:fldCharType="separate"/>
      </w:r>
      <w:r w:rsidR="00CA2B78">
        <w:rPr>
          <w:noProof/>
        </w:rPr>
        <w:t>(Barlow &amp; Gobius, 2007)</w:t>
      </w:r>
      <w:r w:rsidR="00CA2B78">
        <w:fldChar w:fldCharType="end"/>
      </w:r>
      <w:r w:rsidRPr="0073796B">
        <w:t xml:space="preserve">. A total of 174 </w:t>
      </w:r>
      <w:r w:rsidRPr="00E4039E">
        <w:rPr>
          <w:rStyle w:val="Emphasis"/>
        </w:rPr>
        <w:t>Salmonella</w:t>
      </w:r>
      <w:r w:rsidRPr="0073796B">
        <w:t xml:space="preserve"> isolates were identified during the 12 month sampling period and 100 isolates were randomly selected for susceptibility to 16 antimicrobial agents using Sensititre plates and CLSI breakpoints. Susceptibility to all antimicrobial agents was observed for 77% of the isolates. </w:t>
      </w:r>
      <w:r w:rsidR="00304B3F" w:rsidRPr="00304B3F">
        <w:t xml:space="preserve">The types and </w:t>
      </w:r>
      <w:r w:rsidR="003671F1">
        <w:t>prevalence</w:t>
      </w:r>
      <w:r w:rsidR="003671F1" w:rsidRPr="00304B3F">
        <w:t xml:space="preserve"> </w:t>
      </w:r>
      <w:r w:rsidR="00304B3F" w:rsidRPr="00304B3F">
        <w:t xml:space="preserve">of </w:t>
      </w:r>
      <w:r w:rsidR="00304B3F" w:rsidRPr="00304B3F">
        <w:lastRenderedPageBreak/>
        <w:t>resistances observed were amoxicillin-clavulanic acid (1%), ampicillin (4%), cefoxitin (1%), florfenicol (1%), nalidixic acid (1%), streptomycin (5%), tetracycline (16%), and trim</w:t>
      </w:r>
      <w:r w:rsidR="00DE22A1">
        <w:t>ethoprim/sulfamethoxazole (3%)</w:t>
      </w:r>
      <w:r w:rsidRPr="0073796B">
        <w:t xml:space="preserve">. Thus no resistance was observed to </w:t>
      </w:r>
      <w:r w:rsidR="00304B3F">
        <w:t>eight</w:t>
      </w:r>
      <w:r w:rsidR="00304B3F" w:rsidRPr="0073796B">
        <w:t xml:space="preserve"> </w:t>
      </w:r>
      <w:r w:rsidRPr="0073796B">
        <w:t>agents, including 1</w:t>
      </w:r>
      <w:r w:rsidRPr="005A188F">
        <w:rPr>
          <w:vertAlign w:val="subscript"/>
        </w:rPr>
        <w:t>st</w:t>
      </w:r>
      <w:r w:rsidRPr="0073796B">
        <w:t>, 2</w:t>
      </w:r>
      <w:r w:rsidRPr="005A188F">
        <w:rPr>
          <w:vertAlign w:val="subscript"/>
        </w:rPr>
        <w:t>nd</w:t>
      </w:r>
      <w:r w:rsidRPr="0073796B">
        <w:t xml:space="preserve"> and 3</w:t>
      </w:r>
      <w:r w:rsidRPr="005A188F">
        <w:rPr>
          <w:vertAlign w:val="subscript"/>
        </w:rPr>
        <w:t>rd</w:t>
      </w:r>
      <w:r w:rsidRPr="0073796B">
        <w:t xml:space="preserve"> generation cephalosporins (cefazolin, cefotaxime, ceftiofur, ceftriaxone) and carbapenems (meropenem), fluoroquinolones (ciprofloxacin), chloramphenicol and gentamicin. The observed patterns of resistance included 18 isolates with a single resistance, </w:t>
      </w:r>
      <w:r w:rsidR="003671F1">
        <w:t>two</w:t>
      </w:r>
      <w:r w:rsidRPr="0073796B">
        <w:t xml:space="preserve"> isolates with resistance to two agents, and </w:t>
      </w:r>
      <w:r w:rsidR="003671F1">
        <w:t>three</w:t>
      </w:r>
      <w:r w:rsidRPr="0073796B">
        <w:t xml:space="preserve"> isolates with resistance to </w:t>
      </w:r>
      <w:r w:rsidR="00304B3F">
        <w:t>three</w:t>
      </w:r>
      <w:r w:rsidR="00304B3F" w:rsidRPr="0073796B">
        <w:t xml:space="preserve"> </w:t>
      </w:r>
      <w:r w:rsidRPr="0073796B">
        <w:t>agents in different classes – thus 3% of isolates</w:t>
      </w:r>
      <w:r w:rsidR="003671F1">
        <w:t xml:space="preserve"> were MDR</w:t>
      </w:r>
      <w:r w:rsidRPr="0073796B">
        <w:t xml:space="preserve">. </w:t>
      </w:r>
      <w:r w:rsidR="003671F1">
        <w:t>The proportions resistant</w:t>
      </w:r>
      <w:r w:rsidRPr="0073796B">
        <w:t xml:space="preserve"> to tetracycline, ampicillin, streptomycin and the combination of trimethoprim/sulfamethoxazole</w:t>
      </w:r>
      <w:r w:rsidR="003671F1">
        <w:t xml:space="preserve"> were low</w:t>
      </w:r>
      <w:r w:rsidRPr="0073796B">
        <w:t xml:space="preserve">. </w:t>
      </w:r>
      <w:r w:rsidR="003671F1">
        <w:t>N</w:t>
      </w:r>
      <w:r w:rsidRPr="0073796B">
        <w:t>o resistance was observed to agents categorised by ASTAG as of high importance to human health, notably no resistance to 3</w:t>
      </w:r>
      <w:r w:rsidRPr="005A188F">
        <w:rPr>
          <w:vertAlign w:val="subscript"/>
        </w:rPr>
        <w:t>rd</w:t>
      </w:r>
      <w:r w:rsidR="00064C7E">
        <w:t> </w:t>
      </w:r>
      <w:r w:rsidRPr="0073796B">
        <w:t>generation cephalosporins, carbapenems or fluoroquinolones.</w:t>
      </w:r>
    </w:p>
    <w:p w14:paraId="6326BEBE" w14:textId="221E6802" w:rsidR="001D260A" w:rsidRPr="00BC43D0" w:rsidRDefault="001D260A" w:rsidP="00262DC3">
      <w:r w:rsidRPr="001D260A">
        <w:t>The 2016</w:t>
      </w:r>
      <w:r>
        <w:t>/17</w:t>
      </w:r>
      <w:r w:rsidRPr="001D260A">
        <w:t xml:space="preserve"> survey managed by the Australian Chicken Meat Federation (and funded by the Australian </w:t>
      </w:r>
      <w:r w:rsidR="003671F1">
        <w:t>G</w:t>
      </w:r>
      <w:r w:rsidRPr="001D260A">
        <w:t xml:space="preserve">overnment Department of Agriculture and Water Resources) found that, of the 53 </w:t>
      </w:r>
      <w:r w:rsidR="003671F1" w:rsidRPr="00E4039E">
        <w:rPr>
          <w:rStyle w:val="Emphasis"/>
        </w:rPr>
        <w:t xml:space="preserve">Salmonella </w:t>
      </w:r>
      <w:r w:rsidRPr="001D260A">
        <w:t xml:space="preserve">isolates, 92.5% were susceptible to all the antimicrobials tested and </w:t>
      </w:r>
      <w:r w:rsidR="003671F1">
        <w:t>none were MDR</w:t>
      </w:r>
      <w:r w:rsidRPr="001D260A">
        <w:t>. Six isolates were non-susceptible to cefoxitin but there were no known genetic resistance mechanisms found to support this, and cephalosporins are not approved for use in poultry in Australia. Two isolates were non-susceptible to ampicillin, and one isolate each was non-susceptible to streptomycin and trimethoprim/sulfamethoxazole.</w:t>
      </w:r>
    </w:p>
    <w:p w14:paraId="27BF36DE" w14:textId="05C932CD" w:rsidR="00C244DD" w:rsidRPr="00BD2EC5" w:rsidRDefault="00C244DD" w:rsidP="00023075">
      <w:pPr>
        <w:pStyle w:val="Heading2"/>
      </w:pPr>
      <w:bookmarkStart w:id="120" w:name="_Toc531332738"/>
      <w:bookmarkStart w:id="121" w:name="_Toc24719460"/>
      <w:r>
        <w:t>NEW ZEALAND</w:t>
      </w:r>
      <w:bookmarkEnd w:id="120"/>
      <w:bookmarkEnd w:id="121"/>
    </w:p>
    <w:p w14:paraId="239335B4" w14:textId="7C1134AB" w:rsidR="00B32490" w:rsidRPr="00A86059" w:rsidRDefault="00B32490" w:rsidP="00023075">
      <w:pPr>
        <w:pStyle w:val="Heading3"/>
      </w:pPr>
      <w:bookmarkStart w:id="122" w:name="_Toc531332739"/>
      <w:bookmarkStart w:id="123" w:name="_Toc24719461"/>
      <w:r w:rsidRPr="00A86059">
        <w:t>Industry background</w:t>
      </w:r>
      <w:bookmarkEnd w:id="122"/>
      <w:bookmarkEnd w:id="123"/>
    </w:p>
    <w:p w14:paraId="7A1D7BE3" w14:textId="59E9D587" w:rsidR="00A317A2" w:rsidRDefault="00A317A2" w:rsidP="00262DC3">
      <w:pPr>
        <w:rPr>
          <w:lang w:val="en-NZ" w:eastAsia="zh-CN" w:bidi="th-TH"/>
        </w:rPr>
      </w:pPr>
      <w:r w:rsidRPr="00A317A2">
        <w:rPr>
          <w:lang w:val="en-NZ" w:eastAsia="zh-CN" w:bidi="th-TH"/>
        </w:rPr>
        <w:t>Like Australia, the poultry industry in New Zealand is dominated by a small number of fully integrated companies managing all aspects of poultry rearing and poultry meat and egg production, with strict biosecurity protocols. Poultry raised for meat are raised in barns or free-range</w:t>
      </w:r>
      <w:r w:rsidRPr="00A41EA1">
        <w:rPr>
          <w:vertAlign w:val="superscript"/>
          <w:lang w:val="en-NZ"/>
        </w:rPr>
        <w:footnoteReference w:id="33"/>
      </w:r>
      <w:r w:rsidR="00914950">
        <w:rPr>
          <w:lang w:val="en-NZ" w:eastAsia="zh-CN" w:bidi="th-TH"/>
        </w:rPr>
        <w:t>.</w:t>
      </w:r>
      <w:r w:rsidRPr="00A317A2">
        <w:rPr>
          <w:lang w:val="en-NZ" w:eastAsia="zh-CN" w:bidi="th-TH"/>
        </w:rPr>
        <w:t xml:space="preserve"> Chicken consumption is high in New Zealand, with an estimated consumption of 20 chickens per person per year. </w:t>
      </w:r>
      <w:r>
        <w:rPr>
          <w:lang w:val="en-NZ" w:eastAsia="zh-CN" w:bidi="th-TH"/>
        </w:rPr>
        <w:t xml:space="preserve">In 2014 there were 103 million chickens bred for meat, including 15 million free range birds. </w:t>
      </w:r>
      <w:r w:rsidRPr="00A317A2">
        <w:rPr>
          <w:lang w:val="en-NZ" w:eastAsia="zh-CN" w:bidi="th-TH"/>
        </w:rPr>
        <w:t>Smaller numbers of turkeys and ducks are also farmed for meat. Most poultry in New Zealand is produced for domestic consumption.</w:t>
      </w:r>
    </w:p>
    <w:p w14:paraId="3B5BFAC8" w14:textId="1C518CF3" w:rsidR="00C4428E" w:rsidRPr="00C4428E" w:rsidRDefault="0063414C" w:rsidP="00411953">
      <w:pPr>
        <w:rPr>
          <w:lang w:val="en-NZ" w:eastAsia="zh-CN" w:bidi="th-TH"/>
        </w:rPr>
      </w:pPr>
      <w:r w:rsidRPr="008E4153">
        <w:rPr>
          <w:lang w:val="en-NZ" w:eastAsia="zh-CN" w:bidi="th-TH"/>
        </w:rPr>
        <w:t xml:space="preserve">Metaphylactic administration of antibiotics occurs in the poultry </w:t>
      </w:r>
      <w:r>
        <w:rPr>
          <w:lang w:val="en-NZ" w:eastAsia="zh-CN" w:bidi="th-TH"/>
        </w:rPr>
        <w:t>industry</w:t>
      </w:r>
      <w:r w:rsidRPr="008E4153">
        <w:rPr>
          <w:lang w:val="en-NZ" w:eastAsia="zh-CN" w:bidi="th-TH"/>
        </w:rPr>
        <w:t xml:space="preserve"> when required, with the antibiotics being administered via food or water </w:t>
      </w:r>
      <w:r>
        <w:rPr>
          <w:lang w:val="en-NZ" w:eastAsia="zh-CN" w:bidi="th-TH"/>
        </w:rPr>
        <w:fldChar w:fldCharType="begin"/>
      </w:r>
      <w:r w:rsidR="00CA2B78">
        <w:rPr>
          <w:lang w:val="en-NZ" w:eastAsia="zh-CN" w:bidi="th-TH"/>
        </w:rPr>
        <w:instrText xml:space="preserve"> ADDIN EN.CITE &lt;EndNote&gt;&lt;Cite&gt;&lt;Author&gt;Hillerton&lt;/Author&gt;&lt;Year&gt;2015&lt;/Year&gt;&lt;RecNum&gt;42&lt;/RecNum&gt;&lt;DisplayText&gt;(Hillerton &amp;amp; Allison, 2015)&lt;/DisplayText&gt;&lt;record&gt;&lt;rec-number&gt;42&lt;/rec-number&gt;&lt;foreign-keys&gt;&lt;key app="EN" db-id="rr29z2pv4f55vcev5sbvd55e5ew5f09zvx52" timestamp="0"&gt;42&lt;/key&gt;&lt;/foreign-keys&gt;&lt;ref-type name="Report"&gt;27&lt;/ref-type&gt;&lt;contributors&gt;&lt;authors&gt;&lt;author&gt;Hillerton, E&lt;/author&gt;&lt;author&gt;Allison, A&lt;/author&gt;&lt;/authors&gt;&lt;/contributors&gt;&lt;titles&gt;&lt;title&gt;Antibiotic resistance: Challenges and opportunities. Report to the New Zealand Veterinary Association&lt;/title&gt;&lt;/titles&gt;&lt;pages&gt;28&lt;/pages&gt;&lt;dates&gt;&lt;year&gt;2015&lt;/year&gt;&lt;/dates&gt;&lt;publisher&gt;PWC New Zealand&lt;/publisher&gt;&lt;urls&gt;&lt;related-urls&gt;&lt;url&gt;http://www.nzva.org.nz/default.asp?page=amrresource&lt;/url&gt;&lt;/related-urls&gt;&lt;/urls&gt;&lt;access-date&gt;25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Hillerton &amp; Allison, 2015</w:t>
      </w:r>
      <w:r>
        <w:rPr>
          <w:noProof/>
          <w:lang w:val="en-NZ" w:eastAsia="zh-CN" w:bidi="th-TH"/>
        </w:rPr>
        <w:t>)</w:t>
      </w:r>
      <w:r>
        <w:rPr>
          <w:lang w:val="en-NZ" w:eastAsia="zh-CN" w:bidi="th-TH"/>
        </w:rPr>
        <w:fldChar w:fldCharType="end"/>
      </w:r>
      <w:r w:rsidRPr="008E4153">
        <w:rPr>
          <w:lang w:val="en-NZ" w:eastAsia="zh-CN" w:bidi="th-TH"/>
        </w:rPr>
        <w:t xml:space="preserve">. </w:t>
      </w:r>
      <w:r w:rsidR="00C4428E" w:rsidRPr="00C4428E">
        <w:rPr>
          <w:lang w:val="en-NZ" w:eastAsia="zh-CN" w:bidi="th-TH"/>
        </w:rPr>
        <w:t xml:space="preserve">Avoparcin was used as a feed additive in New Zealand broiler production from 1977 until June 2000 to control necrotic enteritis caused by </w:t>
      </w:r>
      <w:r w:rsidR="00C4428E" w:rsidRPr="00E4039E">
        <w:rPr>
          <w:rStyle w:val="Emphasis"/>
        </w:rPr>
        <w:t>Clostridium perfringens</w:t>
      </w:r>
      <w:r w:rsidR="00C4428E" w:rsidRPr="00C4428E">
        <w:rPr>
          <w:lang w:val="en-NZ" w:eastAsia="zh-CN" w:bidi="th-TH"/>
        </w:rPr>
        <w:t xml:space="preserve"> </w:t>
      </w:r>
      <w:r w:rsidR="00C4428E">
        <w:rPr>
          <w:lang w:val="en-NZ" w:eastAsia="zh-CN" w:bidi="th-TH"/>
        </w:rPr>
        <w:fldChar w:fldCharType="begin"/>
      </w:r>
      <w:r w:rsidR="003F113A">
        <w:rPr>
          <w:lang w:val="en-NZ" w:eastAsia="zh-CN" w:bidi="th-TH"/>
        </w:rPr>
        <w:instrText xml:space="preserve"> ADDIN EN.CITE &lt;EndNote&gt;&lt;Cite&gt;&lt;Author&gt;Manson&lt;/Author&gt;&lt;Year&gt;2003&lt;/Year&gt;&lt;RecNum&gt;99&lt;/RecNum&gt;&lt;DisplayText&gt;(Manson&lt;style face="italic"&gt; et al.&lt;/style&gt;, 2003)&lt;/DisplayText&gt;&lt;record&gt;&lt;rec-number&gt;99&lt;/rec-number&gt;&lt;foreign-keys&gt;&lt;key app="EN" db-id="s0vtf9r2lewvs8e2wwc50s5k2er002t0vaad" timestamp="1525665449"&gt;99&lt;/key&gt;&lt;/foreign-keys&gt;&lt;ref-type name="Journal Article"&gt;17&lt;/ref-type&gt;&lt;contributors&gt;&lt;authors&gt;&lt;author&gt;Manson, J. M.&lt;/author&gt;&lt;author&gt;Keis, S.&lt;/author&gt;&lt;author&gt;Smith, J. M. B.&lt;/author&gt;&lt;author&gt;Cook, G. M.&lt;/author&gt;&lt;/authors&gt;&lt;/contributors&gt;&lt;titles&gt;&lt;title&gt;A clonal lineage of VanA-type Enterococcus faecalis predominates in vancomycin-resistant enterococci isolated in New Zealand&lt;/title&gt;&lt;secondary-title&gt;Antimicrobial Agents and Chemotherapy&lt;/secondary-title&gt;&lt;/titles&gt;&lt;periodical&gt;&lt;full-title&gt;Antimicrobial Agents and Chemotherapy&lt;/full-title&gt;&lt;/periodical&gt;&lt;pages&gt;204-210&lt;/pages&gt;&lt;volume&gt;47&lt;/volume&gt;&lt;number&gt;1&lt;/number&gt;&lt;dates&gt;&lt;year&gt;2003&lt;/year&gt;&lt;pub-dates&gt;&lt;date&gt;Jan&lt;/date&gt;&lt;/pub-dates&gt;&lt;/dates&gt;&lt;isbn&gt;0066-4804&lt;/isbn&gt;&lt;accession-num&gt;WOS:000180149600032&lt;/accession-num&gt;&lt;urls&gt;&lt;related-urls&gt;&lt;url&gt;&amp;lt;Go to ISI&amp;gt;://WOS:000180149600032&lt;/url&gt;&lt;url&gt;https://www.ncbi.nlm.nih.gov/pmc/articles/PMC149028/pdf/0710.pdf&lt;/url&gt;&lt;/related-urls&gt;&lt;/urls&gt;&lt;electronic-resource-num&gt;10.1128/aac.47.1.204-210.2003&lt;/electronic-resource-num&gt;&lt;/record&gt;&lt;/Cite&gt;&lt;/EndNote&gt;</w:instrText>
      </w:r>
      <w:r w:rsidR="00C4428E">
        <w:rPr>
          <w:lang w:val="en-NZ" w:eastAsia="zh-CN" w:bidi="th-TH"/>
        </w:rPr>
        <w:fldChar w:fldCharType="separate"/>
      </w:r>
      <w:r w:rsidR="00C4428E">
        <w:rPr>
          <w:noProof/>
          <w:lang w:val="en-NZ" w:eastAsia="zh-CN" w:bidi="th-TH"/>
        </w:rPr>
        <w:t>(</w:t>
      </w:r>
      <w:r w:rsidR="00B834BD">
        <w:rPr>
          <w:noProof/>
          <w:lang w:val="en-NZ" w:eastAsia="zh-CN" w:bidi="th-TH"/>
        </w:rPr>
        <w:t>Manson</w:t>
      </w:r>
      <w:r w:rsidR="00B834BD" w:rsidRPr="00C4428E">
        <w:rPr>
          <w:i/>
          <w:noProof/>
          <w:lang w:val="en-NZ" w:eastAsia="zh-CN" w:bidi="th-TH"/>
        </w:rPr>
        <w:t xml:space="preserve"> et al.</w:t>
      </w:r>
      <w:r w:rsidR="00B834BD">
        <w:rPr>
          <w:noProof/>
          <w:lang w:val="en-NZ" w:eastAsia="zh-CN" w:bidi="th-TH"/>
        </w:rPr>
        <w:t>, 2003</w:t>
      </w:r>
      <w:r w:rsidR="00C4428E">
        <w:rPr>
          <w:noProof/>
          <w:lang w:val="en-NZ" w:eastAsia="zh-CN" w:bidi="th-TH"/>
        </w:rPr>
        <w:t>)</w:t>
      </w:r>
      <w:r w:rsidR="00C4428E">
        <w:rPr>
          <w:lang w:val="en-NZ" w:eastAsia="zh-CN" w:bidi="th-TH"/>
        </w:rPr>
        <w:fldChar w:fldCharType="end"/>
      </w:r>
      <w:r w:rsidR="00C4428E" w:rsidRPr="00C4428E">
        <w:rPr>
          <w:lang w:val="en-NZ" w:eastAsia="zh-CN" w:bidi="th-TH"/>
        </w:rPr>
        <w:t>. Avoparcin is closely related to vancomycin so vancomycin</w:t>
      </w:r>
      <w:r w:rsidR="00EE1594">
        <w:rPr>
          <w:lang w:val="en-NZ" w:eastAsia="zh-CN" w:bidi="th-TH"/>
        </w:rPr>
        <w:t>-resistant</w:t>
      </w:r>
      <w:r w:rsidR="00C4428E" w:rsidRPr="00C4428E">
        <w:rPr>
          <w:lang w:val="en-NZ" w:eastAsia="zh-CN" w:bidi="th-TH"/>
        </w:rPr>
        <w:t xml:space="preserve"> enterococci (VRE) are of concern in poultry. Clostridial enteritis is now controlled largely by the use of zinc bacitracin </w:t>
      </w:r>
      <w:r w:rsidR="00C4428E">
        <w:rPr>
          <w:lang w:val="en-NZ" w:eastAsia="zh-CN" w:bidi="th-TH"/>
        </w:rPr>
        <w:fldChar w:fldCharType="begin">
          <w:fldData xml:space="preserve">PEVuZE5vdGU+PENpdGU+PEF1dGhvcj5IZWZmZXJuYW48L0F1dGhvcj48WWVhcj4yMDExPC9ZZWFy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</w:fldData>
        </w:fldChar>
      </w:r>
      <w:r w:rsidR="00CA2B78">
        <w:rPr>
          <w:lang w:val="en-NZ" w:eastAsia="zh-CN" w:bidi="th-TH"/>
        </w:rPr>
        <w:instrText xml:space="preserve"> ADDIN EN.CITE </w:instrText>
      </w:r>
      <w:r w:rsidR="00CA2B78">
        <w:rPr>
          <w:lang w:val="en-NZ" w:eastAsia="zh-CN" w:bidi="th-TH"/>
        </w:rPr>
        <w:fldChar w:fldCharType="begin">
          <w:fldData xml:space="preserve">PEVuZE5vdGU+PENpdGU+PEF1dGhvcj5IZWZmZXJuYW48L0F1dGhvcj48WWVhcj4yMDExPC9ZZWFy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</w:fldData>
        </w:fldChar>
      </w:r>
      <w:r w:rsidR="00CA2B78">
        <w:rPr>
          <w:lang w:val="en-NZ" w:eastAsia="zh-CN" w:bidi="th-TH"/>
        </w:rPr>
        <w:instrText xml:space="preserve"> ADDIN EN.CITE.DATA </w:instrText>
      </w:r>
      <w:r w:rsidR="00CA2B78">
        <w:rPr>
          <w:lang w:val="en-NZ" w:eastAsia="zh-CN" w:bidi="th-TH"/>
        </w:rPr>
      </w:r>
      <w:r w:rsidR="00CA2B78">
        <w:rPr>
          <w:lang w:val="en-NZ" w:eastAsia="zh-CN" w:bidi="th-TH"/>
        </w:rPr>
        <w:fldChar w:fldCharType="end"/>
      </w:r>
      <w:r w:rsidR="00C4428E">
        <w:rPr>
          <w:lang w:val="en-NZ" w:eastAsia="zh-CN" w:bidi="th-TH"/>
        </w:rPr>
      </w:r>
      <w:r w:rsidR="00C4428E">
        <w:rPr>
          <w:lang w:val="en-NZ" w:eastAsia="zh-CN" w:bidi="th-TH"/>
        </w:rPr>
        <w:fldChar w:fldCharType="separate"/>
      </w:r>
      <w:r w:rsidR="00BA1B16">
        <w:rPr>
          <w:noProof/>
          <w:lang w:val="en-NZ" w:eastAsia="zh-CN" w:bidi="th-TH"/>
        </w:rPr>
        <w:t>(</w:t>
      </w:r>
      <w:r w:rsidR="00B834BD">
        <w:rPr>
          <w:noProof/>
          <w:lang w:val="en-NZ" w:eastAsia="zh-CN" w:bidi="th-TH"/>
        </w:rPr>
        <w:t>Heffernan</w:t>
      </w:r>
      <w:r w:rsidR="00B834BD" w:rsidRPr="00BA1B16">
        <w:rPr>
          <w:i/>
          <w:noProof/>
          <w:lang w:val="en-NZ" w:eastAsia="zh-CN" w:bidi="th-TH"/>
        </w:rPr>
        <w:t xml:space="preserve"> et al.</w:t>
      </w:r>
      <w:r w:rsidR="00B834BD">
        <w:rPr>
          <w:noProof/>
          <w:lang w:val="en-NZ" w:eastAsia="zh-CN" w:bidi="th-TH"/>
        </w:rPr>
        <w:t>, 2011</w:t>
      </w:r>
      <w:r w:rsidR="00BA1B16">
        <w:rPr>
          <w:noProof/>
          <w:lang w:val="en-NZ" w:eastAsia="zh-CN" w:bidi="th-TH"/>
        </w:rPr>
        <w:t xml:space="preserve">; </w:t>
      </w:r>
      <w:r w:rsidR="00B834BD">
        <w:rPr>
          <w:noProof/>
          <w:lang w:val="en-NZ" w:eastAsia="zh-CN" w:bidi="th-TH"/>
        </w:rPr>
        <w:t>Muellner</w:t>
      </w:r>
      <w:r w:rsidR="00B834BD" w:rsidRPr="00BA1B16">
        <w:rPr>
          <w:i/>
          <w:noProof/>
          <w:lang w:val="en-NZ" w:eastAsia="zh-CN" w:bidi="th-TH"/>
        </w:rPr>
        <w:t xml:space="preserve"> et al.</w:t>
      </w:r>
      <w:r w:rsidR="00B834BD">
        <w:rPr>
          <w:noProof/>
          <w:lang w:val="en-NZ" w:eastAsia="zh-CN" w:bidi="th-TH"/>
        </w:rPr>
        <w:t>, 2016</w:t>
      </w:r>
      <w:r w:rsidR="00BA1B16">
        <w:rPr>
          <w:noProof/>
          <w:lang w:val="en-NZ" w:eastAsia="zh-CN" w:bidi="th-TH"/>
        </w:rPr>
        <w:t>)</w:t>
      </w:r>
      <w:r w:rsidR="00C4428E">
        <w:rPr>
          <w:lang w:val="en-NZ" w:eastAsia="zh-CN" w:bidi="th-TH"/>
        </w:rPr>
        <w:fldChar w:fldCharType="end"/>
      </w:r>
      <w:r w:rsidR="00C4428E" w:rsidRPr="00C4428E">
        <w:rPr>
          <w:lang w:val="en-NZ" w:eastAsia="zh-CN" w:bidi="th-TH"/>
        </w:rPr>
        <w:t>.</w:t>
      </w:r>
      <w:r w:rsidR="003671F1" w:rsidRPr="003671F1">
        <w:rPr>
          <w:noProof/>
          <w:lang w:val="en-NZ" w:eastAsia="zh-CN" w:bidi="th-TH"/>
        </w:rPr>
        <w:t xml:space="preserve"> </w:t>
      </w:r>
      <w:r w:rsidR="003671F1" w:rsidRPr="00C4428E">
        <w:rPr>
          <w:noProof/>
          <w:lang w:val="en-NZ" w:eastAsia="zh-CN" w:bidi="th-TH"/>
        </w:rPr>
        <w:t xml:space="preserve">Zinc </w:t>
      </w:r>
      <w:r w:rsidR="003671F1" w:rsidRPr="00C4428E">
        <w:rPr>
          <w:lang w:val="en-NZ" w:eastAsia="zh-CN" w:bidi="th-TH"/>
        </w:rPr>
        <w:t>bacitracin is not considered an important antibiotic for human health.</w:t>
      </w:r>
    </w:p>
    <w:p w14:paraId="52B0968F" w14:textId="75AA88EE" w:rsidR="00C4428E" w:rsidRPr="00C4428E" w:rsidRDefault="00C4428E" w:rsidP="00411953">
      <w:pPr>
        <w:rPr>
          <w:lang w:val="en-NZ" w:eastAsia="zh-CN" w:bidi="th-TH"/>
        </w:rPr>
      </w:pPr>
      <w:r w:rsidRPr="00C4428E">
        <w:rPr>
          <w:lang w:val="en-NZ" w:eastAsia="zh-CN" w:bidi="th-TH"/>
        </w:rPr>
        <w:t xml:space="preserve">Resistance to the macrolide erythromycin is also of interest because tylosin was used extensively as a prophylactic for broilers; resistance to tylosin provides cross-resistance to erythromycin </w:t>
      </w:r>
      <w:r>
        <w:rPr>
          <w:lang w:val="en-NZ" w:eastAsia="zh-CN" w:bidi="th-TH"/>
        </w:rPr>
        <w:fldChar w:fldCharType="begin"/>
      </w:r>
      <w:r w:rsidR="003F113A">
        <w:rPr>
          <w:lang w:val="en-NZ" w:eastAsia="zh-CN" w:bidi="th-TH"/>
        </w:rPr>
        <w:instrText xml:space="preserve"> ADDIN EN.CITE &lt;EndNote&gt;&lt;Cite&gt;&lt;Author&gt;Manson&lt;/Author&gt;&lt;Year&gt;2004&lt;/Year&gt;&lt;RecNum&gt;100&lt;/RecNum&gt;&lt;DisplayText&gt;(Manson&lt;style face="italic"&gt; et al.&lt;/style&gt;, 2004)&lt;/DisplayText&gt;&lt;record&gt;&lt;rec-number&gt;100&lt;/rec-number&gt;&lt;foreign-keys&gt;&lt;key app="EN" db-id="s0vtf9r2lewvs8e2wwc50s5k2er002t0vaad" timestamp="1525665449"&gt;100&lt;/key&gt;&lt;/foreign-keys&gt;&lt;ref-type name="Journal Article"&gt;17&lt;/ref-type&gt;&lt;contributors&gt;&lt;authors&gt;&lt;author&gt;Manson, J. M.&lt;/author&gt;&lt;author&gt;Smith, J. M. B.&lt;/author&gt;&lt;author&gt;Cook, G. M.&lt;/author&gt;&lt;/authors&gt;&lt;/contributors&gt;&lt;titles&gt;&lt;title&gt;Persistence of vancomycin-resistant enterococci in New Zealand broilers after discontinuation of avoparcin use&lt;/title&gt;&lt;secondary-title&gt;Applied and Environmental Microbiology&lt;/secondary-title&gt;&lt;/titles&gt;&lt;periodical&gt;&lt;full-title&gt;Applied and Environmental Microbiology&lt;/full-title&gt;&lt;/periodical&gt;&lt;pages&gt;5764-5768&lt;/pages&gt;&lt;volume&gt;70&lt;/volume&gt;&lt;number&gt;10&lt;/number&gt;&lt;dates&gt;&lt;year&gt;2004&lt;/year&gt;&lt;pub-dates&gt;&lt;date&gt;Oct&lt;/date&gt;&lt;/pub-dates&gt;&lt;/dates&gt;&lt;isbn&gt;0099-2240&lt;/isbn&gt;&lt;accession-num&gt;WOS:000224356200007&lt;/accession-num&gt;&lt;urls&gt;&lt;related-urls&gt;&lt;url&gt;&amp;lt;Go to ISI&amp;gt;://WOS:000224356200007&lt;/url&gt;&lt;url&gt;https://www.ncbi.nlm.nih.gov/pmc/articles/PMC522085/pdf/0434-04.pdf&lt;/url&gt;&lt;/related-urls&gt;&lt;/urls&gt;&lt;electronic-resource-num&gt;10.1128/aem.70.10.5764-5768.2004&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Manson</w:t>
      </w:r>
      <w:r w:rsidR="00B834BD" w:rsidRPr="00C4428E">
        <w:rPr>
          <w:i/>
          <w:noProof/>
          <w:lang w:val="en-NZ" w:eastAsia="zh-CN" w:bidi="th-TH"/>
        </w:rPr>
        <w:t xml:space="preserve"> et al.</w:t>
      </w:r>
      <w:r w:rsidR="00B834BD">
        <w:rPr>
          <w:noProof/>
          <w:lang w:val="en-NZ" w:eastAsia="zh-CN" w:bidi="th-TH"/>
        </w:rPr>
        <w:t>, 2004</w:t>
      </w:r>
      <w:r>
        <w:rPr>
          <w:noProof/>
          <w:lang w:val="en-NZ" w:eastAsia="zh-CN" w:bidi="th-TH"/>
        </w:rPr>
        <w:t>)</w:t>
      </w:r>
      <w:r>
        <w:rPr>
          <w:lang w:val="en-NZ" w:eastAsia="zh-CN" w:bidi="th-TH"/>
        </w:rPr>
        <w:fldChar w:fldCharType="end"/>
      </w:r>
      <w:r w:rsidRPr="00C4428E">
        <w:rPr>
          <w:lang w:val="en-NZ" w:eastAsia="zh-CN" w:bidi="th-TH"/>
        </w:rPr>
        <w:t xml:space="preserve">. Macrolides are not routinely used, but may be used in </w:t>
      </w:r>
      <w:r w:rsidRPr="00C4428E">
        <w:rPr>
          <w:lang w:val="en-NZ" w:eastAsia="zh-CN" w:bidi="th-TH"/>
        </w:rPr>
        <w:lastRenderedPageBreak/>
        <w:t xml:space="preserve">direct response to health issues in flocks, such as the 2011/12 outbreak of femoral head avascular necrosis in broiler chickens </w:t>
      </w:r>
      <w:r>
        <w:rPr>
          <w:lang w:val="en-NZ" w:eastAsia="zh-CN" w:bidi="th-TH"/>
        </w:rPr>
        <w:fldChar w:fldCharType="begin"/>
      </w:r>
      <w:r w:rsidR="00CA2B78">
        <w:rPr>
          <w:lang w:val="en-NZ" w:eastAsia="zh-CN" w:bidi="th-TH"/>
        </w:rPr>
        <w:instrText xml:space="preserve"> ADDIN EN.CITE &lt;EndNote&gt;&lt;Cite&gt;&lt;Author&gt;Muellner&lt;/Author&gt;&lt;Year&gt;2016&lt;/Year&gt;&lt;RecNum&gt;30&lt;/RecNum&gt;&lt;DisplayText&gt;(Muellner&lt;style face="italic"&gt; et al.&lt;/style&gt;, 2016)&lt;/DisplayText&gt;&lt;record&gt;&lt;rec-number&gt;30&lt;/rec-number&gt;&lt;foreign-keys&gt;&lt;key app="EN" db-id="rr29z2pv4f55vcev5sbvd55e5ew5f09zvx52" timestamp="0"&gt;30&lt;/key&gt;&lt;/foreign-keys&gt;&lt;ref-type name="Report"&gt;27&lt;/ref-type&gt;&lt;contributors&gt;&lt;authors&gt;&lt;author&gt;Muellner, P&lt;/author&gt;&lt;author&gt;Kells, N&lt;/author&gt;&lt;author&gt;Campbell, D &lt;/author&gt;&lt;/authors&gt;&lt;/contributors&gt;&lt;titles&gt;&lt;title&gt;Risk Profile: The emergence of Campylobacter jejuni ST 6964 in poultry in New Zealand and its associated antimicrobial resistance. Prepared for Ministry for Primary Industries by Epi-interactive Ltd. MPI Technical Paper No: 2016/16&lt;/title&gt;&lt;/titles&gt;&lt;dates&gt;&lt;year&gt;2016&lt;/year&gt;&lt;/dates&gt;&lt;pub-location&gt;Wellington&lt;/pub-location&gt;&lt;publisher&gt;New Zealand Ministry for Primary Industries&lt;/publisher&gt;&lt;urls&gt;&lt;related-urls&gt;&lt;url&gt;http://www.mpi.govt.nz/processing/agricultural-compounds-and-vet-medicines/antimicrobial-resistance/&lt;/url&gt;&lt;/related-urls&gt;&lt;/urls&gt;&lt;access-date&gt;25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Muellner</w:t>
      </w:r>
      <w:r w:rsidR="00B834BD" w:rsidRPr="00C4428E">
        <w:rPr>
          <w:i/>
          <w:noProof/>
          <w:lang w:val="en-NZ" w:eastAsia="zh-CN" w:bidi="th-TH"/>
        </w:rPr>
        <w:t xml:space="preserve"> et al.</w:t>
      </w:r>
      <w:r w:rsidR="00B834BD">
        <w:rPr>
          <w:noProof/>
          <w:lang w:val="en-NZ" w:eastAsia="zh-CN" w:bidi="th-TH"/>
        </w:rPr>
        <w:t>, 2016</w:t>
      </w:r>
      <w:r>
        <w:rPr>
          <w:noProof/>
          <w:lang w:val="en-NZ" w:eastAsia="zh-CN" w:bidi="th-TH"/>
        </w:rPr>
        <w:t>)</w:t>
      </w:r>
      <w:r>
        <w:rPr>
          <w:lang w:val="en-NZ" w:eastAsia="zh-CN" w:bidi="th-TH"/>
        </w:rPr>
        <w:fldChar w:fldCharType="end"/>
      </w:r>
      <w:r w:rsidRPr="00C4428E">
        <w:rPr>
          <w:lang w:val="en-NZ" w:eastAsia="zh-CN" w:bidi="th-TH"/>
        </w:rPr>
        <w:t>.</w:t>
      </w:r>
    </w:p>
    <w:p w14:paraId="5B8CC5DD" w14:textId="27ACE4AC" w:rsidR="00C4428E" w:rsidRPr="00C4428E" w:rsidRDefault="00C4428E" w:rsidP="00411953">
      <w:pPr>
        <w:rPr>
          <w:noProof/>
          <w:lang w:val="en-NZ" w:eastAsia="zh-CN" w:bidi="th-TH"/>
        </w:rPr>
      </w:pPr>
      <w:r w:rsidRPr="00C4428E">
        <w:rPr>
          <w:noProof/>
          <w:lang w:val="en-NZ" w:eastAsia="zh-CN" w:bidi="th-TH"/>
        </w:rPr>
        <w:t xml:space="preserve">No fluoroquinolones are registered for use in poultry in New Zealand </w:t>
      </w:r>
      <w:r>
        <w:rPr>
          <w:noProof/>
          <w:lang w:val="en-NZ" w:eastAsia="zh-CN" w:bidi="th-TH"/>
        </w:rPr>
        <w:fldChar w:fldCharType="begin"/>
      </w:r>
      <w:r w:rsidR="00CA2B78">
        <w:rPr>
          <w:noProof/>
          <w:lang w:val="en-NZ" w:eastAsia="zh-CN" w:bidi="th-TH"/>
        </w:rPr>
        <w:instrText xml:space="preserve"> ADDIN EN.CITE &lt;EndNote&gt;&lt;Cite&gt;&lt;Author&gt;Muellner&lt;/Author&gt;&lt;Year&gt;2016&lt;/Year&gt;&lt;RecNum&gt;30&lt;/RecNum&gt;&lt;DisplayText&gt;(Muellner&lt;style face="italic"&gt; et al.&lt;/style&gt;, 2016)&lt;/DisplayText&gt;&lt;record&gt;&lt;rec-number&gt;30&lt;/rec-number&gt;&lt;foreign-keys&gt;&lt;key app="EN" db-id="rr29z2pv4f55vcev5sbvd55e5ew5f09zvx52" timestamp="0"&gt;30&lt;/key&gt;&lt;/foreign-keys&gt;&lt;ref-type name="Report"&gt;27&lt;/ref-type&gt;&lt;contributors&gt;&lt;authors&gt;&lt;author&gt;Muellner, P&lt;/author&gt;&lt;author&gt;Kells, N&lt;/author&gt;&lt;author&gt;Campbell, D &lt;/author&gt;&lt;/authors&gt;&lt;/contributors&gt;&lt;titles&gt;&lt;title&gt;Risk Profile: The emergence of Campylobacter jejuni ST 6964 in poultry in New Zealand and its associated antimicrobial resistance. Prepared for Ministry for Primary Industries by Epi-interactive Ltd. MPI Technical Paper No: 2016/16&lt;/title&gt;&lt;/titles&gt;&lt;dates&gt;&lt;year&gt;2016&lt;/year&gt;&lt;/dates&gt;&lt;pub-location&gt;Wellington&lt;/pub-location&gt;&lt;publisher&gt;New Zealand Ministry for Primary Industries&lt;/publisher&gt;&lt;urls&gt;&lt;related-urls&gt;&lt;url&gt;http://www.mpi.govt.nz/processing/agricultural-compounds-and-vet-medicines/antimicrobial-resistance/&lt;/url&gt;&lt;/related-urls&gt;&lt;/urls&gt;&lt;access-date&gt;25 January 2018&lt;/access-date&gt;&lt;/record&gt;&lt;/Cite&gt;&lt;/EndNote&gt;</w:instrText>
      </w:r>
      <w:r>
        <w:rPr>
          <w:noProof/>
          <w:lang w:val="en-NZ" w:eastAsia="zh-CN" w:bidi="th-TH"/>
        </w:rPr>
        <w:fldChar w:fldCharType="separate"/>
      </w:r>
      <w:r>
        <w:rPr>
          <w:noProof/>
          <w:lang w:val="en-NZ" w:eastAsia="zh-CN" w:bidi="th-TH"/>
        </w:rPr>
        <w:t>(</w:t>
      </w:r>
      <w:r w:rsidR="00B834BD">
        <w:rPr>
          <w:noProof/>
          <w:lang w:val="en-NZ" w:eastAsia="zh-CN" w:bidi="th-TH"/>
        </w:rPr>
        <w:t>Muellner</w:t>
      </w:r>
      <w:r w:rsidR="00B834BD" w:rsidRPr="00C4428E">
        <w:rPr>
          <w:i/>
          <w:noProof/>
          <w:lang w:val="en-NZ" w:eastAsia="zh-CN" w:bidi="th-TH"/>
        </w:rPr>
        <w:t xml:space="preserve"> et al.</w:t>
      </w:r>
      <w:r w:rsidR="00B834BD">
        <w:rPr>
          <w:noProof/>
          <w:lang w:val="en-NZ" w:eastAsia="zh-CN" w:bidi="th-TH"/>
        </w:rPr>
        <w:t>, 2016</w:t>
      </w:r>
      <w:r>
        <w:rPr>
          <w:noProof/>
          <w:lang w:val="en-NZ" w:eastAsia="zh-CN" w:bidi="th-TH"/>
        </w:rPr>
        <w:t>)</w:t>
      </w:r>
      <w:r>
        <w:rPr>
          <w:noProof/>
          <w:lang w:val="en-NZ" w:eastAsia="zh-CN" w:bidi="th-TH"/>
        </w:rPr>
        <w:fldChar w:fldCharType="end"/>
      </w:r>
      <w:r w:rsidRPr="00C4428E">
        <w:rPr>
          <w:noProof/>
          <w:lang w:val="en-NZ" w:eastAsia="zh-CN" w:bidi="th-TH"/>
        </w:rPr>
        <w:t>. Tetracyclines are mostly used in breeder chickens to treat respiratory or digestive conditions, not</w:t>
      </w:r>
      <w:r w:rsidR="00033EBA">
        <w:rPr>
          <w:noProof/>
          <w:lang w:val="en-NZ" w:eastAsia="zh-CN" w:bidi="th-TH"/>
        </w:rPr>
        <w:t xml:space="preserve"> in broiler chicken production.</w:t>
      </w:r>
    </w:p>
    <w:p w14:paraId="428F87ED" w14:textId="7AB18B4F" w:rsidR="00C4428E" w:rsidRPr="00C4428E" w:rsidRDefault="00C4428E" w:rsidP="00411953">
      <w:pPr>
        <w:rPr>
          <w:lang w:val="en-NZ" w:eastAsia="zh-CN" w:bidi="th-TH"/>
        </w:rPr>
      </w:pPr>
      <w:r w:rsidRPr="00C4428E">
        <w:rPr>
          <w:lang w:val="en-NZ" w:eastAsia="zh-CN" w:bidi="th-TH"/>
        </w:rPr>
        <w:t>The Poultry Industry Association of New Zealand (PIANZ) commissioned two studies on AMR, one in 2006 and the other in 2014. Results from the 2006 survey were published in two papers</w:t>
      </w:r>
      <w:r w:rsidR="00A92DBC">
        <w:rPr>
          <w:lang w:val="en-NZ" w:eastAsia="zh-CN" w:bidi="th-TH"/>
        </w:rPr>
        <w:t xml:space="preserve"> by Pleydell </w:t>
      </w:r>
      <w:r w:rsidR="00A92DBC" w:rsidRPr="00E4039E">
        <w:rPr>
          <w:rStyle w:val="Emphasis"/>
        </w:rPr>
        <w:t>et al.</w:t>
      </w:r>
      <w:r w:rsidR="003725B3">
        <w:rPr>
          <w:lang w:val="en-NZ" w:eastAsia="zh-CN" w:bidi="th-TH"/>
        </w:rPr>
        <w:t xml:space="preserve"> </w:t>
      </w:r>
      <w:r w:rsidR="00A92DBC">
        <w:rPr>
          <w:lang w:val="en-NZ" w:eastAsia="zh-CN" w:bidi="th-TH"/>
        </w:rPr>
        <w:fldChar w:fldCharType="begin">
          <w:fldData xml:space="preserve">PEVuZE5vdGU+PENpdGUgRXhjbHVkZUF1dGg9IjEiPjxBdXRob3I+UGxleWRlbGw8L0F1dGhvcj48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</w:fldData>
        </w:fldChar>
      </w:r>
      <w:r w:rsidR="007E728E">
        <w:rPr>
          <w:lang w:val="en-NZ" w:eastAsia="zh-CN" w:bidi="th-TH"/>
        </w:rPr>
        <w:instrText xml:space="preserve"> ADDIN EN.CITE </w:instrText>
      </w:r>
      <w:r w:rsidR="007E728E">
        <w:rPr>
          <w:lang w:val="en-NZ" w:eastAsia="zh-CN" w:bidi="th-TH"/>
        </w:rPr>
        <w:fldChar w:fldCharType="begin">
          <w:fldData xml:space="preserve">PEVuZE5vdGU+PENpdGUgRXhjbHVkZUF1dGg9IjEiPjxBdXRob3I+UGxleWRlbGw8L0F1dGhvcj48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</w:fldData>
        </w:fldChar>
      </w:r>
      <w:r w:rsidR="007E728E">
        <w:rPr>
          <w:lang w:val="en-NZ" w:eastAsia="zh-CN" w:bidi="th-TH"/>
        </w:rPr>
        <w:instrText xml:space="preserve"> ADDIN EN.CITE.DATA </w:instrText>
      </w:r>
      <w:r w:rsidR="007E728E">
        <w:rPr>
          <w:lang w:val="en-NZ" w:eastAsia="zh-CN" w:bidi="th-TH"/>
        </w:rPr>
      </w:r>
      <w:r w:rsidR="007E728E">
        <w:rPr>
          <w:lang w:val="en-NZ" w:eastAsia="zh-CN" w:bidi="th-TH"/>
        </w:rPr>
        <w:fldChar w:fldCharType="end"/>
      </w:r>
      <w:r w:rsidR="00A92DBC">
        <w:rPr>
          <w:lang w:val="en-NZ" w:eastAsia="zh-CN" w:bidi="th-TH"/>
        </w:rPr>
      </w:r>
      <w:r w:rsidR="00A92DBC">
        <w:rPr>
          <w:lang w:val="en-NZ" w:eastAsia="zh-CN" w:bidi="th-TH"/>
        </w:rPr>
        <w:fldChar w:fldCharType="separate"/>
      </w:r>
      <w:r w:rsidR="007E728E">
        <w:rPr>
          <w:noProof/>
          <w:lang w:val="en-NZ" w:eastAsia="zh-CN" w:bidi="th-TH"/>
        </w:rPr>
        <w:t>(</w:t>
      </w:r>
      <w:r w:rsidR="00B834BD">
        <w:rPr>
          <w:noProof/>
          <w:lang w:val="en-NZ" w:eastAsia="zh-CN" w:bidi="th-TH"/>
        </w:rPr>
        <w:t>2010a</w:t>
      </w:r>
      <w:r w:rsidR="007E728E">
        <w:rPr>
          <w:noProof/>
          <w:lang w:val="en-NZ" w:eastAsia="zh-CN" w:bidi="th-TH"/>
        </w:rPr>
        <w:t xml:space="preserve">; </w:t>
      </w:r>
      <w:r w:rsidR="00B834BD">
        <w:rPr>
          <w:noProof/>
          <w:lang w:val="en-NZ" w:eastAsia="zh-CN" w:bidi="th-TH"/>
        </w:rPr>
        <w:t>2010b</w:t>
      </w:r>
      <w:r w:rsidR="007E728E">
        <w:rPr>
          <w:noProof/>
          <w:lang w:val="en-NZ" w:eastAsia="zh-CN" w:bidi="th-TH"/>
        </w:rPr>
        <w:t>)</w:t>
      </w:r>
      <w:r w:rsidR="00A92DBC">
        <w:rPr>
          <w:lang w:val="en-NZ" w:eastAsia="zh-CN" w:bidi="th-TH"/>
        </w:rPr>
        <w:fldChar w:fldCharType="end"/>
      </w:r>
      <w:r w:rsidRPr="00C4428E">
        <w:rPr>
          <w:lang w:val="en-NZ" w:eastAsia="zh-CN" w:bidi="th-TH"/>
        </w:rPr>
        <w:t xml:space="preserve">. The similar, unpublished study conducted in 2014 examined levels of antimicrobial resistance in </w:t>
      </w:r>
      <w:r w:rsidRPr="00E4039E">
        <w:rPr>
          <w:rStyle w:val="Emphasis"/>
        </w:rPr>
        <w:t>E. coli</w:t>
      </w:r>
      <w:r w:rsidRPr="00C4428E">
        <w:rPr>
          <w:lang w:val="en-NZ" w:eastAsia="zh-CN" w:bidi="th-TH"/>
        </w:rPr>
        <w:t xml:space="preserve"> (</w:t>
      </w:r>
      <w:r w:rsidR="00EA5E5E">
        <w:rPr>
          <w:lang w:val="en-NZ" w:eastAsia="zh-CN" w:bidi="th-TH"/>
        </w:rPr>
        <w:t>n</w:t>
      </w:r>
      <w:r w:rsidRPr="00C4428E">
        <w:rPr>
          <w:lang w:val="en-NZ" w:eastAsia="zh-CN" w:bidi="th-TH"/>
        </w:rPr>
        <w:t xml:space="preserve">=400), </w:t>
      </w:r>
      <w:r w:rsidR="00EA5E5E" w:rsidRPr="00E4039E">
        <w:rPr>
          <w:rStyle w:val="Emphasis"/>
        </w:rPr>
        <w:t xml:space="preserve">E. </w:t>
      </w:r>
      <w:r w:rsidRPr="00E4039E">
        <w:rPr>
          <w:rStyle w:val="Emphasis"/>
        </w:rPr>
        <w:t>faecium</w:t>
      </w:r>
      <w:r w:rsidRPr="00C4428E">
        <w:rPr>
          <w:lang w:val="en-NZ" w:eastAsia="zh-CN" w:bidi="th-TH"/>
        </w:rPr>
        <w:t xml:space="preserve"> (</w:t>
      </w:r>
      <w:r w:rsidR="00EA5E5E">
        <w:rPr>
          <w:lang w:val="en-NZ" w:eastAsia="zh-CN" w:bidi="th-TH"/>
        </w:rPr>
        <w:t>n</w:t>
      </w:r>
      <w:r w:rsidRPr="00C4428E">
        <w:rPr>
          <w:lang w:val="en-NZ" w:eastAsia="zh-CN" w:bidi="th-TH"/>
        </w:rPr>
        <w:t xml:space="preserve">=214), </w:t>
      </w:r>
      <w:r w:rsidR="00914950">
        <w:rPr>
          <w:rStyle w:val="Emphasis"/>
        </w:rPr>
        <w:t>E. </w:t>
      </w:r>
      <w:r w:rsidRPr="00E4039E">
        <w:rPr>
          <w:rStyle w:val="Emphasis"/>
        </w:rPr>
        <w:t>faecalis</w:t>
      </w:r>
      <w:r w:rsidRPr="00C4428E">
        <w:rPr>
          <w:lang w:val="en-NZ" w:eastAsia="zh-CN" w:bidi="th-TH"/>
        </w:rPr>
        <w:t xml:space="preserve"> (</w:t>
      </w:r>
      <w:r w:rsidR="00EA5E5E">
        <w:rPr>
          <w:lang w:val="en-NZ" w:eastAsia="zh-CN" w:bidi="th-TH"/>
        </w:rPr>
        <w:t>n</w:t>
      </w:r>
      <w:r w:rsidRPr="00C4428E">
        <w:rPr>
          <w:lang w:val="en-NZ" w:eastAsia="zh-CN" w:bidi="th-TH"/>
        </w:rPr>
        <w:t xml:space="preserve">=186) and </w:t>
      </w:r>
      <w:r w:rsidR="00EA5E5E" w:rsidRPr="00E4039E">
        <w:rPr>
          <w:rStyle w:val="Emphasis"/>
        </w:rPr>
        <w:t xml:space="preserve">C. </w:t>
      </w:r>
      <w:r w:rsidRPr="00E4039E">
        <w:rPr>
          <w:rStyle w:val="Emphasis"/>
        </w:rPr>
        <w:t>jejuni</w:t>
      </w:r>
      <w:r w:rsidRPr="00C4428E">
        <w:rPr>
          <w:lang w:val="en-NZ" w:eastAsia="zh-CN" w:bidi="th-TH"/>
        </w:rPr>
        <w:t xml:space="preserve"> (</w:t>
      </w:r>
      <w:r w:rsidR="00EA5E5E">
        <w:rPr>
          <w:lang w:val="en-NZ" w:eastAsia="zh-CN" w:bidi="th-TH"/>
        </w:rPr>
        <w:t>n</w:t>
      </w:r>
      <w:r w:rsidRPr="00C4428E">
        <w:rPr>
          <w:lang w:val="en-NZ" w:eastAsia="zh-CN" w:bidi="th-TH"/>
        </w:rPr>
        <w:t xml:space="preserve">=200) isolated from poultry carcass rinses in </w:t>
      </w:r>
      <w:r w:rsidR="00EA5E5E">
        <w:rPr>
          <w:lang w:val="en-NZ" w:eastAsia="zh-CN" w:bidi="th-TH"/>
        </w:rPr>
        <w:t>six</w:t>
      </w:r>
      <w:r w:rsidR="00EA5E5E" w:rsidRPr="00C4428E">
        <w:rPr>
          <w:lang w:val="en-NZ" w:eastAsia="zh-CN" w:bidi="th-TH"/>
        </w:rPr>
        <w:t xml:space="preserve"> </w:t>
      </w:r>
      <w:r w:rsidRPr="00C4428E">
        <w:rPr>
          <w:lang w:val="en-NZ" w:eastAsia="zh-CN" w:bidi="th-TH"/>
        </w:rPr>
        <w:t>plants in New Zealand.</w:t>
      </w:r>
      <w:r w:rsidR="00D6654C">
        <w:rPr>
          <w:lang w:val="en-NZ" w:eastAsia="zh-CN" w:bidi="th-TH"/>
        </w:rPr>
        <w:t xml:space="preserve"> Information from these studies has been included in the following sections.</w:t>
      </w:r>
    </w:p>
    <w:p w14:paraId="175E645E" w14:textId="64EFC332" w:rsidR="00C4428E" w:rsidRPr="00262DC3" w:rsidRDefault="00C4428E" w:rsidP="00262DC3">
      <w:r w:rsidRPr="00262DC3">
        <w:t>The following antibiotics are not currently used within the poultry industry: cephalosporins, gentam</w:t>
      </w:r>
      <w:r w:rsidR="003671F1" w:rsidRPr="00262DC3">
        <w:t>i</w:t>
      </w:r>
      <w:r w:rsidRPr="00262DC3">
        <w:t>cin, kanamycin, quinupristin-dalfopristin, ciprofloxacin, enrofloxacin, nalidixic acid, furazolidone, erythromycin (this is important when interpreting resistance patterns reported below).</w:t>
      </w:r>
    </w:p>
    <w:p w14:paraId="456C491B" w14:textId="02D43C4A" w:rsidR="00F81D83" w:rsidRPr="0073796B" w:rsidRDefault="00F81D83" w:rsidP="00023075">
      <w:pPr>
        <w:pStyle w:val="Heading3"/>
      </w:pPr>
      <w:bookmarkStart w:id="124" w:name="_Toc531332740"/>
      <w:bookmarkStart w:id="125" w:name="_Toc24719462"/>
      <w:r w:rsidRPr="0073796B">
        <w:t>AMR in chicken meat pathogens</w:t>
      </w:r>
      <w:bookmarkEnd w:id="124"/>
      <w:bookmarkEnd w:id="125"/>
    </w:p>
    <w:p w14:paraId="01A1ABEC" w14:textId="1A526BFC" w:rsidR="00C4428E" w:rsidRPr="00B4764A" w:rsidRDefault="00C4428E" w:rsidP="00B4764A">
      <w:r w:rsidRPr="00B4764A">
        <w:t xml:space="preserve">No data </w:t>
      </w:r>
      <w:r w:rsidR="00E43FB0" w:rsidRPr="00B4764A">
        <w:t>identified</w:t>
      </w:r>
      <w:r w:rsidRPr="00B4764A">
        <w:t>.</w:t>
      </w:r>
    </w:p>
    <w:p w14:paraId="7ADC6C2F" w14:textId="6E850037" w:rsidR="00F81D83" w:rsidRPr="0073796B" w:rsidRDefault="00F81D83" w:rsidP="00982FE9">
      <w:pPr>
        <w:pStyle w:val="Heading3"/>
      </w:pPr>
      <w:bookmarkStart w:id="126" w:name="_Toc531332741"/>
      <w:bookmarkStart w:id="127" w:name="_Toc24719463"/>
      <w:r w:rsidRPr="0073796B">
        <w:t>AMR in chicken meat commensals</w:t>
      </w:r>
      <w:bookmarkEnd w:id="126"/>
      <w:bookmarkEnd w:id="127"/>
    </w:p>
    <w:p w14:paraId="1A0C89C4" w14:textId="1CF18E39" w:rsidR="00C4428E" w:rsidRPr="00C4428E" w:rsidRDefault="00EA5E5E" w:rsidP="00982FE9">
      <w:pPr>
        <w:pStyle w:val="Heading4"/>
        <w:rPr>
          <w:lang w:val="en-NZ" w:eastAsia="zh-CN" w:bidi="th-TH"/>
        </w:rPr>
      </w:pPr>
      <w:r w:rsidRPr="00C4428E">
        <w:rPr>
          <w:lang w:val="en-NZ" w:eastAsia="zh-CN" w:bidi="th-TH"/>
        </w:rPr>
        <w:t>E</w:t>
      </w:r>
      <w:r>
        <w:rPr>
          <w:lang w:val="en-NZ" w:eastAsia="zh-CN" w:bidi="th-TH"/>
        </w:rPr>
        <w:t>.</w:t>
      </w:r>
      <w:r w:rsidRPr="00C4428E">
        <w:rPr>
          <w:lang w:val="en-NZ" w:eastAsia="zh-CN" w:bidi="th-TH"/>
        </w:rPr>
        <w:t xml:space="preserve"> </w:t>
      </w:r>
      <w:r w:rsidR="00C4428E" w:rsidRPr="00C4428E">
        <w:rPr>
          <w:lang w:val="en-NZ" w:eastAsia="zh-CN" w:bidi="th-TH"/>
        </w:rPr>
        <w:t>coli</w:t>
      </w:r>
    </w:p>
    <w:p w14:paraId="6E0DE0E4" w14:textId="55E003D7" w:rsidR="00C4428E" w:rsidRPr="003A65E2" w:rsidRDefault="00C4428E" w:rsidP="003A65E2">
      <w:r w:rsidRPr="00A41EA1">
        <w:rPr>
          <w:i/>
        </w:rPr>
        <w:t>E. coli</w:t>
      </w:r>
      <w:r w:rsidRPr="003A65E2">
        <w:t xml:space="preserve"> isolates were obtained from routine testing of poultry carcasses from primary processors during the PIANZ-funded study in 2006 </w:t>
      </w:r>
      <w:r w:rsidR="00A92DBC" w:rsidRPr="003A65E2">
        <w:fldChar w:fldCharType="begin"/>
      </w:r>
      <w:r w:rsidR="008D63F1" w:rsidRPr="003A65E2">
        <w:instrText xml:space="preserve"> ADDIN EN.CITE &lt;EndNote&gt;&lt;Cite&gt;&lt;Author&gt;Pleydell&lt;/Author&gt;&lt;Year&gt;2010&lt;/Year&gt;&lt;RecNum&gt;111&lt;/RecNum&gt;&lt;DisplayText&gt;(Pleydell&lt;style face="italic"&gt; et al.&lt;/style&gt;, 2010b)&lt;/DisplayText&gt;&lt;record&gt;&lt;rec-number&gt;111&lt;/rec-number&gt;&lt;foreign-keys&gt;&lt;key app="EN" db-id="s0vtf9r2lewvs8e2wwc50s5k2er002t0vaad" timestamp="1525665450"&gt;111&lt;/key&gt;&lt;/foreign-keys&gt;&lt;ref-type name="Journal Article"&gt;17&lt;/ref-type&gt;&lt;contributors&gt;&lt;authors&gt;&lt;author&gt;Pleydell, E. J.&lt;/author&gt;&lt;author&gt;Rogers, L.&lt;/author&gt;&lt;author&gt;Kwan, E.&lt;/author&gt;&lt;author&gt;French, N. P.&lt;/author&gt;&lt;/authors&gt;&lt;/contributors&gt;&lt;titles&gt;&lt;title&gt;Low levels of antibacterial drug resistance expressed by Gram-negative bacteria isolated from poultry carcasses in New Zealand&lt;/title&gt;&lt;secondary-title&gt;New Zealand Veterinary Journal&lt;/secondary-title&gt;&lt;/titles&gt;&lt;periodical&gt;&lt;full-title&gt;New Zealand Veterinary Journal&lt;/full-title&gt;&lt;/periodical&gt;&lt;pages&gt;229-236&lt;/pages&gt;&lt;volume&gt;58&lt;/volume&gt;&lt;number&gt;5&lt;/number&gt;&lt;dates&gt;&lt;year&gt;2010&lt;/year&gt;&lt;pub-dates&gt;&lt;date&gt;2010&lt;/date&gt;&lt;/pub-dates&gt;&lt;/dates&gt;&lt;isbn&gt;0048-0169&lt;/isbn&gt;&lt;accession-num&gt;WOS:000282440200002&lt;/accession-num&gt;&lt;urls&gt;&lt;related-urls&gt;&lt;url&gt;&amp;lt;Go to ISI&amp;gt;://WOS:000282440200002&lt;/url&gt;&lt;url&gt;https://www.tandfonline.com/doi/pdf/10.1080/00480169.2010.69297?needAccess=true&lt;/url&gt;&lt;/related-urls&gt;&lt;/urls&gt;&lt;electronic-resource-num&gt;10.1080/00480169.2010.69297&lt;/electronic-resource-num&gt;&lt;/record&gt;&lt;/Cite&gt;&lt;/EndNote&gt;</w:instrText>
      </w:r>
      <w:r w:rsidR="00A92DBC" w:rsidRPr="003A65E2">
        <w:fldChar w:fldCharType="separate"/>
      </w:r>
      <w:r w:rsidR="008D63F1" w:rsidRPr="003A65E2">
        <w:t>(</w:t>
      </w:r>
      <w:r w:rsidR="00B834BD" w:rsidRPr="003A65E2">
        <w:t>Pleydell et al., 2010b</w:t>
      </w:r>
      <w:r w:rsidR="008D63F1" w:rsidRPr="003A65E2">
        <w:t>)</w:t>
      </w:r>
      <w:r w:rsidR="00A92DBC" w:rsidRPr="003A65E2">
        <w:fldChar w:fldCharType="end"/>
      </w:r>
      <w:r w:rsidRPr="003A65E2">
        <w:t>. Of the 407 isolates, 291 (71.5%) were susceptible to all antimicrobials tested. Resistance to two or more antimicrobials was observed for 21 (5.2%) isolates. One isolate was resistant to five antimicrobials</w:t>
      </w:r>
      <w:r w:rsidR="00D6654C" w:rsidRPr="003A65E2">
        <w:t xml:space="preserve"> (three aminoglycosides plus sulfasoxazole and tetracycline)</w:t>
      </w:r>
      <w:r w:rsidRPr="003A65E2">
        <w:t>. While the results show the presence of MDR, the highest proportion of isolates resistant to any of the antibiotics tested was 18%, against cephalothin</w:t>
      </w:r>
      <w:r w:rsidR="00D6654C" w:rsidRPr="003A65E2">
        <w:t xml:space="preserve"> (26% of isolates demonstrated intermediate cephalothin resistance)</w:t>
      </w:r>
      <w:r w:rsidRPr="003A65E2">
        <w:t xml:space="preserve">. No resistance to </w:t>
      </w:r>
      <w:r w:rsidR="008453A9" w:rsidRPr="003A65E2">
        <w:t>ESC</w:t>
      </w:r>
      <w:r w:rsidRPr="003A65E2">
        <w:t>s were detected.</w:t>
      </w:r>
    </w:p>
    <w:p w14:paraId="25798FFA" w14:textId="6D0AAE63" w:rsidR="00C4428E" w:rsidRPr="00B4764A" w:rsidRDefault="00C4428E" w:rsidP="00B4764A">
      <w:r w:rsidRPr="00B4764A">
        <w:t>In the follow-up study conducted in 2014, the following observations were made:</w:t>
      </w:r>
    </w:p>
    <w:p w14:paraId="43953B1E" w14:textId="24C6DFD0" w:rsidR="00C4428E" w:rsidRPr="00C76892" w:rsidRDefault="00C4428E" w:rsidP="00C76892">
      <w:pPr>
        <w:pStyle w:val="ListParagraph"/>
        <w:numPr>
          <w:ilvl w:val="0"/>
          <w:numId w:val="33"/>
        </w:numPr>
      </w:pPr>
      <w:r w:rsidRPr="00C76892">
        <w:t xml:space="preserve">Most </w:t>
      </w:r>
      <w:r w:rsidR="00D6654C" w:rsidRPr="00C76892">
        <w:t xml:space="preserve">of the 400 </w:t>
      </w:r>
      <w:r w:rsidRPr="00A41EA1">
        <w:rPr>
          <w:i/>
        </w:rPr>
        <w:t>E. coli</w:t>
      </w:r>
      <w:r w:rsidRPr="00C76892">
        <w:t xml:space="preserve"> isolates were sensitive to all antimicrobials tested (60%), and of the remainder, most were resistant to a single drug (68%). Ampicillin and tetracycline resistance remains relatively low compared to other countries.</w:t>
      </w:r>
    </w:p>
    <w:p w14:paraId="4F09CACF" w14:textId="77777777" w:rsidR="00C4428E" w:rsidRPr="00C76892" w:rsidRDefault="00C4428E" w:rsidP="00C76892">
      <w:pPr>
        <w:pStyle w:val="ListParagraph"/>
        <w:numPr>
          <w:ilvl w:val="0"/>
          <w:numId w:val="34"/>
        </w:numPr>
      </w:pPr>
      <w:r w:rsidRPr="00C76892">
        <w:t xml:space="preserve">Four isolates showed evidence of multi-drug (&gt;3) resistance in 2014, compared to one in 2006. </w:t>
      </w:r>
    </w:p>
    <w:p w14:paraId="45B64A08" w14:textId="39D72715" w:rsidR="00C4428E" w:rsidRPr="00C76892" w:rsidRDefault="00C4428E" w:rsidP="00C76892">
      <w:pPr>
        <w:pStyle w:val="ListParagraph"/>
        <w:numPr>
          <w:ilvl w:val="0"/>
          <w:numId w:val="35"/>
        </w:numPr>
      </w:pPr>
      <w:r w:rsidRPr="00C76892">
        <w:t>In contrast to 2006, no isolates were resistant to gentam</w:t>
      </w:r>
      <w:r w:rsidR="003671F1" w:rsidRPr="00C76892">
        <w:t>i</w:t>
      </w:r>
      <w:r w:rsidRPr="00C76892">
        <w:t>cin or kanamycin</w:t>
      </w:r>
      <w:r w:rsidR="00D6654C" w:rsidRPr="00C76892">
        <w:t xml:space="preserve"> (1.5% and 0.2% in 2006, respectively)</w:t>
      </w:r>
    </w:p>
    <w:p w14:paraId="7D42DEC8" w14:textId="77777777" w:rsidR="00C4428E" w:rsidRPr="00C76892" w:rsidRDefault="00C4428E" w:rsidP="00C76892">
      <w:pPr>
        <w:pStyle w:val="ListParagraph"/>
        <w:numPr>
          <w:ilvl w:val="0"/>
          <w:numId w:val="36"/>
        </w:numPr>
      </w:pPr>
      <w:r w:rsidRPr="00C76892">
        <w:t>Compared to 2006, there was an 8% increase in resistance to cephalothin, a 1st generation cephalosporin (from 18% to 26%).</w:t>
      </w:r>
    </w:p>
    <w:p w14:paraId="0969A29C" w14:textId="237D5196" w:rsidR="00C4428E" w:rsidRPr="003A65E2" w:rsidRDefault="00C4428E" w:rsidP="003A65E2">
      <w:r w:rsidRPr="003A65E2">
        <w:t xml:space="preserve">In a </w:t>
      </w:r>
      <w:r w:rsidR="00D6654C" w:rsidRPr="003A65E2">
        <w:t xml:space="preserve">separate </w:t>
      </w:r>
      <w:r w:rsidRPr="003A65E2">
        <w:t xml:space="preserve">study, 306 </w:t>
      </w:r>
      <w:r w:rsidRPr="00A41EA1">
        <w:rPr>
          <w:i/>
        </w:rPr>
        <w:t>E. coli</w:t>
      </w:r>
      <w:r w:rsidRPr="003A65E2">
        <w:t xml:space="preserve"> were isolated from whole carcass rinsates during 2009</w:t>
      </w:r>
      <w:r w:rsidR="00EA5E5E" w:rsidRPr="003A65E2">
        <w:t>/</w:t>
      </w:r>
      <w:r w:rsidRPr="003A65E2">
        <w:t xml:space="preserve">10 </w:t>
      </w:r>
      <w:r w:rsidRPr="003A65E2">
        <w:fldChar w:fldCharType="begin"/>
      </w:r>
      <w:r w:rsidR="00CA2B78" w:rsidRPr="003A65E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3A65E2">
        <w:fldChar w:fldCharType="separate"/>
      </w:r>
      <w:r w:rsidRPr="003A65E2">
        <w:t>(</w:t>
      </w:r>
      <w:r w:rsidR="00B834BD" w:rsidRPr="003A65E2">
        <w:t>Heffernan et al., 2011</w:t>
      </w:r>
      <w:r w:rsidRPr="003A65E2">
        <w:t>)</w:t>
      </w:r>
      <w:r w:rsidRPr="003A65E2">
        <w:fldChar w:fldCharType="end"/>
      </w:r>
      <w:r w:rsidRPr="003A65E2">
        <w:t xml:space="preserve">. Over half (56%) were susceptible to all 17 antibiotics tested. The highest levels of resistance were reported for sulphonamide (sulfamethoxazole, 31%), </w:t>
      </w:r>
      <w:r w:rsidRPr="003A65E2">
        <w:lastRenderedPageBreak/>
        <w:t xml:space="preserve">tetracycline (12%) and streptomycin (10%), which were higher than those reported in the above 2006 study. </w:t>
      </w:r>
      <w:r w:rsidR="00D6654C" w:rsidRPr="003A65E2">
        <w:t xml:space="preserve">Ampicillin resistance (5%) was similar to the 2006 study (4%) and cephalothin resistance was lower (2%). </w:t>
      </w:r>
      <w:r w:rsidRPr="003A65E2">
        <w:t xml:space="preserve">None of the </w:t>
      </w:r>
      <w:r w:rsidRPr="00A41EA1">
        <w:rPr>
          <w:i/>
        </w:rPr>
        <w:t>E. coli</w:t>
      </w:r>
      <w:r w:rsidRPr="003A65E2">
        <w:t xml:space="preserve"> isolates produced ESBL or AmpC β-lactamase.</w:t>
      </w:r>
      <w:r w:rsidR="003671F1" w:rsidRPr="003A65E2">
        <w:t xml:space="preserve"> No isolates were resistant to 3rd generation cephalosporins, fluoroquinolones or gentamicin.</w:t>
      </w:r>
    </w:p>
    <w:p w14:paraId="0FF24204" w14:textId="77777777" w:rsidR="00C4428E" w:rsidRPr="00982FE9" w:rsidRDefault="00C4428E" w:rsidP="00982FE9">
      <w:pPr>
        <w:pStyle w:val="Heading4"/>
      </w:pPr>
      <w:r w:rsidRPr="00982FE9">
        <w:t>Enterococcus spp.</w:t>
      </w:r>
    </w:p>
    <w:p w14:paraId="5BDB49ED" w14:textId="7F98F4CE" w:rsidR="00C4428E" w:rsidRPr="00C4428E" w:rsidRDefault="00C4428E" w:rsidP="00411953">
      <w:pPr>
        <w:rPr>
          <w:lang w:val="en-NZ" w:eastAsia="zh-CN" w:bidi="th-TH"/>
        </w:rPr>
      </w:pPr>
      <w:r w:rsidRPr="00C4428E">
        <w:rPr>
          <w:lang w:val="en-NZ" w:eastAsia="zh-CN" w:bidi="th-TH"/>
        </w:rPr>
        <w:t>During 2000 and 2001, 900 enterococci were isolated from broiler faecal samples and 82 (9%) were vancomycin</w:t>
      </w:r>
      <w:r w:rsidR="00B73820">
        <w:rPr>
          <w:lang w:val="en-NZ" w:eastAsia="zh-CN" w:bidi="th-TH"/>
        </w:rPr>
        <w:t>-</w:t>
      </w:r>
      <w:r w:rsidRPr="00C4428E">
        <w:rPr>
          <w:lang w:val="en-NZ" w:eastAsia="zh-CN" w:bidi="th-TH"/>
        </w:rPr>
        <w:t xml:space="preserve">resistant </w:t>
      </w:r>
      <w:r>
        <w:rPr>
          <w:lang w:val="en-NZ" w:eastAsia="zh-CN" w:bidi="th-TH"/>
        </w:rPr>
        <w:fldChar w:fldCharType="begin"/>
      </w:r>
      <w:r w:rsidR="003F113A">
        <w:rPr>
          <w:lang w:val="en-NZ" w:eastAsia="zh-CN" w:bidi="th-TH"/>
        </w:rPr>
        <w:instrText xml:space="preserve"> ADDIN EN.CITE &lt;EndNote&gt;&lt;Cite&gt;&lt;Author&gt;Manson&lt;/Author&gt;&lt;Year&gt;2003&lt;/Year&gt;&lt;RecNum&gt;99&lt;/RecNum&gt;&lt;DisplayText&gt;(Manson&lt;style face="italic"&gt; et al.&lt;/style&gt;, 2003)&lt;/DisplayText&gt;&lt;record&gt;&lt;rec-number&gt;99&lt;/rec-number&gt;&lt;foreign-keys&gt;&lt;key app="EN" db-id="s0vtf9r2lewvs8e2wwc50s5k2er002t0vaad" timestamp="1525665449"&gt;99&lt;/key&gt;&lt;/foreign-keys&gt;&lt;ref-type name="Journal Article"&gt;17&lt;/ref-type&gt;&lt;contributors&gt;&lt;authors&gt;&lt;author&gt;Manson, J. M.&lt;/author&gt;&lt;author&gt;Keis, S.&lt;/author&gt;&lt;author&gt;Smith, J. M. B.&lt;/author&gt;&lt;author&gt;Cook, G. M.&lt;/author&gt;&lt;/authors&gt;&lt;/contributors&gt;&lt;titles&gt;&lt;title&gt;A clonal lineage of VanA-type Enterococcus faecalis predominates in vancomycin-resistant enterococci isolated in New Zealand&lt;/title&gt;&lt;secondary-title&gt;Antimicrobial Agents and Chemotherapy&lt;/secondary-title&gt;&lt;/titles&gt;&lt;periodical&gt;&lt;full-title&gt;Antimicrobial Agents and Chemotherapy&lt;/full-title&gt;&lt;/periodical&gt;&lt;pages&gt;204-210&lt;/pages&gt;&lt;volume&gt;47&lt;/volume&gt;&lt;number&gt;1&lt;/number&gt;&lt;dates&gt;&lt;year&gt;2003&lt;/year&gt;&lt;pub-dates&gt;&lt;date&gt;Jan&lt;/date&gt;&lt;/pub-dates&gt;&lt;/dates&gt;&lt;isbn&gt;0066-4804&lt;/isbn&gt;&lt;accession-num&gt;WOS:000180149600032&lt;/accession-num&gt;&lt;urls&gt;&lt;related-urls&gt;&lt;url&gt;&amp;lt;Go to ISI&amp;gt;://WOS:000180149600032&lt;/url&gt;&lt;url&gt;https://www.ncbi.nlm.nih.gov/pmc/articles/PMC149028/pdf/0710.pdf&lt;/url&gt;&lt;/related-urls&gt;&lt;/urls&gt;&lt;electronic-resource-num&gt;10.1128/aac.47.1.204-210.2003&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Manson</w:t>
      </w:r>
      <w:r w:rsidR="00B834BD" w:rsidRPr="00C4428E">
        <w:rPr>
          <w:i/>
          <w:noProof/>
          <w:lang w:val="en-NZ" w:eastAsia="zh-CN" w:bidi="th-TH"/>
        </w:rPr>
        <w:t xml:space="preserve"> et al.</w:t>
      </w:r>
      <w:r w:rsidR="00B834BD">
        <w:rPr>
          <w:noProof/>
          <w:lang w:val="en-NZ" w:eastAsia="zh-CN" w:bidi="th-TH"/>
        </w:rPr>
        <w:t>, 2003</w:t>
      </w:r>
      <w:r>
        <w:rPr>
          <w:noProof/>
          <w:lang w:val="en-NZ" w:eastAsia="zh-CN" w:bidi="th-TH"/>
        </w:rPr>
        <w:t>)</w:t>
      </w:r>
      <w:r>
        <w:rPr>
          <w:lang w:val="en-NZ" w:eastAsia="zh-CN" w:bidi="th-TH"/>
        </w:rPr>
        <w:fldChar w:fldCharType="end"/>
      </w:r>
      <w:r w:rsidRPr="00C4428E">
        <w:rPr>
          <w:lang w:val="en-NZ" w:eastAsia="zh-CN" w:bidi="th-TH"/>
        </w:rPr>
        <w:t>. VRE isolates were only obtained from broiler farms that were using, or had used, avoparcin as a dietary supplement.</w:t>
      </w:r>
    </w:p>
    <w:p w14:paraId="06AFE4F7" w14:textId="0E032F44" w:rsidR="00C4428E" w:rsidRPr="00C4428E" w:rsidRDefault="00C4428E" w:rsidP="00411953">
      <w:pPr>
        <w:rPr>
          <w:lang w:val="en-NZ" w:eastAsia="zh-CN" w:bidi="th-TH"/>
        </w:rPr>
      </w:pPr>
      <w:r w:rsidRPr="00C4428E">
        <w:rPr>
          <w:lang w:val="en-NZ" w:eastAsia="zh-CN" w:bidi="th-TH"/>
        </w:rPr>
        <w:t xml:space="preserve">Of these 82 VRE, 73 were </w:t>
      </w:r>
      <w:r w:rsidRPr="00E4039E">
        <w:rPr>
          <w:rStyle w:val="Emphasis"/>
        </w:rPr>
        <w:t>E. faecalis</w:t>
      </w:r>
      <w:r w:rsidRPr="00C4428E">
        <w:rPr>
          <w:lang w:val="en-NZ" w:eastAsia="zh-CN" w:bidi="th-TH"/>
        </w:rPr>
        <w:t xml:space="preserve"> and </w:t>
      </w:r>
      <w:r w:rsidR="00AE34BA">
        <w:rPr>
          <w:lang w:val="en-NZ" w:eastAsia="zh-CN" w:bidi="th-TH"/>
        </w:rPr>
        <w:t>nine</w:t>
      </w:r>
      <w:r w:rsidR="00AE34BA" w:rsidRPr="00C4428E">
        <w:rPr>
          <w:lang w:val="en-NZ" w:eastAsia="zh-CN" w:bidi="th-TH"/>
        </w:rPr>
        <w:t xml:space="preserve"> </w:t>
      </w:r>
      <w:r w:rsidRPr="00C4428E">
        <w:rPr>
          <w:lang w:val="en-NZ" w:eastAsia="zh-CN" w:bidi="th-TH"/>
        </w:rPr>
        <w:t xml:space="preserve">were </w:t>
      </w:r>
      <w:r w:rsidRPr="00E4039E">
        <w:rPr>
          <w:rStyle w:val="Emphasis"/>
        </w:rPr>
        <w:t>E. faecium</w:t>
      </w:r>
      <w:r w:rsidRPr="00C4428E">
        <w:rPr>
          <w:lang w:val="en-NZ" w:eastAsia="zh-CN" w:bidi="th-TH"/>
        </w:rPr>
        <w:t xml:space="preserve">. All contained the </w:t>
      </w:r>
      <w:r w:rsidRPr="00E4039E">
        <w:rPr>
          <w:rStyle w:val="Emphasis"/>
        </w:rPr>
        <w:t xml:space="preserve">vanA </w:t>
      </w:r>
      <w:r w:rsidRPr="00C4428E">
        <w:rPr>
          <w:lang w:val="en-NZ" w:eastAsia="zh-CN" w:bidi="th-TH"/>
        </w:rPr>
        <w:t xml:space="preserve">and </w:t>
      </w:r>
      <w:r w:rsidRPr="00E4039E">
        <w:rPr>
          <w:rStyle w:val="Emphasis"/>
        </w:rPr>
        <w:t xml:space="preserve">ermB </w:t>
      </w:r>
      <w:r w:rsidRPr="00C4428E">
        <w:rPr>
          <w:lang w:val="en-NZ" w:eastAsia="zh-CN" w:bidi="th-TH"/>
        </w:rPr>
        <w:t>genes, which resided on the same plasmid, and all were resistant to vancomycin and erythromycin. All isolates also demonstrated resistance to teicop</w:t>
      </w:r>
      <w:r w:rsidR="003671F1">
        <w:rPr>
          <w:lang w:val="en-NZ" w:eastAsia="zh-CN" w:bidi="th-TH"/>
        </w:rPr>
        <w:t>l</w:t>
      </w:r>
      <w:r w:rsidRPr="00C4428E">
        <w:rPr>
          <w:lang w:val="en-NZ" w:eastAsia="zh-CN" w:bidi="th-TH"/>
        </w:rPr>
        <w:t>anin and bacitracin. High resistances to tetracycline (87%) and avilamycin (63%) were also observed.</w:t>
      </w:r>
    </w:p>
    <w:p w14:paraId="24EF7F5F" w14:textId="546A0288" w:rsidR="00C4428E" w:rsidRPr="00C4428E" w:rsidRDefault="00C4428E" w:rsidP="00411953">
      <w:pPr>
        <w:rPr>
          <w:lang w:val="en-NZ" w:eastAsia="zh-CN" w:bidi="th-TH"/>
        </w:rPr>
      </w:pPr>
      <w:r w:rsidRPr="00C4428E">
        <w:rPr>
          <w:lang w:val="en-NZ" w:eastAsia="zh-CN" w:bidi="th-TH"/>
        </w:rPr>
        <w:t xml:space="preserve">The </w:t>
      </w:r>
      <w:r w:rsidRPr="00E4039E">
        <w:rPr>
          <w:rStyle w:val="Emphasis"/>
        </w:rPr>
        <w:t>E. faecalis</w:t>
      </w:r>
      <w:r w:rsidRPr="00C4428E">
        <w:rPr>
          <w:lang w:val="en-NZ" w:eastAsia="zh-CN" w:bidi="th-TH"/>
        </w:rPr>
        <w:t xml:space="preserve"> strains were identical or closely related by PFGE, suggesting clonality. The vancomycin-resistant </w:t>
      </w:r>
      <w:r w:rsidRPr="00E4039E">
        <w:rPr>
          <w:rStyle w:val="Emphasis"/>
        </w:rPr>
        <w:t>E. faecalis</w:t>
      </w:r>
      <w:r w:rsidRPr="00C4428E">
        <w:rPr>
          <w:lang w:val="en-NZ" w:eastAsia="zh-CN" w:bidi="th-TH"/>
        </w:rPr>
        <w:t xml:space="preserve"> clone was also identified in 12/15 faecal samples from poultry and one chicken breast sampled at retail </w:t>
      </w:r>
      <w:r>
        <w:rPr>
          <w:lang w:val="en-NZ" w:eastAsia="zh-CN" w:bidi="th-TH"/>
        </w:rPr>
        <w:fldChar w:fldCharType="begin"/>
      </w:r>
      <w:r w:rsidR="00CA2B78">
        <w:rPr>
          <w:lang w:val="en-NZ" w:eastAsia="zh-CN" w:bidi="th-TH"/>
        </w:rPr>
        <w:instrText xml:space="preserve"> ADDIN EN.CITE &lt;EndNote&gt;&lt;Cite&gt;&lt;Author&gt;Cook&lt;/Author&gt;&lt;Year&gt;2003&lt;/Year&gt;&lt;RecNum&gt;66&lt;/RecNum&gt;&lt;DisplayText&gt;(Cook, 2003)&lt;/DisplayText&gt;&lt;record&gt;&lt;rec-number&gt;66&lt;/rec-number&gt;&lt;foreign-keys&gt;&lt;key app="EN" db-id="rr29z2pv4f55vcev5sbvd55e5ew5f09zvx52" timestamp="0"&gt;66&lt;/key&gt;&lt;/foreign-keys&gt;&lt;ref-type name="Unpublished Work"&gt;34&lt;/ref-type&gt;&lt;contributors&gt;&lt;authors&gt;&lt;author&gt;Cook, GM&lt;/author&gt;&lt;/authors&gt;&lt;/contributors&gt;&lt;titles&gt;&lt;title&gt;Antibiotic resistant bacteria from poultry as a source of human infection&lt;/title&gt;&lt;/titles&gt;&lt;dates&gt;&lt;year&gt;2003&lt;/year&gt;&lt;/dates&gt;&lt;urls&gt;&lt;/urls&gt;&lt;/record&gt;&lt;/Cite&gt;&lt;/EndNote&gt;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Cook, 2003</w:t>
      </w:r>
      <w:r>
        <w:rPr>
          <w:noProof/>
          <w:lang w:val="en-NZ" w:eastAsia="zh-CN" w:bidi="th-TH"/>
        </w:rPr>
        <w:t>)</w:t>
      </w:r>
      <w:r>
        <w:rPr>
          <w:lang w:val="en-NZ" w:eastAsia="zh-CN" w:bidi="th-TH"/>
        </w:rPr>
        <w:fldChar w:fldCharType="end"/>
      </w:r>
      <w:r w:rsidRPr="00C4428E">
        <w:rPr>
          <w:lang w:val="en-NZ" w:eastAsia="zh-CN" w:bidi="th-TH"/>
        </w:rPr>
        <w:t>. These isolates also had high-level resistance to vancomycin and bacitracin.</w:t>
      </w:r>
    </w:p>
    <w:p w14:paraId="12F6165D" w14:textId="6C9D8F32" w:rsidR="00C4428E" w:rsidRPr="00C4428E" w:rsidRDefault="00C4428E" w:rsidP="00411953">
      <w:pPr>
        <w:rPr>
          <w:lang w:val="en-NZ" w:eastAsia="zh-CN" w:bidi="th-TH"/>
        </w:rPr>
      </w:pPr>
      <w:r w:rsidRPr="00C4428E">
        <w:rPr>
          <w:lang w:val="en-NZ" w:eastAsia="zh-CN" w:bidi="th-TH"/>
        </w:rPr>
        <w:t>During 2002</w:t>
      </w:r>
      <w:r w:rsidR="00C0208E">
        <w:rPr>
          <w:lang w:val="en-NZ" w:eastAsia="zh-CN" w:bidi="th-TH"/>
        </w:rPr>
        <w:t>/</w:t>
      </w:r>
      <w:r w:rsidRPr="00C4428E">
        <w:rPr>
          <w:lang w:val="en-NZ" w:eastAsia="zh-CN" w:bidi="th-TH"/>
        </w:rPr>
        <w:t xml:space="preserve">03, 382 enterococci were isolated from broiler faecal samples, of which 152 (40%) were </w:t>
      </w:r>
      <w:r w:rsidRPr="00E4039E">
        <w:rPr>
          <w:rStyle w:val="Emphasis"/>
        </w:rPr>
        <w:t>E. faecalis</w:t>
      </w:r>
      <w:r w:rsidRPr="00C4428E">
        <w:rPr>
          <w:lang w:val="en-NZ" w:eastAsia="zh-CN" w:bidi="th-TH"/>
        </w:rPr>
        <w:t xml:space="preserve">, 181 (47%) were </w:t>
      </w:r>
      <w:r w:rsidRPr="00E4039E">
        <w:rPr>
          <w:rStyle w:val="Emphasis"/>
        </w:rPr>
        <w:t>E. faecium</w:t>
      </w:r>
      <w:r w:rsidRPr="00C4428E">
        <w:rPr>
          <w:lang w:val="en-NZ" w:eastAsia="zh-CN" w:bidi="th-TH"/>
        </w:rPr>
        <w:t xml:space="preserve"> </w:t>
      </w:r>
      <w:r>
        <w:rPr>
          <w:lang w:val="en-NZ" w:eastAsia="zh-CN" w:bidi="th-TH"/>
        </w:rPr>
        <w:fldChar w:fldCharType="begin"/>
      </w:r>
      <w:r w:rsidR="003F113A">
        <w:rPr>
          <w:lang w:val="en-NZ" w:eastAsia="zh-CN" w:bidi="th-TH"/>
        </w:rPr>
        <w:instrText xml:space="preserve"> ADDIN EN.CITE &lt;EndNote&gt;&lt;Cite&gt;&lt;Author&gt;Manson&lt;/Author&gt;&lt;Year&gt;2004&lt;/Year&gt;&lt;RecNum&gt;100&lt;/RecNum&gt;&lt;DisplayText&gt;(Manson&lt;style face="italic"&gt; et al.&lt;/style&gt;, 2004)&lt;/DisplayText&gt;&lt;record&gt;&lt;rec-number&gt;100&lt;/rec-number&gt;&lt;foreign-keys&gt;&lt;key app="EN" db-id="s0vtf9r2lewvs8e2wwc50s5k2er002t0vaad" timestamp="1525665449"&gt;100&lt;/key&gt;&lt;/foreign-keys&gt;&lt;ref-type name="Journal Article"&gt;17&lt;/ref-type&gt;&lt;contributors&gt;&lt;authors&gt;&lt;author&gt;Manson, J. M.&lt;/author&gt;&lt;author&gt;Smith, J. M. B.&lt;/author&gt;&lt;author&gt;Cook, G. M.&lt;/author&gt;&lt;/authors&gt;&lt;/contributors&gt;&lt;titles&gt;&lt;title&gt;Persistence of vancomycin-resistant enterococci in New Zealand broilers after discontinuation of avoparcin use&lt;/title&gt;&lt;secondary-title&gt;Applied and Environmental Microbiology&lt;/secondary-title&gt;&lt;/titles&gt;&lt;periodical&gt;&lt;full-title&gt;Applied and Environmental Microbiology&lt;/full-title&gt;&lt;/periodical&gt;&lt;pages&gt;5764-5768&lt;/pages&gt;&lt;volume&gt;70&lt;/volume&gt;&lt;number&gt;10&lt;/number&gt;&lt;dates&gt;&lt;year&gt;2004&lt;/year&gt;&lt;pub-dates&gt;&lt;date&gt;Oct&lt;/date&gt;&lt;/pub-dates&gt;&lt;/dates&gt;&lt;isbn&gt;0099-2240&lt;/isbn&gt;&lt;accession-num&gt;WOS:000224356200007&lt;/accession-num&gt;&lt;urls&gt;&lt;related-urls&gt;&lt;url&gt;&amp;lt;Go to ISI&amp;gt;://WOS:000224356200007&lt;/url&gt;&lt;url&gt;https://www.ncbi.nlm.nih.gov/pmc/articles/PMC522085/pdf/0434-04.pdf&lt;/url&gt;&lt;/related-urls&gt;&lt;/urls&gt;&lt;electronic-resource-num&gt;10.1128/aem.70.10.5764-5768.2004&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Manson</w:t>
      </w:r>
      <w:r w:rsidR="00B834BD" w:rsidRPr="00C4428E">
        <w:rPr>
          <w:i/>
          <w:noProof/>
          <w:lang w:val="en-NZ" w:eastAsia="zh-CN" w:bidi="th-TH"/>
        </w:rPr>
        <w:t xml:space="preserve"> et al.</w:t>
      </w:r>
      <w:r w:rsidR="00B834BD">
        <w:rPr>
          <w:noProof/>
          <w:lang w:val="en-NZ" w:eastAsia="zh-CN" w:bidi="th-TH"/>
        </w:rPr>
        <w:t>, 2004</w:t>
      </w:r>
      <w:r>
        <w:rPr>
          <w:noProof/>
          <w:lang w:val="en-NZ" w:eastAsia="zh-CN" w:bidi="th-TH"/>
        </w:rPr>
        <w:t>)</w:t>
      </w:r>
      <w:r>
        <w:rPr>
          <w:lang w:val="en-NZ" w:eastAsia="zh-CN" w:bidi="th-TH"/>
        </w:rPr>
        <w:fldChar w:fldCharType="end"/>
      </w:r>
      <w:r w:rsidRPr="00C4428E">
        <w:rPr>
          <w:lang w:val="en-NZ" w:eastAsia="zh-CN" w:bidi="th-TH"/>
        </w:rPr>
        <w:t>. Of the 382 enterococci, 104 were from broilers not receiving antimicrobials in their diet but AMR patterns were similar to isolates from broilers fed antimicrobials. Overall, vancomycin resistance was similar to the 2000/1 study (6%). Resistances to bacitracin (99%</w:t>
      </w:r>
      <w:r w:rsidR="00B25AD0">
        <w:rPr>
          <w:lang w:val="en-NZ" w:eastAsia="zh-CN" w:bidi="th-TH"/>
        </w:rPr>
        <w:t xml:space="preserve"> with MIC≥256 µg/ml</w:t>
      </w:r>
      <w:r w:rsidRPr="00C4428E">
        <w:rPr>
          <w:lang w:val="en-NZ" w:eastAsia="zh-CN" w:bidi="th-TH"/>
        </w:rPr>
        <w:t>) and erythromycin (65%) were high. There was some resistance to avilamycin (15%</w:t>
      </w:r>
      <w:r w:rsidR="00B25AD0">
        <w:rPr>
          <w:lang w:val="en-NZ" w:eastAsia="zh-CN" w:bidi="th-TH"/>
        </w:rPr>
        <w:t xml:space="preserve"> with MIC≥8 µg/ml</w:t>
      </w:r>
      <w:r w:rsidRPr="00C4428E">
        <w:rPr>
          <w:lang w:val="en-NZ" w:eastAsia="zh-CN" w:bidi="th-TH"/>
        </w:rPr>
        <w:t>).</w:t>
      </w:r>
    </w:p>
    <w:p w14:paraId="05C49FC4" w14:textId="083A4BCA" w:rsidR="00C4428E" w:rsidRPr="00C4428E" w:rsidRDefault="00C4428E" w:rsidP="00411953">
      <w:pPr>
        <w:rPr>
          <w:lang w:val="en-NZ" w:eastAsia="zh-CN" w:bidi="th-TH"/>
        </w:rPr>
      </w:pPr>
      <w:r w:rsidRPr="00C4428E">
        <w:rPr>
          <w:lang w:val="en-NZ" w:eastAsia="zh-CN" w:bidi="th-TH"/>
        </w:rPr>
        <w:t xml:space="preserve">A follow-up study applied whole genome sequencing to 156 VRE isolates isolated in the above studies </w:t>
      </w:r>
      <w:r>
        <w:rPr>
          <w:lang w:val="en-NZ" w:eastAsia="zh-CN" w:bidi="th-TH"/>
        </w:rPr>
        <w:fldChar w:fldCharType="begin">
          <w:fldData xml:space="preserve">PEVuZE5vdGU+PENpdGU+PEF1dGhvcj5NYW5zb248L0F1dGhvcj48WWVhcj4yMDAzPC9ZZWFyPjxS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</w:fldData>
        </w:fldChar>
      </w:r>
      <w:r w:rsidR="00623C90">
        <w:rPr>
          <w:lang w:val="en-NZ" w:eastAsia="zh-CN" w:bidi="th-TH"/>
        </w:rPr>
        <w:instrText xml:space="preserve"> ADDIN EN.CITE </w:instrText>
      </w:r>
      <w:r w:rsidR="00623C90">
        <w:rPr>
          <w:lang w:val="en-NZ" w:eastAsia="zh-CN" w:bidi="th-TH"/>
        </w:rPr>
        <w:fldChar w:fldCharType="begin">
          <w:fldData xml:space="preserve">PEVuZE5vdGU+PENpdGU+PEF1dGhvcj5NYW5zb248L0F1dGhvcj48WWVhcj4yMDAzPC9ZZWFyPjxS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</w:fldData>
        </w:fldChar>
      </w:r>
      <w:r w:rsidR="00623C90">
        <w:rPr>
          <w:lang w:val="en-NZ" w:eastAsia="zh-CN" w:bidi="th-TH"/>
        </w:rPr>
        <w:instrText xml:space="preserve"> ADDIN EN.CITE.DATA </w:instrText>
      </w:r>
      <w:r w:rsidR="00623C90">
        <w:rPr>
          <w:lang w:val="en-NZ" w:eastAsia="zh-CN" w:bidi="th-TH"/>
        </w:rPr>
      </w:r>
      <w:r w:rsidR="00623C90">
        <w:rPr>
          <w:lang w:val="en-NZ" w:eastAsia="zh-CN" w:bidi="th-TH"/>
        </w:rPr>
        <w:fldChar w:fldCharType="end"/>
      </w:r>
      <w:r>
        <w:rPr>
          <w:lang w:val="en-NZ" w:eastAsia="zh-CN" w:bidi="th-TH"/>
        </w:rPr>
      </w:r>
      <w:r>
        <w:rPr>
          <w:lang w:val="en-NZ" w:eastAsia="zh-CN" w:bidi="th-TH"/>
        </w:rPr>
        <w:fldChar w:fldCharType="separate"/>
      </w:r>
      <w:r w:rsidR="00623C90">
        <w:rPr>
          <w:noProof/>
          <w:lang w:val="en-NZ" w:eastAsia="zh-CN" w:bidi="th-TH"/>
        </w:rPr>
        <w:t>(</w:t>
      </w:r>
      <w:r w:rsidR="00B834BD">
        <w:rPr>
          <w:noProof/>
          <w:lang w:val="en-NZ" w:eastAsia="zh-CN" w:bidi="th-TH"/>
        </w:rPr>
        <w:t>Manson</w:t>
      </w:r>
      <w:r w:rsidR="00B834BD" w:rsidRPr="00623C90">
        <w:rPr>
          <w:i/>
          <w:noProof/>
          <w:lang w:val="en-NZ" w:eastAsia="zh-CN" w:bidi="th-TH"/>
        </w:rPr>
        <w:t xml:space="preserve"> et al.</w:t>
      </w:r>
      <w:r w:rsidR="00B834BD">
        <w:rPr>
          <w:noProof/>
          <w:lang w:val="en-NZ" w:eastAsia="zh-CN" w:bidi="th-TH"/>
        </w:rPr>
        <w:t>, 2003</w:t>
      </w:r>
      <w:r w:rsidR="00623C90">
        <w:rPr>
          <w:noProof/>
          <w:lang w:val="en-NZ" w:eastAsia="zh-CN" w:bidi="th-TH"/>
        </w:rPr>
        <w:t xml:space="preserve">; </w:t>
      </w:r>
      <w:r w:rsidR="00B834BD">
        <w:rPr>
          <w:noProof/>
          <w:lang w:val="en-NZ" w:eastAsia="zh-CN" w:bidi="th-TH"/>
        </w:rPr>
        <w:t>2004</w:t>
      </w:r>
      <w:r w:rsidR="00623C90">
        <w:rPr>
          <w:noProof/>
          <w:lang w:val="en-NZ" w:eastAsia="zh-CN" w:bidi="th-TH"/>
        </w:rPr>
        <w:t>)</w:t>
      </w:r>
      <w:r>
        <w:rPr>
          <w:lang w:val="en-NZ" w:eastAsia="zh-CN" w:bidi="th-TH"/>
        </w:rPr>
        <w:fldChar w:fldCharType="end"/>
      </w:r>
      <w:r w:rsidRPr="00C4428E">
        <w:rPr>
          <w:lang w:val="en-NZ" w:eastAsia="zh-CN" w:bidi="th-TH"/>
        </w:rPr>
        <w:t xml:space="preserve"> and from a pool of 66 broilers </w:t>
      </w:r>
      <w:r>
        <w:rPr>
          <w:lang w:val="en-NZ" w:eastAsia="zh-CN" w:bidi="th-TH"/>
        </w:rPr>
        <w:fldChar w:fldCharType="begin"/>
      </w:r>
      <w:r w:rsidR="00CA2B78">
        <w:rPr>
          <w:lang w:val="en-NZ" w:eastAsia="zh-CN" w:bidi="th-TH"/>
        </w:rPr>
        <w:instrText xml:space="preserve"> ADDIN EN.CITE &lt;EndNote&gt;&lt;Cite&gt;&lt;Author&gt;Rushton-Green&lt;/Author&gt;&lt;Year&gt;2017&lt;/Year&gt;&lt;RecNum&gt;45&lt;/RecNum&gt;&lt;DisplayText&gt;(Rushton-Green, 2017)&lt;/DisplayText&gt;&lt;record&gt;&lt;rec-number&gt;45&lt;/rec-number&gt;&lt;foreign-keys&gt;&lt;key app="EN" db-id="rr29z2pv4f55vcev5sbvd55e5ew5f09zvx52" timestamp="0"&gt;45&lt;/key&gt;&lt;/foreign-keys&gt;&lt;ref-type name="Thesis"&gt;32&lt;/ref-type&gt;&lt;contributors&gt;&lt;authors&gt;&lt;author&gt;Rushton-Green, R&lt;/author&gt;&lt;/authors&gt;&lt;/contributors&gt;&lt;titles&gt;&lt;title&gt;Comparative genomics and antibiotic resistance of 231 poultry and clinical vancomycin-resistant enterococci isolates from the post-avoparcin era. A report submitted in partial fulfilment of the degree of Bachelor of Science with Honours&lt;/title&gt;&lt;/titles&gt;&lt;dates&gt;&lt;year&gt;2017&lt;/year&gt;&lt;/dates&gt;&lt;pub-location&gt;Dunedin&lt;/pub-location&gt;&lt;publisher&gt;University of Otago&lt;/publisher&gt;&lt;urls&gt;&lt;/urls&gt;&lt;/record&gt;&lt;/Cite&gt;&lt;/EndNote&gt;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Rushton-Green, 2017</w:t>
      </w:r>
      <w:r>
        <w:rPr>
          <w:noProof/>
          <w:lang w:val="en-NZ" w:eastAsia="zh-CN" w:bidi="th-TH"/>
        </w:rPr>
        <w:t>)</w:t>
      </w:r>
      <w:r>
        <w:rPr>
          <w:lang w:val="en-NZ" w:eastAsia="zh-CN" w:bidi="th-TH"/>
        </w:rPr>
        <w:fldChar w:fldCharType="end"/>
      </w:r>
      <w:r w:rsidRPr="00C4428E">
        <w:rPr>
          <w:lang w:val="en-NZ" w:eastAsia="zh-CN" w:bidi="th-TH"/>
        </w:rPr>
        <w:t xml:space="preserve">. The </w:t>
      </w:r>
      <w:r w:rsidRPr="00E4039E">
        <w:rPr>
          <w:rStyle w:val="Emphasis"/>
        </w:rPr>
        <w:t xml:space="preserve">E. faecalis </w:t>
      </w:r>
      <w:r w:rsidRPr="00C4428E">
        <w:rPr>
          <w:lang w:val="en-NZ" w:eastAsia="zh-CN" w:bidi="th-TH"/>
        </w:rPr>
        <w:t xml:space="preserve">isolates were highly clonal (91 were </w:t>
      </w:r>
      <w:r w:rsidR="00C0208E">
        <w:rPr>
          <w:lang w:val="en-NZ" w:eastAsia="zh-CN" w:bidi="th-TH"/>
        </w:rPr>
        <w:t>multilocus sequence type</w:t>
      </w:r>
      <w:r w:rsidR="00C0208E" w:rsidRPr="00C4428E">
        <w:rPr>
          <w:lang w:val="en-NZ" w:eastAsia="zh-CN" w:bidi="th-TH"/>
        </w:rPr>
        <w:t xml:space="preserve"> </w:t>
      </w:r>
      <w:r w:rsidR="00C0208E">
        <w:rPr>
          <w:lang w:val="en-NZ" w:eastAsia="zh-CN" w:bidi="th-TH"/>
        </w:rPr>
        <w:t xml:space="preserve">(ST) </w:t>
      </w:r>
      <w:r w:rsidRPr="00C4428E">
        <w:rPr>
          <w:lang w:val="en-NZ" w:eastAsia="zh-CN" w:bidi="th-TH"/>
        </w:rPr>
        <w:t xml:space="preserve">108) but there was low clonality among </w:t>
      </w:r>
      <w:r w:rsidRPr="00E4039E">
        <w:rPr>
          <w:rStyle w:val="Emphasis"/>
        </w:rPr>
        <w:t>E. faecium</w:t>
      </w:r>
      <w:r w:rsidRPr="00C4428E">
        <w:rPr>
          <w:lang w:val="en-NZ" w:eastAsia="zh-CN" w:bidi="th-TH"/>
        </w:rPr>
        <w:t xml:space="preserve">. All </w:t>
      </w:r>
      <w:r w:rsidR="00AE34BA" w:rsidRPr="00C4428E">
        <w:rPr>
          <w:lang w:val="en-NZ" w:eastAsia="zh-CN" w:bidi="th-TH"/>
        </w:rPr>
        <w:t>isolate</w:t>
      </w:r>
      <w:r w:rsidR="00AE34BA">
        <w:rPr>
          <w:lang w:val="en-NZ" w:eastAsia="zh-CN" w:bidi="th-TH"/>
        </w:rPr>
        <w:t>s,</w:t>
      </w:r>
      <w:r w:rsidR="00AE34BA" w:rsidRPr="00C4428E">
        <w:rPr>
          <w:lang w:val="en-NZ" w:eastAsia="zh-CN" w:bidi="th-TH"/>
        </w:rPr>
        <w:t xml:space="preserve"> </w:t>
      </w:r>
      <w:r w:rsidRPr="00C4428E">
        <w:rPr>
          <w:lang w:val="en-NZ" w:eastAsia="zh-CN" w:bidi="th-TH"/>
        </w:rPr>
        <w:t>but one</w:t>
      </w:r>
      <w:r w:rsidR="00AE34BA">
        <w:rPr>
          <w:lang w:val="en-NZ" w:eastAsia="zh-CN" w:bidi="th-TH"/>
        </w:rPr>
        <w:t>,</w:t>
      </w:r>
      <w:r w:rsidRPr="00C4428E">
        <w:rPr>
          <w:lang w:val="en-NZ" w:eastAsia="zh-CN" w:bidi="th-TH"/>
        </w:rPr>
        <w:t xml:space="preserve"> identified as </w:t>
      </w:r>
      <w:r w:rsidR="00C0208E">
        <w:rPr>
          <w:lang w:val="en-NZ" w:eastAsia="zh-CN" w:bidi="th-TH"/>
        </w:rPr>
        <w:t xml:space="preserve">the </w:t>
      </w:r>
      <w:r w:rsidR="00FB6038">
        <w:rPr>
          <w:rStyle w:val="Emphasis"/>
        </w:rPr>
        <w:t>E. </w:t>
      </w:r>
      <w:r w:rsidRPr="00E4039E">
        <w:rPr>
          <w:rStyle w:val="Emphasis"/>
        </w:rPr>
        <w:t>faecalis</w:t>
      </w:r>
      <w:r w:rsidRPr="00C4428E">
        <w:rPr>
          <w:lang w:val="en-NZ" w:eastAsia="zh-CN" w:bidi="th-TH"/>
        </w:rPr>
        <w:t xml:space="preserve"> </w:t>
      </w:r>
      <w:r w:rsidR="00C0208E">
        <w:rPr>
          <w:lang w:val="en-NZ" w:eastAsia="zh-CN" w:bidi="th-TH"/>
        </w:rPr>
        <w:t>ST</w:t>
      </w:r>
      <w:r w:rsidRPr="00C4428E">
        <w:rPr>
          <w:lang w:val="en-NZ" w:eastAsia="zh-CN" w:bidi="th-TH"/>
        </w:rPr>
        <w:t xml:space="preserve">108 clone </w:t>
      </w:r>
      <w:r w:rsidR="00AE34BA" w:rsidRPr="00C4428E">
        <w:rPr>
          <w:lang w:val="en-NZ" w:eastAsia="zh-CN" w:bidi="th-TH"/>
        </w:rPr>
        <w:t>w</w:t>
      </w:r>
      <w:r w:rsidR="00AE34BA">
        <w:rPr>
          <w:lang w:val="en-NZ" w:eastAsia="zh-CN" w:bidi="th-TH"/>
        </w:rPr>
        <w:t>ere</w:t>
      </w:r>
      <w:r w:rsidR="00AE34BA" w:rsidRPr="00C4428E">
        <w:rPr>
          <w:lang w:val="en-NZ" w:eastAsia="zh-CN" w:bidi="th-TH"/>
        </w:rPr>
        <w:t xml:space="preserve"> </w:t>
      </w:r>
      <w:r w:rsidRPr="00C4428E">
        <w:rPr>
          <w:lang w:val="en-NZ" w:eastAsia="zh-CN" w:bidi="th-TH"/>
        </w:rPr>
        <w:t xml:space="preserve">resistant to bacitracin. Resistance to vancomycin, erythromycin, tetracycline and clindamycin was also common among </w:t>
      </w:r>
      <w:r w:rsidR="00C0208E">
        <w:rPr>
          <w:lang w:val="en-NZ" w:eastAsia="zh-CN" w:bidi="th-TH"/>
        </w:rPr>
        <w:t>this clone</w:t>
      </w:r>
      <w:r w:rsidRPr="00C4428E">
        <w:rPr>
          <w:lang w:val="en-NZ" w:eastAsia="zh-CN" w:bidi="th-TH"/>
        </w:rPr>
        <w:t>.</w:t>
      </w:r>
    </w:p>
    <w:p w14:paraId="6331DB99" w14:textId="16D4FBA2" w:rsidR="00C4428E" w:rsidRPr="00C4428E" w:rsidRDefault="00C4428E" w:rsidP="00411953">
      <w:pPr>
        <w:rPr>
          <w:lang w:val="en-NZ" w:eastAsia="zh-CN" w:bidi="th-TH"/>
        </w:rPr>
      </w:pPr>
      <w:r w:rsidRPr="00C4428E">
        <w:rPr>
          <w:lang w:val="en-NZ" w:eastAsia="zh-CN" w:bidi="th-TH"/>
        </w:rPr>
        <w:t xml:space="preserve">Resistance to vancomycin appeared to be lower in the PIANZ-funded study in 2006, being measured as 0.3% among </w:t>
      </w:r>
      <w:r w:rsidRPr="00E4039E">
        <w:rPr>
          <w:rStyle w:val="Emphasis"/>
        </w:rPr>
        <w:t xml:space="preserve">E. faecium </w:t>
      </w:r>
      <w:r w:rsidRPr="00C4428E">
        <w:rPr>
          <w:lang w:val="en-NZ" w:eastAsia="zh-CN" w:bidi="th-TH"/>
        </w:rPr>
        <w:t xml:space="preserve">isolates (n=318) and 3.6% among </w:t>
      </w:r>
      <w:r w:rsidRPr="00E4039E">
        <w:rPr>
          <w:rStyle w:val="Emphasis"/>
        </w:rPr>
        <w:t xml:space="preserve">E. faecalis </w:t>
      </w:r>
      <w:r w:rsidRPr="00C4428E">
        <w:rPr>
          <w:lang w:val="en-NZ" w:eastAsia="zh-CN" w:bidi="th-TH"/>
        </w:rPr>
        <w:t>isolates (n=83</w:t>
      </w:r>
      <w:r w:rsidR="00780400">
        <w:rPr>
          <w:lang w:val="en-NZ" w:eastAsia="zh-CN" w:bidi="th-TH"/>
        </w:rPr>
        <w:t xml:space="preserve">) </w:t>
      </w:r>
      <w:r w:rsidR="00780400">
        <w:rPr>
          <w:lang w:val="en-NZ" w:eastAsia="zh-CN" w:bidi="th-TH"/>
        </w:rPr>
        <w:fldChar w:fldCharType="begin"/>
      </w:r>
      <w:r w:rsidR="008D63F1">
        <w:rPr>
          <w:lang w:val="en-NZ" w:eastAsia="zh-CN" w:bidi="th-TH"/>
        </w:rPr>
        <w:instrText xml:space="preserve"> ADDIN EN.CITE &lt;EndNote&gt;&lt;Cite&gt;&lt;Author&gt;Pleydell&lt;/Author&gt;&lt;Year&gt;2010&lt;/Year&gt;&lt;RecNum&gt;110&lt;/RecNum&gt;&lt;DisplayText&gt;(Pleydell&lt;style face="italic"&gt; et al.&lt;/style&gt;, 2010a)&lt;/DisplayText&gt;&lt;record&gt;&lt;rec-number&gt;110&lt;/rec-number&gt;&lt;foreign-keys&gt;&lt;key app="EN" db-id="s0vtf9r2lewvs8e2wwc50s5k2er002t0vaad" timestamp="1525665450"&gt;110&lt;/key&gt;&lt;/foreign-keys&gt;&lt;ref-type name="Journal Article"&gt;17&lt;/ref-type&gt;&lt;contributors&gt;&lt;authors&gt;&lt;author&gt;Pleydell, Eve&lt;/author&gt;&lt;author&gt;Rogers, Lynn&lt;/author&gt;&lt;author&gt;Kwan, Errol&lt;/author&gt;&lt;author&gt;French, Nigel&lt;/author&gt;&lt;/authors&gt;&lt;/contributors&gt;&lt;titles&gt;&lt;title&gt;Evidence for the clustering of antibacterial resistance phenotypes of enterococci within integrated poultry companies&lt;/title&gt;&lt;secondary-title&gt;Microbial Ecology&lt;/secondary-title&gt;&lt;/titles&gt;&lt;periodical&gt;&lt;full-title&gt;Microbial Ecology&lt;/full-title&gt;&lt;/periodical&gt;&lt;pages&gt;678-688&lt;/pages&gt;&lt;volume&gt;59&lt;/volume&gt;&lt;number&gt;4&lt;/number&gt;&lt;dates&gt;&lt;year&gt;2010&lt;/year&gt;&lt;pub-dates&gt;&lt;date&gt;May&lt;/date&gt;&lt;/pub-dates&gt;&lt;/dates&gt;&lt;isbn&gt;0095-3628&lt;/isbn&gt;&lt;accession-num&gt;WOS:000278349400006&lt;/accession-num&gt;&lt;urls&gt;&lt;related-urls&gt;&lt;url&gt;&amp;lt;Go to ISI&amp;gt;://WOS:000278349400006&lt;/url&gt;&lt;url&gt;https://link.springer.com/content/pdf/10.1007%2Fs00248-009-9625-6.pdf&lt;/url&gt;&lt;/related-urls&gt;&lt;/urls&gt;&lt;electronic-resource-num&gt;10.1007/s00248-009-9625-6&lt;/electronic-resource-num&gt;&lt;/record&gt;&lt;/Cite&gt;&lt;/EndNote&gt;</w:instrText>
      </w:r>
      <w:r w:rsidR="00780400">
        <w:rPr>
          <w:lang w:val="en-NZ" w:eastAsia="zh-CN" w:bidi="th-TH"/>
        </w:rPr>
        <w:fldChar w:fldCharType="separate"/>
      </w:r>
      <w:r w:rsidR="008D63F1">
        <w:rPr>
          <w:noProof/>
          <w:lang w:val="en-NZ" w:eastAsia="zh-CN" w:bidi="th-TH"/>
        </w:rPr>
        <w:t>(</w:t>
      </w:r>
      <w:r w:rsidR="00B834BD">
        <w:rPr>
          <w:noProof/>
          <w:lang w:val="en-NZ" w:eastAsia="zh-CN" w:bidi="th-TH"/>
        </w:rPr>
        <w:t>Pleydell</w:t>
      </w:r>
      <w:r w:rsidR="00B834BD" w:rsidRPr="008D63F1">
        <w:rPr>
          <w:i/>
          <w:noProof/>
          <w:lang w:val="en-NZ" w:eastAsia="zh-CN" w:bidi="th-TH"/>
        </w:rPr>
        <w:t xml:space="preserve"> et al.</w:t>
      </w:r>
      <w:r w:rsidR="00B834BD">
        <w:rPr>
          <w:noProof/>
          <w:lang w:val="en-NZ" w:eastAsia="zh-CN" w:bidi="th-TH"/>
        </w:rPr>
        <w:t>, 2010a</w:t>
      </w:r>
      <w:r w:rsidR="008D63F1">
        <w:rPr>
          <w:noProof/>
          <w:lang w:val="en-NZ" w:eastAsia="zh-CN" w:bidi="th-TH"/>
        </w:rPr>
        <w:t>)</w:t>
      </w:r>
      <w:r w:rsidR="00780400">
        <w:rPr>
          <w:lang w:val="en-NZ" w:eastAsia="zh-CN" w:bidi="th-TH"/>
        </w:rPr>
        <w:fldChar w:fldCharType="end"/>
      </w:r>
      <w:r w:rsidR="00780400">
        <w:rPr>
          <w:lang w:val="en-NZ" w:eastAsia="zh-CN" w:bidi="th-TH"/>
        </w:rPr>
        <w:t>.</w:t>
      </w:r>
      <w:r w:rsidRPr="00C4428E">
        <w:rPr>
          <w:lang w:val="en-NZ" w:eastAsia="zh-CN" w:bidi="th-TH"/>
        </w:rPr>
        <w:t xml:space="preserve"> </w:t>
      </w:r>
      <w:r w:rsidR="00C0208E">
        <w:rPr>
          <w:lang w:val="en-NZ" w:eastAsia="zh-CN" w:bidi="th-TH"/>
        </w:rPr>
        <w:t>T</w:t>
      </w:r>
      <w:r w:rsidRPr="00C4428E">
        <w:rPr>
          <w:lang w:val="en-NZ" w:eastAsia="zh-CN" w:bidi="th-TH"/>
        </w:rPr>
        <w:t xml:space="preserve">hese isolates were from poultry carcasses rather than faeces. Resistance to zinc bacitracin was high (97% for </w:t>
      </w:r>
      <w:r w:rsidRPr="00E4039E">
        <w:rPr>
          <w:rStyle w:val="Emphasis"/>
        </w:rPr>
        <w:t>E. faecium</w:t>
      </w:r>
      <w:r w:rsidRPr="00C4428E">
        <w:rPr>
          <w:lang w:val="en-NZ" w:eastAsia="zh-CN" w:bidi="th-TH"/>
        </w:rPr>
        <w:t xml:space="preserve">, 88% for </w:t>
      </w:r>
      <w:r w:rsidRPr="00E4039E">
        <w:rPr>
          <w:rStyle w:val="Emphasis"/>
        </w:rPr>
        <w:t>E. faecalis</w:t>
      </w:r>
      <w:r w:rsidRPr="00C4428E">
        <w:rPr>
          <w:lang w:val="en-NZ" w:eastAsia="zh-CN" w:bidi="th-TH"/>
        </w:rPr>
        <w:t xml:space="preserve">). Approximately one-third of </w:t>
      </w:r>
      <w:r w:rsidRPr="00E4039E">
        <w:rPr>
          <w:rStyle w:val="Emphasis"/>
        </w:rPr>
        <w:t xml:space="preserve">E. faecium </w:t>
      </w:r>
      <w:r w:rsidRPr="00C4428E">
        <w:rPr>
          <w:lang w:val="en-NZ" w:eastAsia="zh-CN" w:bidi="th-TH"/>
        </w:rPr>
        <w:t xml:space="preserve">isolates were resistant to tetracycline and erythromycin; for </w:t>
      </w:r>
      <w:r w:rsidRPr="00A41EA1">
        <w:rPr>
          <w:rStyle w:val="Emphasis"/>
          <w:i w:val="0"/>
        </w:rPr>
        <w:t xml:space="preserve">E. </w:t>
      </w:r>
      <w:r w:rsidRPr="00A41EA1">
        <w:rPr>
          <w:i/>
          <w:lang w:val="en-NZ"/>
        </w:rPr>
        <w:t>faecalis</w:t>
      </w:r>
      <w:r w:rsidRPr="00C4428E">
        <w:rPr>
          <w:lang w:val="en-NZ" w:eastAsia="zh-CN" w:bidi="th-TH"/>
        </w:rPr>
        <w:t xml:space="preserve"> these values were 48% and 42% for each respective antibiotic. Almost all (96%) </w:t>
      </w:r>
      <w:r w:rsidRPr="00E4039E">
        <w:rPr>
          <w:rStyle w:val="Emphasis"/>
        </w:rPr>
        <w:t xml:space="preserve">E. faecium </w:t>
      </w:r>
      <w:r w:rsidRPr="00C4428E">
        <w:rPr>
          <w:lang w:val="en-NZ" w:eastAsia="zh-CN" w:bidi="th-TH"/>
        </w:rPr>
        <w:t xml:space="preserve">isolates were resistant to furazolidone. Of all 401 enterococci, only one (an </w:t>
      </w:r>
      <w:r w:rsidRPr="00E4039E">
        <w:rPr>
          <w:rStyle w:val="Emphasis"/>
        </w:rPr>
        <w:t>E. faecalis</w:t>
      </w:r>
      <w:r w:rsidRPr="00C4428E">
        <w:rPr>
          <w:lang w:val="en-NZ" w:eastAsia="zh-CN" w:bidi="th-TH"/>
        </w:rPr>
        <w:t xml:space="preserve">) was fully susceptible to all nine antimicrobials. Two </w:t>
      </w:r>
      <w:r w:rsidRPr="00E4039E">
        <w:rPr>
          <w:rStyle w:val="Emphasis"/>
        </w:rPr>
        <w:t>E. faecium</w:t>
      </w:r>
      <w:r w:rsidRPr="00C4428E">
        <w:rPr>
          <w:lang w:val="en-NZ" w:eastAsia="zh-CN" w:bidi="th-TH"/>
        </w:rPr>
        <w:t xml:space="preserve"> isolates were resistant to six of the nine antimicrobials. </w:t>
      </w:r>
      <w:r w:rsidRPr="00E4039E">
        <w:rPr>
          <w:rStyle w:val="Emphasis"/>
        </w:rPr>
        <w:t>E. faecium</w:t>
      </w:r>
      <w:r w:rsidRPr="00C4428E">
        <w:rPr>
          <w:lang w:val="en-NZ" w:eastAsia="zh-CN" w:bidi="th-TH"/>
        </w:rPr>
        <w:t xml:space="preserve"> clustered into resistance phenotypes and these were associated with integrated poultry companies, suggesting that company-level factors influenced development of AMR profiles.</w:t>
      </w:r>
    </w:p>
    <w:p w14:paraId="0AC25BAB" w14:textId="2FE58A85" w:rsidR="00C4428E" w:rsidRPr="00262DC3" w:rsidRDefault="00C4428E" w:rsidP="00262DC3">
      <w:r w:rsidRPr="00262DC3">
        <w:t>In the follow-up PIANZ-funded study in 2014, the fo</w:t>
      </w:r>
      <w:r w:rsidR="003901E1">
        <w:t>llowing observations were made:</w:t>
      </w:r>
    </w:p>
    <w:p w14:paraId="5D4375DA" w14:textId="77777777" w:rsidR="00C4428E" w:rsidRPr="00C76892" w:rsidRDefault="00C4428E" w:rsidP="00C76892">
      <w:pPr>
        <w:pStyle w:val="ListParagraph"/>
        <w:numPr>
          <w:ilvl w:val="0"/>
          <w:numId w:val="37"/>
        </w:numPr>
      </w:pPr>
      <w:r w:rsidRPr="00C76892">
        <w:lastRenderedPageBreak/>
        <w:t>In common with the 2006 only one isolate was fully sensitive to all antimicrobials tested.</w:t>
      </w:r>
    </w:p>
    <w:p w14:paraId="000D1805" w14:textId="2C1FE1AD" w:rsidR="00C4428E" w:rsidRPr="00C76892" w:rsidRDefault="00C4428E" w:rsidP="00C76892">
      <w:pPr>
        <w:pStyle w:val="ListParagraph"/>
        <w:numPr>
          <w:ilvl w:val="0"/>
          <w:numId w:val="38"/>
        </w:numPr>
      </w:pPr>
      <w:r w:rsidRPr="00C76892">
        <w:t>In common with the 2006 survey high levels of resistance were observed to bacit</w:t>
      </w:r>
      <w:r w:rsidR="003901E1" w:rsidRPr="00C76892">
        <w:t>racin (&gt;93% for both species).</w:t>
      </w:r>
    </w:p>
    <w:p w14:paraId="115F39E8" w14:textId="77777777" w:rsidR="00C4428E" w:rsidRPr="00C76892" w:rsidRDefault="00C4428E" w:rsidP="00C76892">
      <w:pPr>
        <w:pStyle w:val="ListParagraph"/>
        <w:numPr>
          <w:ilvl w:val="0"/>
          <w:numId w:val="39"/>
        </w:numPr>
      </w:pPr>
      <w:r w:rsidRPr="00C76892">
        <w:t>In common with the 2006 survey the level of furazolidone resistance also remained high (75% of isolates).</w:t>
      </w:r>
    </w:p>
    <w:p w14:paraId="0D3D34B4" w14:textId="58C9D9E2" w:rsidR="00C4428E" w:rsidRPr="00C76892" w:rsidRDefault="00C4428E" w:rsidP="00C76892">
      <w:pPr>
        <w:pStyle w:val="ListParagraph"/>
        <w:numPr>
          <w:ilvl w:val="0"/>
          <w:numId w:val="40"/>
        </w:numPr>
      </w:pPr>
      <w:r w:rsidRPr="00C76892">
        <w:t xml:space="preserve">In the 2014 survey, 9% </w:t>
      </w:r>
      <w:r w:rsidRPr="00A41EA1">
        <w:rPr>
          <w:i/>
        </w:rPr>
        <w:t>E. faecalis</w:t>
      </w:r>
      <w:r w:rsidRPr="00C76892">
        <w:t xml:space="preserve"> were identified as vancomycin-resistant (VREs) however, none showed complete resistance - all had zone sizes close to the CLSI breakpoint zone size for resistance (14 mm).</w:t>
      </w:r>
    </w:p>
    <w:p w14:paraId="001BA01A" w14:textId="29E6E7F9" w:rsidR="00C4428E" w:rsidRPr="00C76892" w:rsidRDefault="00C4428E" w:rsidP="00C76892">
      <w:pPr>
        <w:pStyle w:val="ListParagraph"/>
        <w:numPr>
          <w:ilvl w:val="0"/>
          <w:numId w:val="41"/>
        </w:numPr>
      </w:pPr>
      <w:r w:rsidRPr="00C76892">
        <w:t xml:space="preserve">Similar to the 2006 survey, quinupristin-dalfopristin resistance was higher within the </w:t>
      </w:r>
      <w:r w:rsidRPr="00A41EA1">
        <w:rPr>
          <w:i/>
        </w:rPr>
        <w:t>E. faecalis</w:t>
      </w:r>
      <w:r w:rsidRPr="00C76892">
        <w:t xml:space="preserve"> isolates (91%</w:t>
      </w:r>
      <w:r w:rsidR="00B25AD0" w:rsidRPr="00C76892">
        <w:t>, 84% in 2006</w:t>
      </w:r>
      <w:r w:rsidRPr="00C76892">
        <w:t xml:space="preserve">) compared to </w:t>
      </w:r>
      <w:r w:rsidRPr="00A41EA1">
        <w:rPr>
          <w:i/>
        </w:rPr>
        <w:t>E. faecium</w:t>
      </w:r>
      <w:r w:rsidRPr="00C76892">
        <w:t xml:space="preserve"> (5%</w:t>
      </w:r>
      <w:r w:rsidR="00B25AD0" w:rsidRPr="00C76892">
        <w:t>, 14% in 2006</w:t>
      </w:r>
      <w:r w:rsidRPr="00C76892">
        <w:t>)</w:t>
      </w:r>
      <w:r w:rsidR="00C0208E" w:rsidRPr="00C76892">
        <w:t xml:space="preserve">, owing to intrinsic resistance to this antibiotic among the majority of </w:t>
      </w:r>
      <w:r w:rsidR="00C0208E" w:rsidRPr="00A41EA1">
        <w:rPr>
          <w:i/>
        </w:rPr>
        <w:t>E. faecalis</w:t>
      </w:r>
      <w:r w:rsidRPr="00C76892">
        <w:t>.</w:t>
      </w:r>
    </w:p>
    <w:p w14:paraId="3ED9A409" w14:textId="29F47B53" w:rsidR="00C4428E" w:rsidRPr="00C4428E" w:rsidRDefault="00C0208E" w:rsidP="00411953">
      <w:pPr>
        <w:rPr>
          <w:lang w:val="en-NZ" w:eastAsia="zh-CN" w:bidi="th-TH"/>
        </w:rPr>
      </w:pPr>
      <w:r>
        <w:rPr>
          <w:lang w:val="en-NZ" w:eastAsia="zh-CN" w:bidi="th-TH"/>
        </w:rPr>
        <w:t>E</w:t>
      </w:r>
      <w:r w:rsidR="00C4428E" w:rsidRPr="00C4428E">
        <w:rPr>
          <w:lang w:val="en-NZ" w:eastAsia="zh-CN" w:bidi="th-TH"/>
        </w:rPr>
        <w:t>nterococci were isolated from poultry</w:t>
      </w:r>
      <w:r>
        <w:rPr>
          <w:lang w:val="en-NZ" w:eastAsia="zh-CN" w:bidi="th-TH"/>
        </w:rPr>
        <w:t xml:space="preserve"> carcass</w:t>
      </w:r>
      <w:r w:rsidR="00C4428E" w:rsidRPr="00C4428E">
        <w:rPr>
          <w:lang w:val="en-NZ" w:eastAsia="zh-CN" w:bidi="th-TH"/>
        </w:rPr>
        <w:t xml:space="preserve"> rinsates taken at primary processors during the period 2009</w:t>
      </w:r>
      <w:r w:rsidR="00AE34BA">
        <w:rPr>
          <w:lang w:val="en-NZ" w:eastAsia="zh-CN" w:bidi="th-TH"/>
        </w:rPr>
        <w:t>/</w:t>
      </w:r>
      <w:r w:rsidR="00C4428E" w:rsidRPr="00C4428E">
        <w:rPr>
          <w:lang w:val="en-NZ" w:eastAsia="zh-CN" w:bidi="th-TH"/>
        </w:rPr>
        <w:t xml:space="preserve">10 </w:t>
      </w:r>
      <w:r w:rsidR="00C4428E">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00C4428E">
        <w:rPr>
          <w:lang w:val="en-NZ" w:eastAsia="zh-CN" w:bidi="th-TH"/>
        </w:rPr>
        <w:fldChar w:fldCharType="separate"/>
      </w:r>
      <w:r w:rsidR="00C4428E">
        <w:rPr>
          <w:noProof/>
          <w:lang w:val="en-NZ" w:eastAsia="zh-CN" w:bidi="th-TH"/>
        </w:rPr>
        <w:t>(</w:t>
      </w:r>
      <w:r w:rsidR="00B834BD">
        <w:rPr>
          <w:noProof/>
          <w:lang w:val="en-NZ" w:eastAsia="zh-CN" w:bidi="th-TH"/>
        </w:rPr>
        <w:t>Heffernan</w:t>
      </w:r>
      <w:r w:rsidR="00B834BD" w:rsidRPr="00C4428E">
        <w:rPr>
          <w:i/>
          <w:noProof/>
          <w:lang w:val="en-NZ" w:eastAsia="zh-CN" w:bidi="th-TH"/>
        </w:rPr>
        <w:t xml:space="preserve"> et al.</w:t>
      </w:r>
      <w:r w:rsidR="00B834BD">
        <w:rPr>
          <w:noProof/>
          <w:lang w:val="en-NZ" w:eastAsia="zh-CN" w:bidi="th-TH"/>
        </w:rPr>
        <w:t>, 2011</w:t>
      </w:r>
      <w:r w:rsidR="00C4428E">
        <w:rPr>
          <w:noProof/>
          <w:lang w:val="en-NZ" w:eastAsia="zh-CN" w:bidi="th-TH"/>
        </w:rPr>
        <w:t>)</w:t>
      </w:r>
      <w:r w:rsidR="00C4428E">
        <w:rPr>
          <w:lang w:val="en-NZ" w:eastAsia="zh-CN" w:bidi="th-TH"/>
        </w:rPr>
        <w:fldChar w:fldCharType="end"/>
      </w:r>
      <w:r w:rsidR="00C4428E" w:rsidRPr="00C4428E">
        <w:rPr>
          <w:lang w:val="en-NZ" w:eastAsia="zh-CN" w:bidi="th-TH"/>
        </w:rPr>
        <w:t xml:space="preserve">. </w:t>
      </w:r>
      <w:r w:rsidRPr="00C0208E">
        <w:rPr>
          <w:lang w:val="en-NZ" w:eastAsia="zh-CN" w:bidi="th-TH"/>
        </w:rPr>
        <w:t xml:space="preserve">No resistance to ampicillin, vancomycin or high-level gentamicin was detected among either </w:t>
      </w:r>
      <w:r w:rsidRPr="00E4039E">
        <w:rPr>
          <w:rStyle w:val="Emphasis"/>
        </w:rPr>
        <w:t>E. faecalis</w:t>
      </w:r>
      <w:r w:rsidRPr="00C0208E">
        <w:rPr>
          <w:lang w:val="en-NZ" w:eastAsia="zh-CN" w:bidi="th-TH"/>
        </w:rPr>
        <w:t xml:space="preserve"> (n=140) or </w:t>
      </w:r>
      <w:r w:rsidRPr="00E4039E">
        <w:rPr>
          <w:rStyle w:val="Emphasis"/>
        </w:rPr>
        <w:t>E. faecium</w:t>
      </w:r>
      <w:r w:rsidRPr="00C0208E">
        <w:rPr>
          <w:lang w:val="en-NZ" w:eastAsia="zh-CN" w:bidi="th-TH"/>
        </w:rPr>
        <w:t xml:space="preserve"> (n=158)</w:t>
      </w:r>
      <w:r>
        <w:rPr>
          <w:lang w:val="en-NZ" w:eastAsia="zh-CN" w:bidi="th-TH"/>
        </w:rPr>
        <w:t xml:space="preserve"> isolates</w:t>
      </w:r>
      <w:r w:rsidRPr="00C0208E">
        <w:rPr>
          <w:lang w:val="en-NZ" w:eastAsia="zh-CN" w:bidi="th-TH"/>
        </w:rPr>
        <w:t xml:space="preserve">. </w:t>
      </w:r>
      <w:r w:rsidR="00C4428E" w:rsidRPr="00C4428E">
        <w:rPr>
          <w:lang w:val="en-NZ" w:eastAsia="zh-CN" w:bidi="th-TH"/>
        </w:rPr>
        <w:t xml:space="preserve">Of the </w:t>
      </w:r>
      <w:r w:rsidR="00C4428E" w:rsidRPr="00E4039E">
        <w:rPr>
          <w:rStyle w:val="Emphasis"/>
        </w:rPr>
        <w:t xml:space="preserve">E. faecalis </w:t>
      </w:r>
      <w:r w:rsidR="00C4428E" w:rsidRPr="00C4428E">
        <w:rPr>
          <w:lang w:val="en-NZ" w:eastAsia="zh-CN" w:bidi="th-TH"/>
        </w:rPr>
        <w:t xml:space="preserve">isolates, 17.9% were susceptible to all nine antibiotics tested. Of the 158 </w:t>
      </w:r>
      <w:r w:rsidR="00C4428E" w:rsidRPr="00E4039E">
        <w:rPr>
          <w:rStyle w:val="Emphasis"/>
        </w:rPr>
        <w:t>E. faecium</w:t>
      </w:r>
      <w:r w:rsidR="00C4428E" w:rsidRPr="00C4428E">
        <w:rPr>
          <w:lang w:val="en-NZ" w:eastAsia="zh-CN" w:bidi="th-TH"/>
        </w:rPr>
        <w:t xml:space="preserve"> isolates, 20.3% were fully susceptible. </w:t>
      </w:r>
      <w:r>
        <w:rPr>
          <w:lang w:val="en-NZ" w:eastAsia="zh-CN" w:bidi="th-TH"/>
        </w:rPr>
        <w:t>Very high b</w:t>
      </w:r>
      <w:r w:rsidRPr="00C4428E">
        <w:rPr>
          <w:lang w:val="en-NZ" w:eastAsia="zh-CN" w:bidi="th-TH"/>
        </w:rPr>
        <w:t xml:space="preserve">acitracin MICs </w:t>
      </w:r>
      <w:r>
        <w:rPr>
          <w:lang w:val="en-NZ" w:eastAsia="zh-CN" w:bidi="th-TH"/>
        </w:rPr>
        <w:t>(</w:t>
      </w:r>
      <w:r w:rsidRPr="00C4428E">
        <w:rPr>
          <w:lang w:val="en-NZ" w:eastAsia="zh-CN" w:bidi="th-TH"/>
        </w:rPr>
        <w:t xml:space="preserve">≥512 </w:t>
      </w:r>
      <w:r>
        <w:rPr>
          <w:lang w:val="en-NZ" w:eastAsia="zh-CN" w:bidi="th-TH"/>
        </w:rPr>
        <w:t>µg</w:t>
      </w:r>
      <w:r w:rsidRPr="00C4428E">
        <w:rPr>
          <w:lang w:val="en-NZ" w:eastAsia="zh-CN" w:bidi="th-TH"/>
        </w:rPr>
        <w:t>/</w:t>
      </w:r>
      <w:r>
        <w:rPr>
          <w:lang w:val="en-NZ" w:eastAsia="zh-CN" w:bidi="th-TH"/>
        </w:rPr>
        <w:t>ml)</w:t>
      </w:r>
      <w:r w:rsidRPr="00C4428E">
        <w:rPr>
          <w:lang w:val="en-NZ" w:eastAsia="zh-CN" w:bidi="th-TH"/>
        </w:rPr>
        <w:t xml:space="preserve"> </w:t>
      </w:r>
      <w:r>
        <w:rPr>
          <w:lang w:val="en-NZ" w:eastAsia="zh-CN" w:bidi="th-TH"/>
        </w:rPr>
        <w:t xml:space="preserve">were measured for </w:t>
      </w:r>
      <w:r w:rsidR="00C4428E" w:rsidRPr="00C4428E">
        <w:rPr>
          <w:lang w:val="en-NZ" w:eastAsia="zh-CN" w:bidi="th-TH"/>
        </w:rPr>
        <w:t xml:space="preserve">95% of </w:t>
      </w:r>
      <w:r w:rsidR="00C4428E" w:rsidRPr="00E4039E">
        <w:rPr>
          <w:rStyle w:val="Emphasis"/>
        </w:rPr>
        <w:t>E. faecalis</w:t>
      </w:r>
      <w:r w:rsidR="00C4428E" w:rsidRPr="00C4428E">
        <w:rPr>
          <w:lang w:val="en-NZ" w:eastAsia="zh-CN" w:bidi="th-TH"/>
        </w:rPr>
        <w:t xml:space="preserve"> and 99% of </w:t>
      </w:r>
      <w:r w:rsidR="00C4428E" w:rsidRPr="00E4039E">
        <w:rPr>
          <w:rStyle w:val="Emphasis"/>
        </w:rPr>
        <w:t>E. faecium</w:t>
      </w:r>
      <w:r w:rsidR="00C4428E" w:rsidRPr="00C4428E">
        <w:rPr>
          <w:lang w:val="en-NZ" w:eastAsia="zh-CN" w:bidi="th-TH"/>
        </w:rPr>
        <w:t xml:space="preserve"> isolates. Resistance to erythromycin was 34% among </w:t>
      </w:r>
      <w:r w:rsidR="00C4428E" w:rsidRPr="00E4039E">
        <w:rPr>
          <w:rStyle w:val="Emphasis"/>
        </w:rPr>
        <w:t xml:space="preserve">E. faecalis </w:t>
      </w:r>
      <w:r w:rsidR="00C4428E" w:rsidRPr="00C4428E">
        <w:rPr>
          <w:lang w:val="en-NZ" w:eastAsia="zh-CN" w:bidi="th-TH"/>
        </w:rPr>
        <w:t xml:space="preserve">isolates and 25% among </w:t>
      </w:r>
      <w:r w:rsidR="00C4428E" w:rsidRPr="00E4039E">
        <w:rPr>
          <w:rStyle w:val="Emphasis"/>
        </w:rPr>
        <w:t>E. faecium</w:t>
      </w:r>
      <w:r w:rsidR="00C4428E" w:rsidRPr="00C4428E">
        <w:rPr>
          <w:lang w:val="en-NZ" w:eastAsia="zh-CN" w:bidi="th-TH"/>
        </w:rPr>
        <w:t xml:space="preserve">. </w:t>
      </w:r>
      <w:r w:rsidR="00AD6390">
        <w:rPr>
          <w:lang w:val="en-NZ" w:eastAsia="zh-CN" w:bidi="th-TH"/>
        </w:rPr>
        <w:t>A high proportion of t</w:t>
      </w:r>
      <w:r w:rsidR="00C4428E" w:rsidRPr="00C4428E">
        <w:rPr>
          <w:lang w:val="en-NZ" w:eastAsia="zh-CN" w:bidi="th-TH"/>
        </w:rPr>
        <w:t xml:space="preserve">he </w:t>
      </w:r>
      <w:r w:rsidR="00C4428E" w:rsidRPr="00E4039E">
        <w:rPr>
          <w:rStyle w:val="Emphasis"/>
        </w:rPr>
        <w:t>E. faecalis</w:t>
      </w:r>
      <w:r w:rsidR="00C4428E" w:rsidRPr="00C4428E">
        <w:rPr>
          <w:lang w:val="en-NZ" w:eastAsia="zh-CN" w:bidi="th-TH"/>
        </w:rPr>
        <w:t xml:space="preserve"> isolates </w:t>
      </w:r>
      <w:r w:rsidR="00AD6390">
        <w:rPr>
          <w:lang w:val="en-NZ" w:eastAsia="zh-CN" w:bidi="th-TH"/>
        </w:rPr>
        <w:t>were resistant to</w:t>
      </w:r>
      <w:r w:rsidR="00C4428E" w:rsidRPr="00C4428E">
        <w:rPr>
          <w:lang w:val="en-NZ" w:eastAsia="zh-CN" w:bidi="th-TH"/>
        </w:rPr>
        <w:t xml:space="preserve"> tetracycline (78%). The </w:t>
      </w:r>
      <w:r w:rsidR="00C4428E" w:rsidRPr="00E4039E">
        <w:rPr>
          <w:rStyle w:val="Emphasis"/>
        </w:rPr>
        <w:t xml:space="preserve">E. faecium </w:t>
      </w:r>
      <w:r w:rsidR="00C4428E" w:rsidRPr="00C4428E">
        <w:rPr>
          <w:lang w:val="en-NZ" w:eastAsia="zh-CN" w:bidi="th-TH"/>
        </w:rPr>
        <w:t>isolates demonstrated higher resistances to a range of antibiotics, e.g., ciprofloxacin (46%), tetracycline (35%), quinupristin/dalfopristin (32%) and nitrofurantoin (30%).</w:t>
      </w:r>
    </w:p>
    <w:p w14:paraId="778DCAC1" w14:textId="3D5A2BB5" w:rsidR="00F81D83" w:rsidRPr="0073796B" w:rsidRDefault="00F81D83" w:rsidP="00982FE9">
      <w:pPr>
        <w:pStyle w:val="Heading3"/>
      </w:pPr>
      <w:bookmarkStart w:id="128" w:name="_Toc531332742"/>
      <w:bookmarkStart w:id="129" w:name="_Toc24719464"/>
      <w:r w:rsidRPr="0073796B">
        <w:t>AMR in chicken meat zoonotic pathogens</w:t>
      </w:r>
      <w:bookmarkEnd w:id="128"/>
      <w:bookmarkEnd w:id="129"/>
    </w:p>
    <w:p w14:paraId="5E9689DF" w14:textId="77777777" w:rsidR="00C4428E" w:rsidRPr="00C4428E" w:rsidRDefault="00C4428E" w:rsidP="00982FE9">
      <w:pPr>
        <w:pStyle w:val="Heading4"/>
        <w:rPr>
          <w:lang w:val="en-NZ" w:eastAsia="zh-CN" w:bidi="th-TH"/>
        </w:rPr>
      </w:pPr>
      <w:r w:rsidRPr="00C4428E">
        <w:rPr>
          <w:lang w:val="en-NZ" w:eastAsia="zh-CN" w:bidi="th-TH"/>
        </w:rPr>
        <w:t>Campylobacter</w:t>
      </w:r>
    </w:p>
    <w:p w14:paraId="50341012" w14:textId="71E21104" w:rsidR="00C4428E" w:rsidRPr="00C4428E" w:rsidRDefault="00B25AD0" w:rsidP="00982FE9">
      <w:pPr>
        <w:rPr>
          <w:lang w:val="en-NZ" w:eastAsia="zh-CN" w:bidi="th-TH"/>
        </w:rPr>
      </w:pPr>
      <w:r>
        <w:rPr>
          <w:lang w:val="en-NZ" w:eastAsia="zh-CN" w:bidi="th-TH"/>
        </w:rPr>
        <w:t>Resistance to ciprofloxacin, erythromycin, nalidixic acid or tetracycline</w:t>
      </w:r>
      <w:r w:rsidRPr="00C4428E">
        <w:rPr>
          <w:lang w:val="en-NZ" w:eastAsia="zh-CN" w:bidi="th-TH"/>
        </w:rPr>
        <w:t xml:space="preserve"> </w:t>
      </w:r>
      <w:r w:rsidR="00C4428E" w:rsidRPr="00C4428E">
        <w:rPr>
          <w:lang w:val="en-NZ" w:eastAsia="zh-CN" w:bidi="th-TH"/>
        </w:rPr>
        <w:t xml:space="preserve">was not detected among 20 </w:t>
      </w:r>
      <w:r w:rsidR="00C4428E" w:rsidRPr="00E4039E">
        <w:rPr>
          <w:rStyle w:val="Emphasis"/>
        </w:rPr>
        <w:t xml:space="preserve">C. jejuni </w:t>
      </w:r>
      <w:r w:rsidR="00C4428E" w:rsidRPr="00C4428E">
        <w:rPr>
          <w:lang w:val="en-NZ" w:eastAsia="zh-CN" w:bidi="th-TH"/>
        </w:rPr>
        <w:t xml:space="preserve">and two </w:t>
      </w:r>
      <w:r w:rsidR="00C4428E" w:rsidRPr="00E4039E">
        <w:rPr>
          <w:rStyle w:val="Emphasis"/>
        </w:rPr>
        <w:t>C. coli</w:t>
      </w:r>
      <w:r w:rsidR="00C4428E" w:rsidRPr="00C4428E">
        <w:rPr>
          <w:lang w:val="en-NZ" w:eastAsia="zh-CN" w:bidi="th-TH"/>
        </w:rPr>
        <w:t xml:space="preserve"> isolates from raw retail chicken carcasses during 2001 </w:t>
      </w:r>
      <w:r w:rsidR="00C4428E">
        <w:rPr>
          <w:lang w:val="en-NZ" w:eastAsia="zh-CN" w:bidi="th-TH"/>
        </w:rPr>
        <w:fldChar w:fldCharType="begin"/>
      </w:r>
      <w:r w:rsidR="00046733">
        <w:rPr>
          <w:lang w:val="en-NZ" w:eastAsia="zh-CN" w:bidi="th-TH"/>
        </w:rPr>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sidR="00C4428E">
        <w:rPr>
          <w:lang w:val="en-NZ" w:eastAsia="zh-CN" w:bidi="th-TH"/>
        </w:rPr>
        <w:fldChar w:fldCharType="separate"/>
      </w:r>
      <w:r w:rsidR="00C4428E">
        <w:rPr>
          <w:noProof/>
          <w:lang w:val="en-NZ" w:eastAsia="zh-CN" w:bidi="th-TH"/>
        </w:rPr>
        <w:t>(</w:t>
      </w:r>
      <w:r w:rsidR="00B834BD">
        <w:rPr>
          <w:noProof/>
          <w:lang w:val="en-NZ" w:eastAsia="zh-CN" w:bidi="th-TH"/>
        </w:rPr>
        <w:t>Harrow</w:t>
      </w:r>
      <w:r w:rsidR="00B834BD" w:rsidRPr="00C4428E">
        <w:rPr>
          <w:i/>
          <w:noProof/>
          <w:lang w:val="en-NZ" w:eastAsia="zh-CN" w:bidi="th-TH"/>
        </w:rPr>
        <w:t xml:space="preserve"> et al.</w:t>
      </w:r>
      <w:r w:rsidR="00B834BD">
        <w:rPr>
          <w:noProof/>
          <w:lang w:val="en-NZ" w:eastAsia="zh-CN" w:bidi="th-TH"/>
        </w:rPr>
        <w:t>, 2004</w:t>
      </w:r>
      <w:r w:rsidR="00C4428E">
        <w:rPr>
          <w:noProof/>
          <w:lang w:val="en-NZ" w:eastAsia="zh-CN" w:bidi="th-TH"/>
        </w:rPr>
        <w:t>)</w:t>
      </w:r>
      <w:r w:rsidR="00C4428E">
        <w:rPr>
          <w:lang w:val="en-NZ" w:eastAsia="zh-CN" w:bidi="th-TH"/>
        </w:rPr>
        <w:fldChar w:fldCharType="end"/>
      </w:r>
      <w:r w:rsidR="00C4428E" w:rsidRPr="00C4428E">
        <w:rPr>
          <w:lang w:val="en-NZ" w:eastAsia="zh-CN" w:bidi="th-TH"/>
        </w:rPr>
        <w:t>. While this study was small, it was supported by the larger PIANZ-funded study during 2005</w:t>
      </w:r>
      <w:r w:rsidR="00750D93">
        <w:rPr>
          <w:lang w:val="en-NZ" w:eastAsia="zh-CN" w:bidi="th-TH"/>
        </w:rPr>
        <w:t>/</w:t>
      </w:r>
      <w:r w:rsidR="00AD6390">
        <w:rPr>
          <w:lang w:val="en-NZ" w:eastAsia="zh-CN" w:bidi="th-TH"/>
        </w:rPr>
        <w:t>0</w:t>
      </w:r>
      <w:r w:rsidR="00C4428E" w:rsidRPr="00C4428E">
        <w:rPr>
          <w:lang w:val="en-NZ" w:eastAsia="zh-CN" w:bidi="th-TH"/>
        </w:rPr>
        <w:t xml:space="preserve">6, which tested 193 </w:t>
      </w:r>
      <w:r w:rsidR="00C4428E" w:rsidRPr="00E4039E">
        <w:rPr>
          <w:rStyle w:val="Emphasis"/>
        </w:rPr>
        <w:t xml:space="preserve">C. jejuni </w:t>
      </w:r>
      <w:r w:rsidR="00C4428E" w:rsidRPr="00C4428E">
        <w:rPr>
          <w:lang w:val="en-NZ" w:eastAsia="zh-CN" w:bidi="th-TH"/>
        </w:rPr>
        <w:t>isolates from retail poultry carcasses</w:t>
      </w:r>
      <w:r w:rsidR="00A92DBC">
        <w:rPr>
          <w:lang w:val="en-NZ" w:eastAsia="zh-CN" w:bidi="th-TH"/>
        </w:rPr>
        <w:t xml:space="preserve"> </w:t>
      </w:r>
      <w:r w:rsidR="00A92DBC">
        <w:rPr>
          <w:lang w:val="en-NZ" w:eastAsia="zh-CN" w:bidi="th-TH"/>
        </w:rPr>
        <w:fldChar w:fldCharType="begin"/>
      </w:r>
      <w:r w:rsidR="008D63F1">
        <w:rPr>
          <w:lang w:val="en-NZ" w:eastAsia="zh-CN" w:bidi="th-TH"/>
        </w:rPr>
        <w:instrText xml:space="preserve"> ADDIN EN.CITE &lt;EndNote&gt;&lt;Cite&gt;&lt;Author&gt;Pleydell&lt;/Author&gt;&lt;Year&gt;2010&lt;/Year&gt;&lt;RecNum&gt;111&lt;/RecNum&gt;&lt;DisplayText&gt;(Pleydell&lt;style face="italic"&gt; et al.&lt;/style&gt;, 2010b)&lt;/DisplayText&gt;&lt;record&gt;&lt;rec-number&gt;111&lt;/rec-number&gt;&lt;foreign-keys&gt;&lt;key app="EN" db-id="s0vtf9r2lewvs8e2wwc50s5k2er002t0vaad" timestamp="1525665450"&gt;111&lt;/key&gt;&lt;/foreign-keys&gt;&lt;ref-type name="Journal Article"&gt;17&lt;/ref-type&gt;&lt;contributors&gt;&lt;authors&gt;&lt;author&gt;Pleydell, E. J.&lt;/author&gt;&lt;author&gt;Rogers, L.&lt;/author&gt;&lt;author&gt;Kwan, E.&lt;/author&gt;&lt;author&gt;French, N. P.&lt;/author&gt;&lt;/authors&gt;&lt;/contributors&gt;&lt;titles&gt;&lt;title&gt;Low levels of antibacterial drug resistance expressed by Gram-negative bacteria isolated from poultry carcasses in New Zealand&lt;/title&gt;&lt;secondary-title&gt;New Zealand Veterinary Journal&lt;/secondary-title&gt;&lt;/titles&gt;&lt;periodical&gt;&lt;full-title&gt;New Zealand Veterinary Journal&lt;/full-title&gt;&lt;/periodical&gt;&lt;pages&gt;229-236&lt;/pages&gt;&lt;volume&gt;58&lt;/volume&gt;&lt;number&gt;5&lt;/number&gt;&lt;dates&gt;&lt;year&gt;2010&lt;/year&gt;&lt;pub-dates&gt;&lt;date&gt;2010&lt;/date&gt;&lt;/pub-dates&gt;&lt;/dates&gt;&lt;isbn&gt;0048-0169&lt;/isbn&gt;&lt;accession-num&gt;WOS:000282440200002&lt;/accession-num&gt;&lt;urls&gt;&lt;related-urls&gt;&lt;url&gt;&amp;lt;Go to ISI&amp;gt;://WOS:000282440200002&lt;/url&gt;&lt;url&gt;https://www.tandfonline.com/doi/pdf/10.1080/00480169.2010.69297?needAccess=true&lt;/url&gt;&lt;/related-urls&gt;&lt;/urls&gt;&lt;electronic-resource-num&gt;10.1080/00480169.2010.69297&lt;/electronic-resource-num&gt;&lt;/record&gt;&lt;/Cite&gt;&lt;/EndNote&gt;</w:instrText>
      </w:r>
      <w:r w:rsidR="00A92DBC">
        <w:rPr>
          <w:lang w:val="en-NZ" w:eastAsia="zh-CN" w:bidi="th-TH"/>
        </w:rPr>
        <w:fldChar w:fldCharType="separate"/>
      </w:r>
      <w:r w:rsidR="008D63F1">
        <w:rPr>
          <w:noProof/>
          <w:lang w:val="en-NZ" w:eastAsia="zh-CN" w:bidi="th-TH"/>
        </w:rPr>
        <w:t>(</w:t>
      </w:r>
      <w:r w:rsidR="00B834BD">
        <w:rPr>
          <w:noProof/>
          <w:lang w:val="en-NZ" w:eastAsia="zh-CN" w:bidi="th-TH"/>
        </w:rPr>
        <w:t>Pleydell</w:t>
      </w:r>
      <w:r w:rsidR="00B834BD" w:rsidRPr="008D63F1">
        <w:rPr>
          <w:i/>
          <w:noProof/>
          <w:lang w:val="en-NZ" w:eastAsia="zh-CN" w:bidi="th-TH"/>
        </w:rPr>
        <w:t xml:space="preserve"> et al.</w:t>
      </w:r>
      <w:r w:rsidR="00B834BD">
        <w:rPr>
          <w:noProof/>
          <w:lang w:val="en-NZ" w:eastAsia="zh-CN" w:bidi="th-TH"/>
        </w:rPr>
        <w:t>, 2010b</w:t>
      </w:r>
      <w:r w:rsidR="008D63F1">
        <w:rPr>
          <w:noProof/>
          <w:lang w:val="en-NZ" w:eastAsia="zh-CN" w:bidi="th-TH"/>
        </w:rPr>
        <w:t>)</w:t>
      </w:r>
      <w:r w:rsidR="00A92DBC">
        <w:rPr>
          <w:lang w:val="en-NZ" w:eastAsia="zh-CN" w:bidi="th-TH"/>
        </w:rPr>
        <w:fldChar w:fldCharType="end"/>
      </w:r>
      <w:r w:rsidR="00C4428E" w:rsidRPr="00C4428E">
        <w:rPr>
          <w:lang w:val="en-NZ" w:eastAsia="zh-CN" w:bidi="th-TH"/>
        </w:rPr>
        <w:t xml:space="preserve">. Of the 193 isolates, 192 (99.5%) were susceptible to all six antimicrobials tested. One </w:t>
      </w:r>
      <w:r w:rsidR="00AD6390">
        <w:rPr>
          <w:lang w:val="en-NZ" w:eastAsia="zh-CN" w:bidi="th-TH"/>
        </w:rPr>
        <w:t xml:space="preserve">isolate </w:t>
      </w:r>
      <w:r w:rsidR="00C4428E" w:rsidRPr="00C4428E">
        <w:rPr>
          <w:lang w:val="en-NZ" w:eastAsia="zh-CN" w:bidi="th-TH"/>
        </w:rPr>
        <w:t xml:space="preserve">was resistant to erythromycin. No resistance to tetracycline, ciprofloxacin, chloramphenicol, enrofloxacin or nalidixic acid was observed. </w:t>
      </w:r>
    </w:p>
    <w:p w14:paraId="78595721" w14:textId="2C4A636D" w:rsidR="00C4428E" w:rsidRPr="00C4428E" w:rsidRDefault="00C4428E" w:rsidP="00982FE9">
      <w:pPr>
        <w:rPr>
          <w:lang w:val="en-NZ" w:eastAsia="zh-CN" w:bidi="th-TH"/>
        </w:rPr>
      </w:pPr>
      <w:r w:rsidRPr="00C4428E">
        <w:rPr>
          <w:lang w:val="en-NZ" w:eastAsia="zh-CN" w:bidi="th-TH"/>
        </w:rPr>
        <w:t>In the follow-up up study conducted in 2014 the following observations were made:</w:t>
      </w:r>
    </w:p>
    <w:p w14:paraId="16708FF7" w14:textId="2D31C906" w:rsidR="00C4428E" w:rsidRPr="00C76892" w:rsidRDefault="00C4428E" w:rsidP="00C76892">
      <w:pPr>
        <w:pStyle w:val="ListParagraph"/>
        <w:numPr>
          <w:ilvl w:val="0"/>
          <w:numId w:val="42"/>
        </w:numPr>
      </w:pPr>
      <w:r w:rsidRPr="00C76892">
        <w:t xml:space="preserve">In contrast to the 2006 survey, 19 </w:t>
      </w:r>
      <w:r w:rsidR="00A8751E" w:rsidRPr="00A41EA1">
        <w:rPr>
          <w:i/>
        </w:rPr>
        <w:t>C. jejuni</w:t>
      </w:r>
      <w:r w:rsidR="00A8751E" w:rsidRPr="00C76892">
        <w:t xml:space="preserve"> </w:t>
      </w:r>
      <w:r w:rsidRPr="00C76892">
        <w:t xml:space="preserve">isolates (9.5%) were found to be resistant to ciprofloxacin, enrofloxacin, nalidixic acid and/or tetracycline. This represented a significant increase compared to 2006, when </w:t>
      </w:r>
      <w:r w:rsidR="00AD6390" w:rsidRPr="00C76892">
        <w:t>no ciprofloxacin, enrofloxacin or tetracycline resistance was found</w:t>
      </w:r>
      <w:r w:rsidRPr="00C76892">
        <w:t>.</w:t>
      </w:r>
    </w:p>
    <w:p w14:paraId="774FBDAF" w14:textId="0B83474B" w:rsidR="00C4428E" w:rsidRPr="00C76892" w:rsidRDefault="00C4428E" w:rsidP="00C76892">
      <w:pPr>
        <w:pStyle w:val="ListParagraph"/>
        <w:numPr>
          <w:ilvl w:val="0"/>
          <w:numId w:val="43"/>
        </w:numPr>
      </w:pPr>
      <w:r w:rsidRPr="00C76892">
        <w:t xml:space="preserve">Resistance to ciprofloxacin, </w:t>
      </w:r>
      <w:r w:rsidR="00AD6390" w:rsidRPr="00C76892">
        <w:t xml:space="preserve">enrofloxacin, </w:t>
      </w:r>
      <w:r w:rsidRPr="00C76892">
        <w:t>nalidixic acid</w:t>
      </w:r>
      <w:r w:rsidR="00AD6390" w:rsidRPr="00C76892">
        <w:t xml:space="preserve"> and</w:t>
      </w:r>
      <w:r w:rsidRPr="00C76892">
        <w:t xml:space="preserve"> tetracycline was found in 15 isolates and all were the same multilocus sequence type: ST</w:t>
      </w:r>
      <w:r w:rsidR="00AD6390" w:rsidRPr="00C76892">
        <w:t xml:space="preserve"> </w:t>
      </w:r>
      <w:r w:rsidRPr="00C76892">
        <w:t>6964 (see below).</w:t>
      </w:r>
    </w:p>
    <w:p w14:paraId="492CE34D" w14:textId="6D35A8DA" w:rsidR="00C4428E" w:rsidRPr="00C4428E" w:rsidRDefault="00C4428E" w:rsidP="00982FE9">
      <w:pPr>
        <w:rPr>
          <w:lang w:val="en-NZ" w:eastAsia="zh-CN" w:bidi="th-TH"/>
        </w:rPr>
      </w:pPr>
      <w:r w:rsidRPr="00C4428E">
        <w:rPr>
          <w:lang w:val="en-NZ" w:eastAsia="zh-CN" w:bidi="th-TH"/>
        </w:rPr>
        <w:t xml:space="preserve">Resistance was also uncommon among </w:t>
      </w:r>
      <w:r w:rsidRPr="00E4039E">
        <w:rPr>
          <w:rStyle w:val="Emphasis"/>
        </w:rPr>
        <w:t>C</w:t>
      </w:r>
      <w:r w:rsidR="00AD6390" w:rsidRPr="00E4039E">
        <w:rPr>
          <w:rStyle w:val="Emphasis"/>
        </w:rPr>
        <w:t>. jejuni</w:t>
      </w:r>
      <w:r w:rsidRPr="00C4428E">
        <w:rPr>
          <w:lang w:val="en-NZ" w:eastAsia="zh-CN" w:bidi="th-TH"/>
        </w:rPr>
        <w:t xml:space="preserve"> isolated from poultry carcasses at processing plants during the period 2009</w:t>
      </w:r>
      <w:r w:rsidR="00750D93">
        <w:rPr>
          <w:lang w:val="en-NZ" w:eastAsia="zh-CN" w:bidi="th-TH"/>
        </w:rPr>
        <w:t>/</w:t>
      </w:r>
      <w:r w:rsidRPr="00C4428E">
        <w:rPr>
          <w:lang w:val="en-NZ" w:eastAsia="zh-CN" w:bidi="th-TH"/>
        </w:rPr>
        <w:t xml:space="preserve">10 </w:t>
      </w:r>
      <w:r>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Heffernan</w:t>
      </w:r>
      <w:r w:rsidR="00B834BD" w:rsidRPr="00C4428E">
        <w:rPr>
          <w:i/>
          <w:noProof/>
          <w:lang w:val="en-NZ" w:eastAsia="zh-CN" w:bidi="th-TH"/>
        </w:rPr>
        <w:t xml:space="preserve"> et al.</w:t>
      </w:r>
      <w:r w:rsidR="00B834BD">
        <w:rPr>
          <w:noProof/>
          <w:lang w:val="en-NZ" w:eastAsia="zh-CN" w:bidi="th-TH"/>
        </w:rPr>
        <w:t>, 2011</w:t>
      </w:r>
      <w:r>
        <w:rPr>
          <w:noProof/>
          <w:lang w:val="en-NZ" w:eastAsia="zh-CN" w:bidi="th-TH"/>
        </w:rPr>
        <w:t>)</w:t>
      </w:r>
      <w:r>
        <w:rPr>
          <w:lang w:val="en-NZ" w:eastAsia="zh-CN" w:bidi="th-TH"/>
        </w:rPr>
        <w:fldChar w:fldCharType="end"/>
      </w:r>
      <w:r w:rsidRPr="00C4428E">
        <w:rPr>
          <w:lang w:val="en-NZ" w:eastAsia="zh-CN" w:bidi="th-TH"/>
        </w:rPr>
        <w:t>. Of 29</w:t>
      </w:r>
      <w:r w:rsidR="00AD6390">
        <w:rPr>
          <w:lang w:val="en-NZ" w:eastAsia="zh-CN" w:bidi="th-TH"/>
        </w:rPr>
        <w:t>5</w:t>
      </w:r>
      <w:r w:rsidRPr="00C4428E">
        <w:rPr>
          <w:lang w:val="en-NZ" w:eastAsia="zh-CN" w:bidi="th-TH"/>
        </w:rPr>
        <w:t xml:space="preserve"> isolates</w:t>
      </w:r>
      <w:r w:rsidR="00AD6390">
        <w:rPr>
          <w:lang w:val="en-NZ" w:eastAsia="zh-CN" w:bidi="th-TH"/>
        </w:rPr>
        <w:t xml:space="preserve"> tested for AMR</w:t>
      </w:r>
      <w:r w:rsidRPr="00C4428E">
        <w:rPr>
          <w:lang w:val="en-NZ" w:eastAsia="zh-CN" w:bidi="th-TH"/>
        </w:rPr>
        <w:t>, 95.9% were susceptible to all seven antimicrobials tested.</w:t>
      </w:r>
      <w:r w:rsidR="00AD6390">
        <w:rPr>
          <w:lang w:val="en-NZ" w:eastAsia="zh-CN" w:bidi="th-TH"/>
        </w:rPr>
        <w:t xml:space="preserve"> Just </w:t>
      </w:r>
      <w:r w:rsidR="00AD6390" w:rsidRPr="00AD6390">
        <w:rPr>
          <w:lang w:val="en-NZ" w:eastAsia="zh-CN" w:bidi="th-TH"/>
        </w:rPr>
        <w:t xml:space="preserve">2.7% </w:t>
      </w:r>
      <w:r w:rsidR="00AD6390">
        <w:rPr>
          <w:lang w:val="en-NZ" w:eastAsia="zh-CN" w:bidi="th-TH"/>
        </w:rPr>
        <w:t xml:space="preserve">were </w:t>
      </w:r>
      <w:r w:rsidR="00AD6390" w:rsidRPr="00AD6390">
        <w:rPr>
          <w:lang w:val="en-NZ" w:eastAsia="zh-CN" w:bidi="th-TH"/>
        </w:rPr>
        <w:lastRenderedPageBreak/>
        <w:t>ciprofloxacin</w:t>
      </w:r>
      <w:r w:rsidR="00EE1594">
        <w:rPr>
          <w:lang w:val="en-NZ" w:eastAsia="zh-CN" w:bidi="th-TH"/>
        </w:rPr>
        <w:t>-resistant</w:t>
      </w:r>
      <w:r w:rsidR="00AD6390" w:rsidRPr="00AD6390">
        <w:rPr>
          <w:lang w:val="en-NZ" w:eastAsia="zh-CN" w:bidi="th-TH"/>
        </w:rPr>
        <w:t>, 0.3% were tetracycline</w:t>
      </w:r>
      <w:r w:rsidR="00EE1594">
        <w:rPr>
          <w:lang w:val="en-NZ" w:eastAsia="zh-CN" w:bidi="th-TH"/>
        </w:rPr>
        <w:t>-resistant</w:t>
      </w:r>
      <w:r w:rsidR="00AD6390" w:rsidRPr="00AD6390">
        <w:rPr>
          <w:lang w:val="en-NZ" w:eastAsia="zh-CN" w:bidi="th-TH"/>
        </w:rPr>
        <w:t xml:space="preserve"> and no erythromycin resistance </w:t>
      </w:r>
      <w:r w:rsidR="00AD6390">
        <w:rPr>
          <w:lang w:val="en-NZ" w:eastAsia="zh-CN" w:bidi="th-TH"/>
        </w:rPr>
        <w:t xml:space="preserve">was </w:t>
      </w:r>
      <w:r w:rsidR="00AD6390" w:rsidRPr="00AD6390">
        <w:rPr>
          <w:lang w:val="en-NZ" w:eastAsia="zh-CN" w:bidi="th-TH"/>
        </w:rPr>
        <w:t>detected</w:t>
      </w:r>
      <w:r w:rsidR="00AD6390">
        <w:rPr>
          <w:lang w:val="en-NZ" w:eastAsia="zh-CN" w:bidi="th-TH"/>
        </w:rPr>
        <w:t>.</w:t>
      </w:r>
    </w:p>
    <w:p w14:paraId="5A18DD35" w14:textId="3E9BB1E6" w:rsidR="00C4428E" w:rsidRPr="00C4428E" w:rsidRDefault="00C4428E" w:rsidP="00982FE9">
      <w:pPr>
        <w:rPr>
          <w:lang w:val="en-NZ" w:eastAsia="zh-CN" w:bidi="th-TH"/>
        </w:rPr>
      </w:pPr>
      <w:r w:rsidRPr="00E4039E">
        <w:rPr>
          <w:rStyle w:val="Emphasis"/>
        </w:rPr>
        <w:t>C. jejuni</w:t>
      </w:r>
      <w:r w:rsidRPr="00C4428E">
        <w:rPr>
          <w:lang w:val="en-NZ" w:eastAsia="zh-CN" w:bidi="th-TH"/>
        </w:rPr>
        <w:t xml:space="preserve"> ST</w:t>
      </w:r>
      <w:r w:rsidR="00AD6390">
        <w:rPr>
          <w:lang w:val="en-NZ" w:eastAsia="zh-CN" w:bidi="th-TH"/>
        </w:rPr>
        <w:t xml:space="preserve"> </w:t>
      </w:r>
      <w:r w:rsidRPr="00C4428E">
        <w:rPr>
          <w:lang w:val="en-NZ" w:eastAsia="zh-CN" w:bidi="th-TH"/>
        </w:rPr>
        <w:t xml:space="preserve">6964 was first reported in New Zealand in 2014, having been isolated from retail poultry, broiler chickens and human stools </w:t>
      </w:r>
      <w:r>
        <w:rPr>
          <w:lang w:val="en-NZ" w:eastAsia="zh-CN" w:bidi="th-TH"/>
        </w:rPr>
        <w:fldChar w:fldCharType="begin"/>
      </w:r>
      <w:r w:rsidR="00CA2B78">
        <w:rPr>
          <w:lang w:val="en-NZ" w:eastAsia="zh-CN" w:bidi="th-TH"/>
        </w:rPr>
        <w:instrText xml:space="preserve"> ADDIN EN.CITE &lt;EndNote&gt;&lt;Cite&gt;&lt;Author&gt;Muellner&lt;/Author&gt;&lt;Year&gt;2016&lt;/Year&gt;&lt;RecNum&gt;30&lt;/RecNum&gt;&lt;DisplayText&gt;(Muellner&lt;style face="italic"&gt; et al.&lt;/style&gt;, 2016)&lt;/DisplayText&gt;&lt;record&gt;&lt;rec-number&gt;30&lt;/rec-number&gt;&lt;foreign-keys&gt;&lt;key app="EN" db-id="rr29z2pv4f55vcev5sbvd55e5ew5f09zvx52" timestamp="0"&gt;30&lt;/key&gt;&lt;/foreign-keys&gt;&lt;ref-type name="Report"&gt;27&lt;/ref-type&gt;&lt;contributors&gt;&lt;authors&gt;&lt;author&gt;Muellner, P&lt;/author&gt;&lt;author&gt;Kells, N&lt;/author&gt;&lt;author&gt;Campbell, D &lt;/author&gt;&lt;/authors&gt;&lt;/contributors&gt;&lt;titles&gt;&lt;title&gt;Risk Profile: The emergence of Campylobacter jejuni ST 6964 in poultry in New Zealand and its associated antimicrobial resistance. Prepared for Ministry for Primary Industries by Epi-interactive Ltd. MPI Technical Paper No: 2016/16&lt;/title&gt;&lt;/titles&gt;&lt;dates&gt;&lt;year&gt;2016&lt;/year&gt;&lt;/dates&gt;&lt;pub-location&gt;Wellington&lt;/pub-location&gt;&lt;publisher&gt;New Zealand Ministry for Primary Industries&lt;/publisher&gt;&lt;urls&gt;&lt;related-urls&gt;&lt;url&gt;http://www.mpi.govt.nz/processing/agricultural-compounds-and-vet-medicines/antimicrobial-resistance/&lt;/url&gt;&lt;/related-urls&gt;&lt;/urls&gt;&lt;access-date&gt;25 January 2018&lt;/access-date&gt;&lt;/record&gt;&lt;/Cite&gt;&lt;/EndNote&gt;</w:instrText>
      </w:r>
      <w:r>
        <w:rPr>
          <w:lang w:val="en-NZ" w:eastAsia="zh-CN" w:bidi="th-TH"/>
        </w:rPr>
        <w:fldChar w:fldCharType="separate"/>
      </w:r>
      <w:r>
        <w:rPr>
          <w:noProof/>
          <w:lang w:val="en-NZ" w:eastAsia="zh-CN" w:bidi="th-TH"/>
        </w:rPr>
        <w:t>(</w:t>
      </w:r>
      <w:r w:rsidR="00B834BD">
        <w:rPr>
          <w:noProof/>
          <w:lang w:val="en-NZ" w:eastAsia="zh-CN" w:bidi="th-TH"/>
        </w:rPr>
        <w:t>Muellner</w:t>
      </w:r>
      <w:r w:rsidR="00B834BD" w:rsidRPr="00C4428E">
        <w:rPr>
          <w:i/>
          <w:noProof/>
          <w:lang w:val="en-NZ" w:eastAsia="zh-CN" w:bidi="th-TH"/>
        </w:rPr>
        <w:t xml:space="preserve"> et al.</w:t>
      </w:r>
      <w:r w:rsidR="00B834BD">
        <w:rPr>
          <w:noProof/>
          <w:lang w:val="en-NZ" w:eastAsia="zh-CN" w:bidi="th-TH"/>
        </w:rPr>
        <w:t>, 2016</w:t>
      </w:r>
      <w:r>
        <w:rPr>
          <w:noProof/>
          <w:lang w:val="en-NZ" w:eastAsia="zh-CN" w:bidi="th-TH"/>
        </w:rPr>
        <w:t>)</w:t>
      </w:r>
      <w:r>
        <w:rPr>
          <w:lang w:val="en-NZ" w:eastAsia="zh-CN" w:bidi="th-TH"/>
        </w:rPr>
        <w:fldChar w:fldCharType="end"/>
      </w:r>
      <w:r w:rsidRPr="00C4428E">
        <w:rPr>
          <w:lang w:val="en-NZ" w:eastAsia="zh-CN" w:bidi="th-TH"/>
        </w:rPr>
        <w:t xml:space="preserve">. These isolates were found to demonstrate AMR. During 2014, 199 </w:t>
      </w:r>
      <w:r w:rsidRPr="00E4039E">
        <w:rPr>
          <w:rStyle w:val="Emphasis"/>
        </w:rPr>
        <w:t>Campylobacter</w:t>
      </w:r>
      <w:r w:rsidRPr="00C4428E">
        <w:rPr>
          <w:lang w:val="en-NZ" w:eastAsia="zh-CN" w:bidi="th-TH"/>
        </w:rPr>
        <w:t xml:space="preserve"> isolates from 123 chicken carcases/pieces were tested for AMR. Fifteen isolates from eight chickens were resistant to ciprofloxacin and tetracycline and all were </w:t>
      </w:r>
      <w:r w:rsidRPr="00E4039E">
        <w:rPr>
          <w:rStyle w:val="Emphasis"/>
        </w:rPr>
        <w:t>C. jejuni</w:t>
      </w:r>
      <w:r w:rsidRPr="00C4428E">
        <w:rPr>
          <w:lang w:val="en-NZ" w:eastAsia="zh-CN" w:bidi="th-TH"/>
        </w:rPr>
        <w:t xml:space="preserve"> ST</w:t>
      </w:r>
      <w:r w:rsidR="00AD6390">
        <w:rPr>
          <w:lang w:val="en-NZ" w:eastAsia="zh-CN" w:bidi="th-TH"/>
        </w:rPr>
        <w:t xml:space="preserve"> </w:t>
      </w:r>
      <w:r w:rsidRPr="00C4428E">
        <w:rPr>
          <w:lang w:val="en-NZ" w:eastAsia="zh-CN" w:bidi="th-TH"/>
        </w:rPr>
        <w:t>6964. Swabs from pooled caecal contents from chickens at slaughter were tested for ciprofloxacin and tetracycline</w:t>
      </w:r>
      <w:r w:rsidR="00EE1594">
        <w:rPr>
          <w:lang w:val="en-NZ" w:eastAsia="zh-CN" w:bidi="th-TH"/>
        </w:rPr>
        <w:t>-resistant</w:t>
      </w:r>
      <w:r w:rsidRPr="00C4428E">
        <w:rPr>
          <w:lang w:val="en-NZ" w:eastAsia="zh-CN" w:bidi="th-TH"/>
        </w:rPr>
        <w:t xml:space="preserve"> </w:t>
      </w:r>
      <w:r w:rsidRPr="00E4039E">
        <w:rPr>
          <w:rStyle w:val="Emphasis"/>
        </w:rPr>
        <w:t xml:space="preserve">Campylobacter </w:t>
      </w:r>
      <w:r w:rsidR="00AD6390">
        <w:rPr>
          <w:lang w:val="en-NZ" w:eastAsia="zh-CN" w:bidi="th-TH"/>
        </w:rPr>
        <w:t xml:space="preserve">spp. </w:t>
      </w:r>
      <w:r w:rsidRPr="00C4428E">
        <w:rPr>
          <w:lang w:val="en-NZ" w:eastAsia="zh-CN" w:bidi="th-TH"/>
        </w:rPr>
        <w:t xml:space="preserve">during 2015. Of 195 swabs, 72 (37%) yielded presumptive </w:t>
      </w:r>
      <w:r w:rsidRPr="00E4039E">
        <w:rPr>
          <w:rStyle w:val="Emphasis"/>
        </w:rPr>
        <w:t xml:space="preserve">Campylobacter </w:t>
      </w:r>
      <w:r w:rsidRPr="00C4428E">
        <w:rPr>
          <w:lang w:val="en-NZ" w:eastAsia="zh-CN" w:bidi="th-TH"/>
        </w:rPr>
        <w:t>spp. resistant to both antibiotics. Between the period July 2015 and September 2015, an additional 8/15 caecal swabs (pooled samples</w:t>
      </w:r>
      <w:r w:rsidR="00B25AD0">
        <w:rPr>
          <w:lang w:val="en-NZ" w:eastAsia="zh-CN" w:bidi="th-TH"/>
        </w:rPr>
        <w:t xml:space="preserve"> from breeder flocks</w:t>
      </w:r>
      <w:r w:rsidRPr="00C4428E">
        <w:rPr>
          <w:lang w:val="en-NZ" w:eastAsia="zh-CN" w:bidi="th-TH"/>
        </w:rPr>
        <w:t xml:space="preserve">) also produced presumptive </w:t>
      </w:r>
      <w:r w:rsidRPr="00E4039E">
        <w:rPr>
          <w:rStyle w:val="Emphasis"/>
        </w:rPr>
        <w:t xml:space="preserve">Campylobacter </w:t>
      </w:r>
      <w:r w:rsidRPr="00C4428E">
        <w:rPr>
          <w:lang w:val="en-NZ" w:eastAsia="zh-CN" w:bidi="th-TH"/>
        </w:rPr>
        <w:t xml:space="preserve">spp. </w:t>
      </w:r>
      <w:r w:rsidR="00AD6390">
        <w:rPr>
          <w:lang w:val="en-NZ" w:eastAsia="zh-CN" w:bidi="th-TH"/>
        </w:rPr>
        <w:t>isolates</w:t>
      </w:r>
      <w:r w:rsidR="00AD6390" w:rsidRPr="00C4428E">
        <w:rPr>
          <w:lang w:val="en-NZ" w:eastAsia="zh-CN" w:bidi="th-TH"/>
        </w:rPr>
        <w:t xml:space="preserve"> </w:t>
      </w:r>
      <w:r w:rsidRPr="00C4428E">
        <w:rPr>
          <w:lang w:val="en-NZ" w:eastAsia="zh-CN" w:bidi="th-TH"/>
        </w:rPr>
        <w:t>that were resistant to ciprofloxacin and tetracycline.</w:t>
      </w:r>
    </w:p>
    <w:p w14:paraId="06EB2B1A" w14:textId="4A6F329D" w:rsidR="00C4428E" w:rsidRPr="00234D40" w:rsidRDefault="00C4428E" w:rsidP="00982FE9">
      <w:r w:rsidRPr="00C4428E">
        <w:rPr>
          <w:lang w:val="en-NZ" w:eastAsia="zh-CN" w:bidi="th-TH"/>
        </w:rPr>
        <w:t xml:space="preserve">The whole genomes from 29 </w:t>
      </w:r>
      <w:r w:rsidRPr="00E4039E">
        <w:rPr>
          <w:rStyle w:val="Emphasis"/>
        </w:rPr>
        <w:t xml:space="preserve">C. jejuni </w:t>
      </w:r>
      <w:r w:rsidRPr="00C4428E">
        <w:rPr>
          <w:lang w:val="en-NZ" w:eastAsia="zh-CN" w:bidi="th-TH"/>
        </w:rPr>
        <w:t xml:space="preserve">ST6964 poultry isolates identified during 2015 were evaluated for genomic markers for resistance to fluoroquinolones (point mutation in </w:t>
      </w:r>
      <w:r w:rsidRPr="00E4039E">
        <w:rPr>
          <w:rStyle w:val="Emphasis"/>
        </w:rPr>
        <w:t>gyrA</w:t>
      </w:r>
      <w:r w:rsidRPr="00C4428E">
        <w:rPr>
          <w:lang w:val="en-NZ" w:eastAsia="zh-CN" w:bidi="th-TH"/>
        </w:rPr>
        <w:t>), macrolides (23s rRNA mutation), tetracycline (</w:t>
      </w:r>
      <w:r w:rsidRPr="00E4039E">
        <w:rPr>
          <w:rStyle w:val="Emphasis"/>
        </w:rPr>
        <w:t>tetO</w:t>
      </w:r>
      <w:r w:rsidRPr="00C4428E">
        <w:rPr>
          <w:lang w:val="en-NZ" w:eastAsia="zh-CN" w:bidi="th-TH"/>
        </w:rPr>
        <w:t xml:space="preserve">) and </w:t>
      </w:r>
      <w:r w:rsidR="00F339F8">
        <w:t>β</w:t>
      </w:r>
      <w:r w:rsidRPr="00C4428E">
        <w:rPr>
          <w:lang w:val="en-NZ" w:eastAsia="zh-CN" w:bidi="th-TH"/>
        </w:rPr>
        <w:t>-lactams (</w:t>
      </w:r>
      <w:r w:rsidRPr="00E4039E">
        <w:rPr>
          <w:rStyle w:val="Emphasis"/>
        </w:rPr>
        <w:t>bla</w:t>
      </w:r>
      <w:r w:rsidRPr="00C4428E">
        <w:rPr>
          <w:vertAlign w:val="subscript"/>
          <w:lang w:val="en-NZ" w:eastAsia="zh-CN" w:bidi="th-TH"/>
        </w:rPr>
        <w:t>OXA-61</w:t>
      </w:r>
      <w:r w:rsidRPr="00C4428E">
        <w:rPr>
          <w:lang w:val="en-NZ" w:eastAsia="zh-CN" w:bidi="th-TH"/>
        </w:rPr>
        <w:t xml:space="preserve">) </w:t>
      </w:r>
      <w:r>
        <w:rPr>
          <w:lang w:val="en-NZ" w:eastAsia="zh-CN" w:bidi="th-TH"/>
        </w:rPr>
        <w:fldChar w:fldCharType="begin"/>
      </w:r>
      <w:r w:rsidR="00CA2B78">
        <w:rPr>
          <w:lang w:val="en-NZ" w:eastAsia="zh-CN" w:bidi="th-TH"/>
        </w:rPr>
        <w:instrText xml:space="preserve"> ADDIN EN.CITE &lt;EndNote&gt;&lt;Cite&gt;&lt;Author&gt;Subharat&lt;/Author&gt;&lt;Year&gt;2017&lt;/Year&gt;&lt;RecNum&gt;50&lt;/RecNum&gt;&lt;DisplayText&gt;(Subharat, 2017)&lt;/DisplayText&gt;&lt;record&gt;&lt;rec-number&gt;50&lt;/rec-number&gt;&lt;foreign-keys&gt;&lt;key app="EN" db-id="rr29z2pv4f55vcev5sbvd55e5ew5f09zvx52" timestamp="0"&gt;50&lt;/key&gt;&lt;/foreign-keys&gt;&lt;ref-type name="Thesis"&gt;32&lt;/ref-type&gt;&lt;contributors&gt;&lt;authors&gt;&lt;author&gt;Subharat, P&lt;/author&gt;&lt;/authors&gt;&lt;/contributors&gt;&lt;titles&gt;&lt;title&gt;&lt;style face="italic" font="default" size="100%"&gt;In silico &lt;/style&gt;&lt;style face="normal" font="default" size="100%"&gt;validation of &lt;/style&gt;&lt;style face="italic" font="default" size="100%"&gt;Campylobacter &lt;/style&gt;&lt;style face="normal" font="default" size="100%"&gt;resistomes compared to phenotypic susceptibilities. A dissertation presented in partial fulfilment of the requirements for the degree of Master of Veterinary Studies in Veterinary Public Health &lt;/style&gt;&lt;/title&gt;&lt;/titles&gt;&lt;dates&gt;&lt;year&gt;2017&lt;/year&gt;&lt;/dates&gt;&lt;pub-location&gt;Palmerston North&lt;/pub-location&gt;&lt;publisher&gt;Massey University&lt;/publisher&gt;&lt;urls&gt;&lt;/urls&gt;&lt;/record&gt;&lt;/Cite&gt;&lt;/EndNote&gt;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Subharat, 2017</w:t>
      </w:r>
      <w:r>
        <w:rPr>
          <w:noProof/>
          <w:lang w:val="en-NZ" w:eastAsia="zh-CN" w:bidi="th-TH"/>
        </w:rPr>
        <w:t>)</w:t>
      </w:r>
      <w:r>
        <w:rPr>
          <w:lang w:val="en-NZ" w:eastAsia="zh-CN" w:bidi="th-TH"/>
        </w:rPr>
        <w:fldChar w:fldCharType="end"/>
      </w:r>
      <w:r w:rsidRPr="00C4428E">
        <w:rPr>
          <w:lang w:val="en-NZ" w:eastAsia="zh-CN" w:bidi="th-TH"/>
        </w:rPr>
        <w:t xml:space="preserve">. All 29 isolates had the </w:t>
      </w:r>
      <w:r w:rsidRPr="00E4039E">
        <w:rPr>
          <w:rStyle w:val="Emphasis"/>
        </w:rPr>
        <w:t>gyrA</w:t>
      </w:r>
      <w:r w:rsidRPr="00C4428E">
        <w:rPr>
          <w:lang w:val="en-NZ" w:eastAsia="zh-CN" w:bidi="th-TH"/>
        </w:rPr>
        <w:t>/</w:t>
      </w:r>
      <w:r w:rsidRPr="00E4039E">
        <w:rPr>
          <w:rStyle w:val="Emphasis"/>
        </w:rPr>
        <w:t>tetO</w:t>
      </w:r>
      <w:r w:rsidRPr="00C4428E">
        <w:rPr>
          <w:lang w:val="en-NZ" w:eastAsia="zh-CN" w:bidi="th-TH"/>
        </w:rPr>
        <w:t>/</w:t>
      </w:r>
      <w:r w:rsidRPr="00E4039E">
        <w:rPr>
          <w:rStyle w:val="Emphasis"/>
        </w:rPr>
        <w:t>bla</w:t>
      </w:r>
      <w:r w:rsidRPr="00C4428E">
        <w:rPr>
          <w:vertAlign w:val="subscript"/>
          <w:lang w:val="en-NZ" w:eastAsia="zh-CN" w:bidi="th-TH"/>
        </w:rPr>
        <w:t>OXA-61</w:t>
      </w:r>
      <w:r w:rsidRPr="00C4428E">
        <w:rPr>
          <w:lang w:val="en-NZ" w:eastAsia="zh-CN" w:bidi="th-TH"/>
        </w:rPr>
        <w:t xml:space="preserve"> profile. The 23s rRNA mutation was not present. The molecular results were supported with phenotypic AMR testing by disk diffusion assay. All 29 isolates were resistant to the fluoroquinolone ciprofloxacin, tetracycline, and the </w:t>
      </w:r>
      <w:r w:rsidR="00F339F8">
        <w:t>β</w:t>
      </w:r>
      <w:r w:rsidRPr="00C4428E">
        <w:rPr>
          <w:lang w:val="en-NZ" w:eastAsia="zh-CN" w:bidi="th-TH"/>
        </w:rPr>
        <w:t>-lactams oxacillin and penicillin. All 29 isolates were susceptible to the macrolide erythromycin.</w:t>
      </w:r>
    </w:p>
    <w:p w14:paraId="06E126B1" w14:textId="08C3BB81" w:rsidR="00C4428E" w:rsidRPr="00234D40" w:rsidRDefault="00C4428E" w:rsidP="00982FE9">
      <w:r w:rsidRPr="00C4428E">
        <w:rPr>
          <w:lang w:val="en-NZ" w:eastAsia="zh-CN" w:bidi="th-TH"/>
        </w:rPr>
        <w:t xml:space="preserve">Those with the </w:t>
      </w:r>
      <w:r w:rsidRPr="00E4039E">
        <w:rPr>
          <w:rStyle w:val="Emphasis"/>
        </w:rPr>
        <w:t>bla</w:t>
      </w:r>
      <w:r w:rsidRPr="00C4428E">
        <w:rPr>
          <w:vertAlign w:val="subscript"/>
          <w:lang w:val="en-NZ" w:eastAsia="zh-CN" w:bidi="th-TH"/>
        </w:rPr>
        <w:t>OXA-61</w:t>
      </w:r>
      <w:r w:rsidRPr="00C4428E">
        <w:rPr>
          <w:lang w:val="en-NZ" w:eastAsia="zh-CN" w:bidi="th-TH"/>
        </w:rPr>
        <w:t xml:space="preserve"> gene (all 29 poultry isolates) had smaller zones when tested against ampicillin (10 μg) compared to those without (isolates from other sources), but the zone size difference was not significant. However, for other </w:t>
      </w:r>
      <w:r w:rsidR="00F339F8">
        <w:t>β</w:t>
      </w:r>
      <w:r w:rsidRPr="00C4428E">
        <w:rPr>
          <w:lang w:val="en-NZ" w:eastAsia="zh-CN" w:bidi="th-TH"/>
        </w:rPr>
        <w:t xml:space="preserve">-lactams (30 μg of each of amoxy-clavulanic acid, cefaclor, cefepime or ceftriaxone), the zones were significantly smaller for isolates with </w:t>
      </w:r>
      <w:r w:rsidRPr="00E4039E">
        <w:rPr>
          <w:rStyle w:val="Emphasis"/>
        </w:rPr>
        <w:t>bla</w:t>
      </w:r>
      <w:r w:rsidRPr="00C4428E">
        <w:rPr>
          <w:vertAlign w:val="subscript"/>
          <w:lang w:val="en-NZ" w:eastAsia="zh-CN" w:bidi="th-TH"/>
        </w:rPr>
        <w:t>OXA-61</w:t>
      </w:r>
      <w:r w:rsidRPr="00C4428E">
        <w:rPr>
          <w:lang w:val="en-NZ" w:eastAsia="zh-CN" w:bidi="th-TH"/>
        </w:rPr>
        <w:t xml:space="preserve"> (all 29 poultry isolates) compared to those without this gene. This suggested the gene conferred at least partial resistance to these antibiotics.</w:t>
      </w:r>
    </w:p>
    <w:p w14:paraId="06960828" w14:textId="3AC672A0" w:rsidR="00C4428E" w:rsidRPr="00C4428E" w:rsidRDefault="00C4428E" w:rsidP="00982FE9">
      <w:pPr>
        <w:rPr>
          <w:lang w:val="en-NZ" w:eastAsia="zh-CN" w:bidi="th-TH"/>
        </w:rPr>
      </w:pPr>
      <w:r w:rsidRPr="00C4428E">
        <w:rPr>
          <w:lang w:val="en-NZ" w:eastAsia="zh-CN" w:bidi="th-TH"/>
        </w:rPr>
        <w:t xml:space="preserve">All 29 isolates were also resistant to the cephalosporin cephalexin (30 µg), owing to the presence of </w:t>
      </w:r>
      <w:r w:rsidRPr="00E4039E">
        <w:rPr>
          <w:rStyle w:val="Emphasis"/>
        </w:rPr>
        <w:t>bla</w:t>
      </w:r>
      <w:r w:rsidRPr="00C4428E">
        <w:rPr>
          <w:vertAlign w:val="subscript"/>
          <w:lang w:val="en-NZ" w:eastAsia="zh-CN" w:bidi="th-TH"/>
        </w:rPr>
        <w:t>OXA-61</w:t>
      </w:r>
      <w:r w:rsidRPr="00C4428E">
        <w:rPr>
          <w:lang w:val="en-NZ" w:eastAsia="zh-CN" w:bidi="th-TH"/>
        </w:rPr>
        <w:t>. A trend was observed where larger zone diameters correlated with progressively newer generations of cephalosporins, e.g. cephalexin (1</w:t>
      </w:r>
      <w:r w:rsidRPr="005A188F">
        <w:rPr>
          <w:vertAlign w:val="subscript"/>
          <w:lang w:val="en-NZ" w:eastAsia="zh-CN" w:bidi="th-TH"/>
        </w:rPr>
        <w:t>st</w:t>
      </w:r>
      <w:r w:rsidRPr="00C4428E">
        <w:rPr>
          <w:lang w:val="en-NZ" w:eastAsia="zh-CN" w:bidi="th-TH"/>
        </w:rPr>
        <w:t xml:space="preserve"> generation) &lt; cefaclor (2</w:t>
      </w:r>
      <w:r w:rsidRPr="005A188F">
        <w:rPr>
          <w:vertAlign w:val="subscript"/>
          <w:lang w:val="en-NZ" w:eastAsia="zh-CN" w:bidi="th-TH"/>
        </w:rPr>
        <w:t>nd</w:t>
      </w:r>
      <w:r w:rsidRPr="00C4428E">
        <w:rPr>
          <w:lang w:val="en-NZ" w:eastAsia="zh-CN" w:bidi="th-TH"/>
        </w:rPr>
        <w:t xml:space="preserve"> generation), ceftriaxone (</w:t>
      </w:r>
      <w:r w:rsidR="00F76B0C" w:rsidRPr="00286FEF">
        <w:t>3</w:t>
      </w:r>
      <w:r w:rsidR="00F76B0C" w:rsidRPr="005A188F">
        <w:rPr>
          <w:vertAlign w:val="subscript"/>
        </w:rPr>
        <w:t>rd</w:t>
      </w:r>
      <w:r w:rsidRPr="00C4428E">
        <w:rPr>
          <w:lang w:val="en-NZ" w:eastAsia="zh-CN" w:bidi="th-TH"/>
        </w:rPr>
        <w:t xml:space="preserve"> generation) &lt; cefepime (4</w:t>
      </w:r>
      <w:r w:rsidRPr="005A188F">
        <w:rPr>
          <w:vertAlign w:val="subscript"/>
          <w:lang w:val="en-NZ" w:eastAsia="zh-CN" w:bidi="th-TH"/>
        </w:rPr>
        <w:t>th</w:t>
      </w:r>
      <w:r w:rsidRPr="00C4428E">
        <w:rPr>
          <w:lang w:val="en-NZ" w:eastAsia="zh-CN" w:bidi="th-TH"/>
        </w:rPr>
        <w:t xml:space="preserve"> generation).</w:t>
      </w:r>
    </w:p>
    <w:p w14:paraId="1D37A493" w14:textId="77777777" w:rsidR="00C4428E" w:rsidRPr="00C4428E" w:rsidRDefault="00C4428E" w:rsidP="00982FE9">
      <w:pPr>
        <w:pStyle w:val="Heading4"/>
        <w:rPr>
          <w:lang w:val="en-NZ" w:eastAsia="zh-CN" w:bidi="th-TH"/>
        </w:rPr>
      </w:pPr>
      <w:r w:rsidRPr="00C4428E">
        <w:rPr>
          <w:lang w:val="en-NZ" w:eastAsia="zh-CN" w:bidi="th-TH"/>
        </w:rPr>
        <w:t>Salmonella</w:t>
      </w:r>
    </w:p>
    <w:p w14:paraId="7AB16B7F" w14:textId="34CF25B2" w:rsidR="00C4428E" w:rsidRPr="00C4428E" w:rsidRDefault="00C4428E" w:rsidP="00982FE9">
      <w:pPr>
        <w:rPr>
          <w:lang w:val="en-NZ" w:eastAsia="zh-CN" w:bidi="th-TH"/>
        </w:rPr>
      </w:pPr>
      <w:r w:rsidRPr="00C4428E">
        <w:rPr>
          <w:lang w:val="en-NZ" w:eastAsia="zh-CN" w:bidi="th-TH"/>
        </w:rPr>
        <w:t xml:space="preserve">AMR among 436 </w:t>
      </w:r>
      <w:r w:rsidRPr="00E4039E">
        <w:rPr>
          <w:rStyle w:val="Emphasis"/>
        </w:rPr>
        <w:t xml:space="preserve">Salmonella </w:t>
      </w:r>
      <w:r w:rsidRPr="00C4428E">
        <w:rPr>
          <w:lang w:val="en-NZ" w:eastAsia="zh-CN" w:bidi="th-TH"/>
        </w:rPr>
        <w:t xml:space="preserve">isolates described as being from a “poultry” source are available </w:t>
      </w:r>
      <w:r>
        <w:rPr>
          <w:lang w:val="en-NZ" w:eastAsia="zh-CN" w:bidi="th-TH"/>
        </w:rPr>
        <w:fldChar w:fldCharType="begin"/>
      </w:r>
      <w:r w:rsidR="003F113A">
        <w:rPr>
          <w:lang w:val="en-NZ" w:eastAsia="zh-CN" w:bidi="th-TH"/>
        </w:rPr>
        <w:instrText xml:space="preserve"> ADDIN EN.CITE &lt;EndNote&gt;&lt;Cite&gt;&lt;Author&gt;Broughton&lt;/Author&gt;&lt;Year&gt;2010&lt;/Year&gt;&lt;RecNum&gt;82&lt;/RecNum&gt;&lt;DisplayText&gt;(Broughton&lt;style face="italic"&gt; et al.&lt;/style&gt;, 2010)&lt;/DisplayText&gt;&lt;record&gt;&lt;rec-number&gt;82&lt;/rec-number&gt;&lt;foreign-keys&gt;&lt;key app="EN" db-id="s0vtf9r2lewvs8e2wwc50s5k2er002t0vaad" timestamp="1525665449"&gt;82&lt;/key&gt;&lt;/foreign-keys&gt;&lt;ref-type name="Journal Article"&gt;17&lt;/ref-type&gt;&lt;contributors&gt;&lt;authors&gt;&lt;author&gt;Broughton, E. I.&lt;/author&gt;&lt;author&gt;Heffernan, H. M.&lt;/author&gt;&lt;author&gt;Coles, C. L.&lt;/author&gt;&lt;/authors&gt;&lt;/contributors&gt;&lt;titles&gt;&lt;title&gt;&lt;style face="italic" font="default" size="100%"&gt;Salmonella enterica &lt;/style&gt;&lt;style face="normal" font="default" size="100%"&gt;serotypes and antibiotic susceptibility in New Zealand, 2002-2007&lt;/style&gt;&lt;/title&gt;&lt;secondary-title&gt;Epidemiology and Infection&lt;/secondary-title&gt;&lt;/titles&gt;&lt;periodical&gt;&lt;full-title&gt;Epidemiology and Infection&lt;/full-title&gt;&lt;/periodical&gt;&lt;pages&gt;322-329&lt;/pages&gt;&lt;volume&gt;138&lt;/volume&gt;&lt;number&gt;3&lt;/number&gt;&lt;dates&gt;&lt;year&gt;2010&lt;/year&gt;&lt;pub-dates&gt;&lt;date&gt;Mar&lt;/date&gt;&lt;/pub-dates&gt;&lt;/dates&gt;&lt;isbn&gt;0950-2688&lt;/isbn&gt;&lt;accession-num&gt;WOS:000274878500004&lt;/accession-num&gt;&lt;urls&gt;&lt;related-urls&gt;&lt;url&gt;&amp;lt;Go to ISI&amp;gt;://WOS:000274878500004&lt;/url&gt;&lt;url&gt;https://www.cambridge.org/core/services/aop-cambridge-core/content/view/E5D26216F04FAABFF75C89D4F8ACD557/S0950268809990458a.pdf/div-class-title-span-class-italic-salmonella-enterica-span-serotypes-and-antibiotic-susceptibility-in-new-zealand-2002-2007-div.pdf&lt;/url&gt;&lt;/related-urls&gt;&lt;/urls&gt;&lt;electronic-resource-num&gt;10.1017/s0950268809990458&lt;/electronic-resource-num&gt;&lt;/record&gt;&lt;/Cite&gt;&lt;/EndNote&gt;</w:instrText>
      </w:r>
      <w:r>
        <w:rPr>
          <w:lang w:val="en-NZ" w:eastAsia="zh-CN" w:bidi="th-TH"/>
        </w:rPr>
        <w:fldChar w:fldCharType="separate"/>
      </w:r>
      <w:r>
        <w:rPr>
          <w:noProof/>
          <w:lang w:val="en-NZ" w:eastAsia="zh-CN" w:bidi="th-TH"/>
        </w:rPr>
        <w:t>(</w:t>
      </w:r>
      <w:r w:rsidR="00B834BD">
        <w:rPr>
          <w:noProof/>
          <w:lang w:val="en-NZ" w:eastAsia="zh-CN" w:bidi="th-TH"/>
        </w:rPr>
        <w:t>Broughton</w:t>
      </w:r>
      <w:r w:rsidR="00B834BD" w:rsidRPr="00C4428E">
        <w:rPr>
          <w:i/>
          <w:noProof/>
          <w:lang w:val="en-NZ" w:eastAsia="zh-CN" w:bidi="th-TH"/>
        </w:rPr>
        <w:t xml:space="preserve"> et al.</w:t>
      </w:r>
      <w:r w:rsidR="00B834BD">
        <w:rPr>
          <w:noProof/>
          <w:lang w:val="en-NZ" w:eastAsia="zh-CN" w:bidi="th-TH"/>
        </w:rPr>
        <w:t>, 2010</w:t>
      </w:r>
      <w:r>
        <w:rPr>
          <w:noProof/>
          <w:lang w:val="en-NZ" w:eastAsia="zh-CN" w:bidi="th-TH"/>
        </w:rPr>
        <w:t>)</w:t>
      </w:r>
      <w:r>
        <w:rPr>
          <w:lang w:val="en-NZ" w:eastAsia="zh-CN" w:bidi="th-TH"/>
        </w:rPr>
        <w:fldChar w:fldCharType="end"/>
      </w:r>
      <w:r w:rsidRPr="00C4428E">
        <w:rPr>
          <w:lang w:val="en-NZ" w:eastAsia="zh-CN" w:bidi="th-TH"/>
        </w:rPr>
        <w:t xml:space="preserve">. These isolates were selected from non-human </w:t>
      </w:r>
      <w:r w:rsidRPr="00E4039E">
        <w:rPr>
          <w:rStyle w:val="Emphasis"/>
        </w:rPr>
        <w:t xml:space="preserve">Salmonella </w:t>
      </w:r>
      <w:r w:rsidRPr="00C4428E">
        <w:rPr>
          <w:lang w:val="en-NZ" w:eastAsia="zh-CN" w:bidi="th-TH"/>
        </w:rPr>
        <w:t xml:space="preserve">isolates received by ESR between 2002 and 2007. They were submitted by diagnostic veterinary laboratories, the national surveillance programme for processed meats and commercial laboratories that refer isolates from food and environmental sources. One-fifth of these isolates were not </w:t>
      </w:r>
      <w:r w:rsidR="00C731F5">
        <w:rPr>
          <w:lang w:val="en-NZ" w:eastAsia="zh-CN" w:bidi="th-TH"/>
        </w:rPr>
        <w:t>susceptible</w:t>
      </w:r>
      <w:r w:rsidR="00B25AD0" w:rsidRPr="00C4428E">
        <w:rPr>
          <w:lang w:val="en-NZ" w:eastAsia="zh-CN" w:bidi="th-TH"/>
        </w:rPr>
        <w:t xml:space="preserve"> </w:t>
      </w:r>
      <w:r w:rsidR="00740F58">
        <w:rPr>
          <w:lang w:val="en-NZ" w:eastAsia="zh-CN" w:bidi="th-TH"/>
        </w:rPr>
        <w:t xml:space="preserve">(i.e. demonstrated resistance or intermediate susceptibility) </w:t>
      </w:r>
      <w:r w:rsidRPr="00C4428E">
        <w:rPr>
          <w:lang w:val="en-NZ" w:eastAsia="zh-CN" w:bidi="th-TH"/>
        </w:rPr>
        <w:t xml:space="preserve">to streptomycin. </w:t>
      </w:r>
      <w:r w:rsidR="00740F58">
        <w:rPr>
          <w:lang w:val="en-NZ" w:eastAsia="zh-CN" w:bidi="th-TH"/>
        </w:rPr>
        <w:t xml:space="preserve">The proportion of non-susceptible isolates </w:t>
      </w:r>
      <w:r w:rsidRPr="00C4428E">
        <w:rPr>
          <w:lang w:val="en-NZ" w:eastAsia="zh-CN" w:bidi="th-TH"/>
        </w:rPr>
        <w:t xml:space="preserve">was very low (≤3%) or </w:t>
      </w:r>
      <w:r w:rsidR="00740F58">
        <w:rPr>
          <w:lang w:val="en-NZ" w:eastAsia="zh-CN" w:bidi="th-TH"/>
        </w:rPr>
        <w:t>zero</w:t>
      </w:r>
      <w:r w:rsidR="00740F58" w:rsidRPr="00C4428E">
        <w:rPr>
          <w:lang w:val="en-NZ" w:eastAsia="zh-CN" w:bidi="th-TH"/>
        </w:rPr>
        <w:t xml:space="preserve"> </w:t>
      </w:r>
      <w:r w:rsidRPr="00C4428E">
        <w:rPr>
          <w:lang w:val="en-NZ" w:eastAsia="zh-CN" w:bidi="th-TH"/>
        </w:rPr>
        <w:t>for the other antibiotics tested.</w:t>
      </w:r>
    </w:p>
    <w:p w14:paraId="6A739A58" w14:textId="593D8980" w:rsidR="00C4428E" w:rsidRPr="003A65E2" w:rsidRDefault="00C4428E" w:rsidP="003A65E2">
      <w:r w:rsidRPr="003A65E2">
        <w:t xml:space="preserve">ESR continues to </w:t>
      </w:r>
      <w:r w:rsidR="00AD6390" w:rsidRPr="003A65E2">
        <w:t xml:space="preserve">periodically </w:t>
      </w:r>
      <w:r w:rsidRPr="003A65E2">
        <w:t xml:space="preserve">test a sample of non-human </w:t>
      </w:r>
      <w:r w:rsidRPr="00A41EA1">
        <w:rPr>
          <w:i/>
        </w:rPr>
        <w:t>Salmonella</w:t>
      </w:r>
      <w:r w:rsidRPr="003A65E2">
        <w:t xml:space="preserve"> isolates for AMR but detailed data are not readily available.</w:t>
      </w:r>
      <w:r w:rsidR="00B73820" w:rsidRPr="003A65E2">
        <w:t xml:space="preserve"> </w:t>
      </w:r>
      <w:r w:rsidRPr="003A65E2">
        <w:t xml:space="preserve">Other data on the AMR of </w:t>
      </w:r>
      <w:r w:rsidRPr="00A41EA1">
        <w:rPr>
          <w:i/>
        </w:rPr>
        <w:t>Salmonella</w:t>
      </w:r>
      <w:r w:rsidRPr="003A65E2">
        <w:t xml:space="preserve"> spp. isolated </w:t>
      </w:r>
      <w:r w:rsidRPr="003A65E2">
        <w:lastRenderedPageBreak/>
        <w:t xml:space="preserve">from poultry are scarce. Only three isolates were obtained during routine testing of poultry carcasses from primary processors </w:t>
      </w:r>
      <w:r w:rsidR="00A92DBC" w:rsidRPr="003A65E2">
        <w:fldChar w:fldCharType="begin"/>
      </w:r>
      <w:r w:rsidR="008D63F1" w:rsidRPr="003A65E2">
        <w:instrText xml:space="preserve"> ADDIN EN.CITE &lt;EndNote&gt;&lt;Cite&gt;&lt;Author&gt;Pleydell&lt;/Author&gt;&lt;Year&gt;2010&lt;/Year&gt;&lt;RecNum&gt;111&lt;/RecNum&gt;&lt;DisplayText&gt;(Pleydell&lt;style face="italic"&gt; et al.&lt;/style&gt;, 2010b)&lt;/DisplayText&gt;&lt;record&gt;&lt;rec-number&gt;111&lt;/rec-number&gt;&lt;foreign-keys&gt;&lt;key app="EN" db-id="s0vtf9r2lewvs8e2wwc50s5k2er002t0vaad" timestamp="1525665450"&gt;111&lt;/key&gt;&lt;/foreign-keys&gt;&lt;ref-type name="Journal Article"&gt;17&lt;/ref-type&gt;&lt;contributors&gt;&lt;authors&gt;&lt;author&gt;Pleydell, E. J.&lt;/author&gt;&lt;author&gt;Rogers, L.&lt;/author&gt;&lt;author&gt;Kwan, E.&lt;/author&gt;&lt;author&gt;French, N. P.&lt;/author&gt;&lt;/authors&gt;&lt;/contributors&gt;&lt;titles&gt;&lt;title&gt;Low levels of antibacterial drug resistance expressed by Gram-negative bacteria isolated from poultry carcasses in New Zealand&lt;/title&gt;&lt;secondary-title&gt;New Zealand Veterinary Journal&lt;/secondary-title&gt;&lt;/titles&gt;&lt;periodical&gt;&lt;full-title&gt;New Zealand Veterinary Journal&lt;/full-title&gt;&lt;/periodical&gt;&lt;pages&gt;229-236&lt;/pages&gt;&lt;volume&gt;58&lt;/volume&gt;&lt;number&gt;5&lt;/number&gt;&lt;dates&gt;&lt;year&gt;2010&lt;/year&gt;&lt;pub-dates&gt;&lt;date&gt;2010&lt;/date&gt;&lt;/pub-dates&gt;&lt;/dates&gt;&lt;isbn&gt;0048-0169&lt;/isbn&gt;&lt;accession-num&gt;WOS:000282440200002&lt;/accession-num&gt;&lt;urls&gt;&lt;related-urls&gt;&lt;url&gt;&amp;lt;Go to ISI&amp;gt;://WOS:000282440200002&lt;/url&gt;&lt;url&gt;https://www.tandfonline.com/doi/pdf/10.1080/00480169.2010.69297?needAccess=true&lt;/url&gt;&lt;/related-urls&gt;&lt;/urls&gt;&lt;electronic-resource-num&gt;10.1080/00480169.2010.69297&lt;/electronic-resource-num&gt;&lt;/record&gt;&lt;/Cite&gt;&lt;/EndNote&gt;</w:instrText>
      </w:r>
      <w:r w:rsidR="00A92DBC" w:rsidRPr="003A65E2">
        <w:fldChar w:fldCharType="separate"/>
      </w:r>
      <w:r w:rsidR="008D63F1" w:rsidRPr="003A65E2">
        <w:t>(</w:t>
      </w:r>
      <w:r w:rsidR="00B834BD" w:rsidRPr="003A65E2">
        <w:t>Pleydell et al., 2010b</w:t>
      </w:r>
      <w:r w:rsidR="008D63F1" w:rsidRPr="003A65E2">
        <w:t>)</w:t>
      </w:r>
      <w:r w:rsidR="00A92DBC" w:rsidRPr="003A65E2">
        <w:fldChar w:fldCharType="end"/>
      </w:r>
      <w:r w:rsidRPr="003A65E2">
        <w:t>. None of these demonstrated resistance to 12 antibiotics but the results are too limited to draw conclusions.</w:t>
      </w:r>
      <w:r w:rsidR="00B73820" w:rsidRPr="003A65E2">
        <w:t xml:space="preserve"> </w:t>
      </w:r>
      <w:r w:rsidRPr="003A65E2">
        <w:t xml:space="preserve">Similarly, only three </w:t>
      </w:r>
      <w:r w:rsidRPr="00A41EA1">
        <w:rPr>
          <w:i/>
        </w:rPr>
        <w:t>Salmonella</w:t>
      </w:r>
      <w:r w:rsidRPr="003A65E2">
        <w:t xml:space="preserve"> isolates were obtained from whole carcass rinsates taken during 2009</w:t>
      </w:r>
      <w:r w:rsidR="00750D93" w:rsidRPr="003A65E2">
        <w:t>/</w:t>
      </w:r>
      <w:r w:rsidRPr="003A65E2">
        <w:t xml:space="preserve">10, and none were resistant to a panel of 18 antibiotics </w:t>
      </w:r>
      <w:r w:rsidRPr="003A65E2">
        <w:fldChar w:fldCharType="begin"/>
      </w:r>
      <w:r w:rsidR="00CA2B78" w:rsidRPr="003A65E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3A65E2">
        <w:fldChar w:fldCharType="separate"/>
      </w:r>
      <w:r w:rsidRPr="003A65E2">
        <w:t>(</w:t>
      </w:r>
      <w:r w:rsidR="00B834BD" w:rsidRPr="003A65E2">
        <w:t>Heffernan et al., 2011</w:t>
      </w:r>
      <w:r w:rsidRPr="003A65E2">
        <w:t>)</w:t>
      </w:r>
      <w:r w:rsidRPr="003A65E2">
        <w:fldChar w:fldCharType="end"/>
      </w:r>
      <w:r w:rsidRPr="003A65E2">
        <w:t>.</w:t>
      </w:r>
    </w:p>
    <w:p w14:paraId="6B5A9549" w14:textId="7ED90D85" w:rsidR="00FE4D15" w:rsidRPr="009E5E8A" w:rsidRDefault="00FE4D15" w:rsidP="009E5E8A">
      <w:pPr>
        <w:pStyle w:val="Heading1"/>
      </w:pPr>
      <w:bookmarkStart w:id="130" w:name="_Toc531332743"/>
      <w:bookmarkStart w:id="131" w:name="_Toc24719465"/>
      <w:r w:rsidRPr="009E5E8A">
        <w:t>ANTIMICROBIAL RESISTANCE IN EGGS AT PRODUCTION, PROCESSING AND RETAIL</w:t>
      </w:r>
      <w:bookmarkEnd w:id="130"/>
      <w:bookmarkEnd w:id="131"/>
    </w:p>
    <w:p w14:paraId="5341F30F" w14:textId="2E0D3BA7" w:rsidR="00FE4D15" w:rsidRDefault="00FE4D15" w:rsidP="00093177">
      <w:pPr>
        <w:pStyle w:val="Heading2"/>
      </w:pPr>
      <w:bookmarkStart w:id="132" w:name="_Toc531332744"/>
      <w:bookmarkStart w:id="133" w:name="_Toc24719466"/>
      <w:r>
        <w:t>AUSTRALIA</w:t>
      </w:r>
      <w:bookmarkEnd w:id="132"/>
      <w:bookmarkEnd w:id="133"/>
    </w:p>
    <w:p w14:paraId="27A448C6" w14:textId="6D807BCC" w:rsidR="00A86059" w:rsidRPr="00A86059" w:rsidRDefault="00A86059" w:rsidP="00093177">
      <w:pPr>
        <w:pStyle w:val="Heading3"/>
      </w:pPr>
      <w:bookmarkStart w:id="134" w:name="_Toc531332745"/>
      <w:bookmarkStart w:id="135" w:name="_Toc24719467"/>
      <w:r w:rsidRPr="00A86059">
        <w:t>Industry background</w:t>
      </w:r>
      <w:bookmarkEnd w:id="134"/>
      <w:bookmarkEnd w:id="135"/>
    </w:p>
    <w:p w14:paraId="64889AE3" w14:textId="28E39474" w:rsidR="00A86059" w:rsidRPr="00A86059" w:rsidRDefault="00A86059" w:rsidP="00093177">
      <w:r w:rsidRPr="00A86059">
        <w:t>Australian consumers eat an average of 231 eggs per person per year, with significant growth forecast</w:t>
      </w:r>
      <w:r w:rsidRPr="005A188F">
        <w:rPr>
          <w:vertAlign w:val="subscript"/>
        </w:rPr>
        <w:footnoteReference w:id="34"/>
      </w:r>
      <w:r w:rsidRPr="00A86059">
        <w:t>, including 2018</w:t>
      </w:r>
      <w:r w:rsidR="008F03D3">
        <w:t>/</w:t>
      </w:r>
      <w:r w:rsidRPr="00A86059">
        <w:t xml:space="preserve">19 forecast sales of 351 million dozen with a gross value of $855 million. At June 2017, the Australian flock size totalled 27.5 million pullets (young hens not yet laying) and 19.3 million layers. </w:t>
      </w:r>
    </w:p>
    <w:p w14:paraId="67AAD0D4" w14:textId="4C7B2DAC" w:rsidR="00A86059" w:rsidRPr="00A86059" w:rsidRDefault="00A86059" w:rsidP="00093177">
      <w:r w:rsidRPr="00A86059">
        <w:t xml:space="preserve">Poultry are commercially farmed for egg production in every state and territory in Australia except the Northern Territory. With a lack of grain production in the Northern Territory, the cost of transporting feed is prohibitive to commercial production. In 2012, there were 301 commercial egg farms in Australia. Eggs are produced and retailed as cage, barn or free-range which refers to the production system in which the hens are housed. There are both advantages and disadvantages to each of these styles of housing and the decrease in cage housing, and increase in barn and free-range, is driven by consumer demand. Egg production requires the same husbandry skills and animal care as for </w:t>
      </w:r>
      <w:r w:rsidR="008F03D3">
        <w:t xml:space="preserve">poultry </w:t>
      </w:r>
      <w:r w:rsidRPr="00A86059">
        <w:t>meat production, however, there is the added requirement of processing and quality control of the eggs that is associated with food production standards and regulations, including Eggs Standards of Australia (ESA)</w:t>
      </w:r>
      <w:r w:rsidRPr="005A188F">
        <w:rPr>
          <w:vertAlign w:val="subscript"/>
        </w:rPr>
        <w:footnoteReference w:id="35"/>
      </w:r>
      <w:r w:rsidRPr="00A86059">
        <w:t xml:space="preserve"> and FSANZ Primary Production and Processing (PPP) Standard for Eggs and Egg Products</w:t>
      </w:r>
      <w:r w:rsidRPr="005A188F">
        <w:rPr>
          <w:vertAlign w:val="subscript"/>
        </w:rPr>
        <w:footnoteReference w:id="36"/>
      </w:r>
      <w:r w:rsidRPr="00A86059">
        <w:t>.</w:t>
      </w:r>
    </w:p>
    <w:p w14:paraId="1F1A311B" w14:textId="77777777" w:rsidR="00A86059" w:rsidRPr="00A86059" w:rsidRDefault="00A86059" w:rsidP="00093177">
      <w:r w:rsidRPr="00A86059">
        <w:t>Bird health management is an important aspect of commercial egg production as it directly affects egg productivity and therefore commercial viability – healthy hens are productive hens. The key principles of poultry health management focus on preventing and minimising disease. In commercial poultry production, disease will spread through a flock very quickly and the primary goal is to prevent the onset of disease or parasites. Good hygiene practices and the use and application of a stringent farm quarantine program are the key elements for preventing disease. The National Farm Biosecurity Technical Manual for Egg Production (2015)</w:t>
      </w:r>
      <w:r w:rsidRPr="005A188F">
        <w:rPr>
          <w:vertAlign w:val="subscript"/>
        </w:rPr>
        <w:footnoteReference w:id="37"/>
      </w:r>
      <w:r w:rsidRPr="00A86059">
        <w:t xml:space="preserve"> (currently being updated to include sections on antimicrobial resistance and zoonotic diseases) applies to commercial table egg production farms (layer farms) from the time of delivery of day old chicks until depopulation of the spent layer hens, including transportation and delivery of point of lay pullets. The biosecurity objectives for laying </w:t>
      </w:r>
      <w:r w:rsidRPr="00A86059">
        <w:lastRenderedPageBreak/>
        <w:t xml:space="preserve">chickens are threefold, (i) to prevent the introduction of infectious disease agents to chickens’ (ii) to prevent the spread of disease agents from an infected area to an uninfected area, and (iii) to minimise the incidence and spread of microorganisms of public health significance. Implementation of biosecurity measures combined with good vaccination practices underpins the high health status of laying chickens and egg production in Australia and ensures that antimicrobial agent use can be minimised. </w:t>
      </w:r>
    </w:p>
    <w:p w14:paraId="2BBDA3F6" w14:textId="23F1EA87" w:rsidR="00A86059" w:rsidRPr="00A86059" w:rsidRDefault="00A86059" w:rsidP="0097133E">
      <w:pPr>
        <w:pStyle w:val="Heading3"/>
      </w:pPr>
      <w:bookmarkStart w:id="136" w:name="_Toc531332746"/>
      <w:bookmarkStart w:id="137" w:name="_Toc24719468"/>
      <w:r w:rsidRPr="00A86059">
        <w:t>AMR in layer pathogens</w:t>
      </w:r>
      <w:bookmarkEnd w:id="136"/>
      <w:bookmarkEnd w:id="137"/>
    </w:p>
    <w:p w14:paraId="2547E990" w14:textId="77777777" w:rsidR="00A86059" w:rsidRPr="00BF16E1" w:rsidRDefault="00A86059" w:rsidP="00BF16E1">
      <w:r w:rsidRPr="00A86059">
        <w:rPr>
          <w:lang w:val="en-NZ" w:eastAsia="zh-CN" w:bidi="th-TH"/>
        </w:rPr>
        <w:t>No data were identified.</w:t>
      </w:r>
    </w:p>
    <w:p w14:paraId="52D800F1" w14:textId="2A42AFBA" w:rsidR="00A86059" w:rsidRPr="00A86059" w:rsidRDefault="00A86059" w:rsidP="0097133E">
      <w:pPr>
        <w:pStyle w:val="Heading3"/>
      </w:pPr>
      <w:bookmarkStart w:id="138" w:name="_Toc531332747"/>
      <w:bookmarkStart w:id="139" w:name="_Toc24719469"/>
      <w:r w:rsidRPr="00A86059">
        <w:t>AMR in layer commensals</w:t>
      </w:r>
      <w:bookmarkEnd w:id="138"/>
      <w:bookmarkEnd w:id="139"/>
    </w:p>
    <w:p w14:paraId="43A91044" w14:textId="77777777" w:rsidR="00A86059" w:rsidRPr="00BF16E1" w:rsidRDefault="00A86059" w:rsidP="00BF16E1">
      <w:r w:rsidRPr="00A86059">
        <w:rPr>
          <w:lang w:val="en-NZ" w:eastAsia="zh-CN" w:bidi="th-TH"/>
        </w:rPr>
        <w:t>No data were identified.</w:t>
      </w:r>
    </w:p>
    <w:p w14:paraId="47E1DE10" w14:textId="5AFE02DC" w:rsidR="00A86059" w:rsidRPr="00A86059" w:rsidRDefault="00A86059" w:rsidP="0097133E">
      <w:pPr>
        <w:pStyle w:val="Heading3"/>
      </w:pPr>
      <w:bookmarkStart w:id="140" w:name="_Toc531332748"/>
      <w:bookmarkStart w:id="141" w:name="_Toc24719470"/>
      <w:r w:rsidRPr="00A86059">
        <w:t>AMR in layer zoonotic pathogens</w:t>
      </w:r>
      <w:bookmarkEnd w:id="140"/>
      <w:bookmarkEnd w:id="141"/>
    </w:p>
    <w:p w14:paraId="3F10F217" w14:textId="77777777" w:rsidR="00A86059" w:rsidRPr="0097133E" w:rsidRDefault="00A86059" w:rsidP="0097133E">
      <w:pPr>
        <w:pStyle w:val="Heading4"/>
      </w:pPr>
      <w:r w:rsidRPr="0097133E">
        <w:t>Salmonella</w:t>
      </w:r>
    </w:p>
    <w:p w14:paraId="082433E0" w14:textId="26BDB0C8" w:rsidR="00A86059" w:rsidRPr="003A65E2" w:rsidRDefault="00A86059" w:rsidP="003A65E2">
      <w:r w:rsidRPr="003A65E2">
        <w:t xml:space="preserve">A </w:t>
      </w:r>
      <w:r w:rsidR="00C465A6" w:rsidRPr="003A65E2">
        <w:t xml:space="preserve">published </w:t>
      </w:r>
      <w:r w:rsidRPr="003A65E2">
        <w:t xml:space="preserve">Australian study has described an investigation of </w:t>
      </w:r>
      <w:r w:rsidR="008F03D3" w:rsidRPr="003A65E2">
        <w:t>AMR</w:t>
      </w:r>
      <w:r w:rsidRPr="003A65E2">
        <w:t xml:space="preserve"> of non-typhoidal </w:t>
      </w:r>
      <w:r w:rsidRPr="003901E1">
        <w:rPr>
          <w:rStyle w:val="Emphasis"/>
        </w:rPr>
        <w:t>Salmonella</w:t>
      </w:r>
      <w:r w:rsidRPr="003A65E2">
        <w:t xml:space="preserve"> </w:t>
      </w:r>
      <w:r w:rsidR="008F03D3" w:rsidRPr="003A65E2">
        <w:t xml:space="preserve">spp. </w:t>
      </w:r>
      <w:r w:rsidRPr="003A65E2">
        <w:t xml:space="preserve">isolated from 33 commercial caged layer flocks in </w:t>
      </w:r>
      <w:r w:rsidR="00C95828" w:rsidRPr="003A65E2">
        <w:t>NSW</w:t>
      </w:r>
      <w:r w:rsidRPr="003A65E2">
        <w:t xml:space="preserve"> and South Australia </w:t>
      </w:r>
      <w:r w:rsidRPr="003A65E2">
        <w:fldChar w:fldCharType="begin"/>
      </w:r>
      <w:r w:rsidR="00CA2B78" w:rsidRPr="003A65E2">
        <w:instrText xml:space="preserve"> ADDIN EN.CITE &lt;EndNote&gt;&lt;Cite&gt;&lt;Author&gt;Pande&lt;/Author&gt;&lt;Year&gt;2015&lt;/Year&gt;&lt;RecNum&gt;13&lt;/RecNum&gt;&lt;DisplayText&gt;(Pande&lt;style face="italic"&gt; et al.&lt;/style&gt;, 2015)&lt;/DisplayText&gt;&lt;record&gt;&lt;rec-number&gt;13&lt;/rec-number&gt;&lt;foreign-keys&gt;&lt;key app="EN" db-id="52xze9xdnta0d7erfaqpf2r70a2p9w9warav" timestamp="1519178141"&gt;13&lt;/key&gt;&lt;/foreign-keys&gt;&lt;ref-type name="Journal Article"&gt;17&lt;/ref-type&gt;&lt;contributors&gt;&lt;authors&gt;&lt;author&gt;Pande, Vivek V.&lt;/author&gt;&lt;author&gt;Gole, Vaibhav C.&lt;/author&gt;&lt;author&gt;McWhorter, Andrea R.&lt;/author&gt;&lt;author&gt;Abraham, Sam&lt;/author&gt;&lt;author&gt;Chousalkar, Kapil K.&lt;/author&gt;&lt;/authors&gt;&lt;/contributors&gt;&lt;titles&gt;&lt;title&gt;Antimicrobial resistance of non-typhoidal Salmonella isolates from egg layer flocks and egg shells&lt;/title&gt;&lt;secondary-title&gt;International Journal of Food Microbiology&lt;/secondary-title&gt;&lt;/titles&gt;&lt;periodical&gt;&lt;full-title&gt;International Journal of Food Microbiology&lt;/full-title&gt;&lt;/periodical&gt;&lt;pages&gt;23-26&lt;/pages&gt;&lt;volume&gt;203&lt;/volume&gt;&lt;dates&gt;&lt;year&gt;2015&lt;/year&gt;&lt;pub-dates&gt;&lt;date&gt;Jun 16&lt;/date&gt;&lt;/pub-dates&gt;&lt;/dates&gt;&lt;isbn&gt;0168-1605&lt;/isbn&gt;&lt;accession-num&gt;WOS:000354588700004&lt;/accession-num&gt;&lt;urls&gt;&lt;related-urls&gt;&lt;url&gt;&lt;style face="underline" font="default" size="100%"&gt;&amp;lt;Go to ISI&amp;gt;://WOS:000354588700004&lt;/style&gt;&lt;/url&gt;&lt;url&gt;&lt;style face="underline" font="default" size="100%"&gt;https://www.sciencedirect.com/science/article/pii/S0168160515001142?via%3Dihub&lt;/style&gt;&lt;/url&gt;&lt;/related-urls&gt;&lt;/urls&gt;&lt;electronic-resource-num&gt;10.1016/j.ijfoodmicro.2015.02.025&lt;/electronic-resource-num&gt;&lt;/record&gt;&lt;/Cite&gt;&lt;/EndNote&gt;</w:instrText>
      </w:r>
      <w:r w:rsidRPr="003A65E2">
        <w:fldChar w:fldCharType="separate"/>
      </w:r>
      <w:r w:rsidRPr="003A65E2">
        <w:t>(</w:t>
      </w:r>
      <w:r w:rsidR="00B834BD" w:rsidRPr="003A65E2">
        <w:t>Pande et al., 2015</w:t>
      </w:r>
      <w:r w:rsidRPr="003A65E2">
        <w:t>)</w:t>
      </w:r>
      <w:r w:rsidRPr="003A65E2">
        <w:fldChar w:fldCharType="end"/>
      </w:r>
      <w:r w:rsidRPr="003A65E2">
        <w:t xml:space="preserve">. A total of 145 </w:t>
      </w:r>
      <w:r w:rsidRPr="003901E1">
        <w:rPr>
          <w:rStyle w:val="Emphasis"/>
        </w:rPr>
        <w:t>Salmonella</w:t>
      </w:r>
      <w:r w:rsidRPr="003A65E2">
        <w:t xml:space="preserve"> isolates from 7 serotypes (Agona, Anatum, Infantis, Mbandaka, Oranienburg, Typhimurium and Worthington) were obtained from dust samples, egg belts, faeces and shell washes. All isolates were subjected to </w:t>
      </w:r>
      <w:r w:rsidR="008F03D3" w:rsidRPr="003A65E2">
        <w:t>AST</w:t>
      </w:r>
      <w:r w:rsidRPr="003A65E2">
        <w:t xml:space="preserve"> against 12 antibacterial agents (</w:t>
      </w:r>
      <w:r w:rsidR="008F03D3" w:rsidRPr="003A65E2">
        <w:t>a</w:t>
      </w:r>
      <w:r w:rsidRPr="003A65E2">
        <w:t>moxicillin</w:t>
      </w:r>
      <w:r w:rsidR="008F03D3" w:rsidRPr="003A65E2">
        <w:t>,</w:t>
      </w:r>
      <w:r w:rsidRPr="003A65E2">
        <w:t xml:space="preserve"> </w:t>
      </w:r>
      <w:r w:rsidR="008F03D3" w:rsidRPr="003A65E2">
        <w:t>a</w:t>
      </w:r>
      <w:r w:rsidRPr="003A65E2">
        <w:t>mpicillin</w:t>
      </w:r>
      <w:r w:rsidR="008F03D3" w:rsidRPr="003A65E2">
        <w:t>,</w:t>
      </w:r>
      <w:r w:rsidRPr="003A65E2">
        <w:t xml:space="preserve"> </w:t>
      </w:r>
      <w:r w:rsidR="008F03D3" w:rsidRPr="003A65E2">
        <w:t>c</w:t>
      </w:r>
      <w:r w:rsidRPr="003A65E2">
        <w:t>efotaxime</w:t>
      </w:r>
      <w:r w:rsidR="008F03D3" w:rsidRPr="003A65E2">
        <w:t>,</w:t>
      </w:r>
      <w:r w:rsidRPr="003A65E2">
        <w:t xml:space="preserve"> </w:t>
      </w:r>
      <w:r w:rsidR="008F03D3" w:rsidRPr="003A65E2">
        <w:t>c</w:t>
      </w:r>
      <w:r w:rsidRPr="003A65E2">
        <w:t>eftiofur</w:t>
      </w:r>
      <w:r w:rsidR="008F03D3" w:rsidRPr="003A65E2">
        <w:t>,</w:t>
      </w:r>
      <w:r w:rsidRPr="003A65E2">
        <w:t xml:space="preserve"> </w:t>
      </w:r>
      <w:r w:rsidR="008F03D3" w:rsidRPr="003A65E2">
        <w:t>c</w:t>
      </w:r>
      <w:r w:rsidRPr="003A65E2">
        <w:t>ephalothin</w:t>
      </w:r>
      <w:r w:rsidR="008F03D3" w:rsidRPr="003A65E2">
        <w:t>,</w:t>
      </w:r>
      <w:r w:rsidRPr="003A65E2">
        <w:t xml:space="preserve"> </w:t>
      </w:r>
      <w:r w:rsidR="008F03D3" w:rsidRPr="003A65E2">
        <w:t>c</w:t>
      </w:r>
      <w:r w:rsidRPr="003A65E2">
        <w:t>iprofloxacin</w:t>
      </w:r>
      <w:r w:rsidR="008F03D3" w:rsidRPr="003A65E2">
        <w:t>,</w:t>
      </w:r>
      <w:r w:rsidRPr="003A65E2">
        <w:t xml:space="preserve"> </w:t>
      </w:r>
      <w:r w:rsidR="008F03D3" w:rsidRPr="003A65E2">
        <w:t>c</w:t>
      </w:r>
      <w:r w:rsidRPr="003A65E2">
        <w:t>hloramphenicol</w:t>
      </w:r>
      <w:r w:rsidR="008F03D3" w:rsidRPr="003A65E2">
        <w:t>,</w:t>
      </w:r>
      <w:r w:rsidRPr="003A65E2">
        <w:t xml:space="preserve"> </w:t>
      </w:r>
      <w:r w:rsidR="008F03D3" w:rsidRPr="003A65E2">
        <w:t>g</w:t>
      </w:r>
      <w:r w:rsidRPr="003A65E2">
        <w:t xml:space="preserve">entamicin, </w:t>
      </w:r>
      <w:r w:rsidR="008F03D3" w:rsidRPr="003A65E2">
        <w:t>n</w:t>
      </w:r>
      <w:r w:rsidRPr="003A65E2">
        <w:t>eomycin</w:t>
      </w:r>
      <w:r w:rsidR="008F03D3" w:rsidRPr="003A65E2">
        <w:t>,</w:t>
      </w:r>
      <w:r w:rsidRPr="003A65E2">
        <w:t xml:space="preserve"> </w:t>
      </w:r>
      <w:r w:rsidR="008F03D3" w:rsidRPr="003A65E2">
        <w:t>s</w:t>
      </w:r>
      <w:r w:rsidRPr="003A65E2">
        <w:t>treptomycin</w:t>
      </w:r>
      <w:r w:rsidR="008F03D3" w:rsidRPr="003A65E2">
        <w:t>,</w:t>
      </w:r>
      <w:r w:rsidRPr="003A65E2">
        <w:t xml:space="preserve"> </w:t>
      </w:r>
      <w:r w:rsidR="008F03D3" w:rsidRPr="003A65E2">
        <w:t>t</w:t>
      </w:r>
      <w:r w:rsidRPr="003A65E2">
        <w:t xml:space="preserve">etracycline and </w:t>
      </w:r>
      <w:r w:rsidR="008F03D3" w:rsidRPr="003A65E2">
        <w:t>t</w:t>
      </w:r>
      <w:r w:rsidRPr="003A65E2">
        <w:t xml:space="preserve">rimethoprim) using the broth microdilution method with results interpreted according to established CLSI guidelines or other widely accepted guidelines where CLSI breakpoints were not available. In addition, all 145 </w:t>
      </w:r>
      <w:r w:rsidRPr="003901E1">
        <w:rPr>
          <w:rStyle w:val="Emphasis"/>
        </w:rPr>
        <w:t>Salmonella</w:t>
      </w:r>
      <w:r w:rsidRPr="003A65E2">
        <w:t xml:space="preserve"> isolates were screened for total of 20 ARG</w:t>
      </w:r>
      <w:r w:rsidR="008F03D3" w:rsidRPr="003A65E2">
        <w:t>s</w:t>
      </w:r>
      <w:r w:rsidRPr="003A65E2">
        <w:t xml:space="preserve"> and the presence of integrons by either multiplex or uniplex PCR. Of the 145 isolates, 133 (91.7%) were susceptible to all tested antibacterial agents. In addition, no </w:t>
      </w:r>
      <w:r w:rsidR="009E1182" w:rsidRPr="003A65E2">
        <w:t>MDR</w:t>
      </w:r>
      <w:r w:rsidRPr="003A65E2">
        <w:t xml:space="preserve"> phenotypes were identified. Antimicrobial resistance was observed to amoxicillin and ampicillin (5.5%), tetracycline (4.1%), cephalothin (2.0%) and trimethoprim (0.</w:t>
      </w:r>
      <w:r w:rsidR="009E1182" w:rsidRPr="003A65E2">
        <w:t>7</w:t>
      </w:r>
      <w:r w:rsidRPr="003A65E2">
        <w:t xml:space="preserve">%), while no antimicrobial resistance was observed in any isolate to the </w:t>
      </w:r>
      <w:r w:rsidR="00F76B0C" w:rsidRPr="003A65E2">
        <w:t>3rd</w:t>
      </w:r>
      <w:r w:rsidRPr="003A65E2">
        <w:t xml:space="preserve"> generation cephalosporins cefotaxime and ceftiofur, the fluoroquinolone ciprofloxacin, chloramphenicol or the aminoglycosides gentamicin, neomycin and streptomycin. A low frequency of </w:t>
      </w:r>
      <w:r w:rsidRPr="003901E1">
        <w:rPr>
          <w:rStyle w:val="Emphasis"/>
        </w:rPr>
        <w:t>Salmonella</w:t>
      </w:r>
      <w:r w:rsidRPr="003A65E2">
        <w:t xml:space="preserve"> isolates (4.8%) carried </w:t>
      </w:r>
      <w:r w:rsidR="00A50A46" w:rsidRPr="003A65E2">
        <w:t>ARG</w:t>
      </w:r>
      <w:r w:rsidRPr="003A65E2">
        <w:t xml:space="preserve">s and a class 1 integron. The most commonly detected ARGs among the </w:t>
      </w:r>
      <w:r w:rsidRPr="003901E1">
        <w:rPr>
          <w:rStyle w:val="Emphasis"/>
        </w:rPr>
        <w:t>Salmonella</w:t>
      </w:r>
      <w:r w:rsidRPr="003A65E2">
        <w:t xml:space="preserve"> isolates included blaTEM (2.07%), </w:t>
      </w:r>
      <w:r w:rsidRPr="003901E1">
        <w:rPr>
          <w:rStyle w:val="Emphasis"/>
        </w:rPr>
        <w:t>tet A</w:t>
      </w:r>
      <w:r w:rsidRPr="003A65E2">
        <w:t xml:space="preserve"> (1.38%) and </w:t>
      </w:r>
      <w:r w:rsidRPr="003901E1">
        <w:rPr>
          <w:rStyle w:val="Emphasis"/>
        </w:rPr>
        <w:t>dhfrV</w:t>
      </w:r>
      <w:r w:rsidRPr="003A65E2">
        <w:t xml:space="preserve"> (0.69%). </w:t>
      </w:r>
    </w:p>
    <w:p w14:paraId="6FE6D1D8" w14:textId="1B959159" w:rsidR="00A86059" w:rsidRPr="003A65E2" w:rsidRDefault="00A86059" w:rsidP="003A65E2">
      <w:r w:rsidRPr="003A65E2">
        <w:t xml:space="preserve">The authors concluded that the low </w:t>
      </w:r>
      <w:r w:rsidR="009E1182" w:rsidRPr="003A65E2">
        <w:t xml:space="preserve">prevalence </w:t>
      </w:r>
      <w:r w:rsidRPr="003A65E2">
        <w:t xml:space="preserve">of AMR </w:t>
      </w:r>
      <w:r w:rsidR="009E1182" w:rsidRPr="003A65E2">
        <w:t>among these</w:t>
      </w:r>
      <w:r w:rsidR="009E1182" w:rsidRPr="003901E1">
        <w:rPr>
          <w:rStyle w:val="Emphasis"/>
        </w:rPr>
        <w:t xml:space="preserve"> </w:t>
      </w:r>
      <w:r w:rsidRPr="003901E1">
        <w:rPr>
          <w:rStyle w:val="Emphasis"/>
        </w:rPr>
        <w:t>Salmonella</w:t>
      </w:r>
      <w:r w:rsidRPr="003A65E2">
        <w:t xml:space="preserve"> isolates represented a minimal public health risk associated with the emergence of </w:t>
      </w:r>
      <w:r w:rsidR="004C562B" w:rsidRPr="003A65E2">
        <w:t>MDR</w:t>
      </w:r>
      <w:r w:rsidRPr="003A65E2">
        <w:t xml:space="preserve"> </w:t>
      </w:r>
      <w:r w:rsidRPr="003901E1">
        <w:rPr>
          <w:rStyle w:val="Emphasis"/>
        </w:rPr>
        <w:t>Salmonella</w:t>
      </w:r>
      <w:r w:rsidRPr="003A65E2">
        <w:t xml:space="preserve"> spp. from the Australian layer industry. However, the authors also noted that regular surveillance over a larger geographical area and comprehensive nationwide sampling is needed to identify any changes in </w:t>
      </w:r>
      <w:r w:rsidR="009E1182" w:rsidRPr="003A65E2">
        <w:t>AMR</w:t>
      </w:r>
      <w:r w:rsidRPr="003A65E2">
        <w:t xml:space="preserve"> patterns </w:t>
      </w:r>
      <w:r w:rsidR="009E1182" w:rsidRPr="003A65E2">
        <w:t xml:space="preserve">among </w:t>
      </w:r>
      <w:r w:rsidRPr="003901E1">
        <w:rPr>
          <w:rStyle w:val="Emphasis"/>
        </w:rPr>
        <w:t>Salmonella</w:t>
      </w:r>
      <w:r w:rsidRPr="003A65E2">
        <w:t xml:space="preserve"> isolates in the egg industry.</w:t>
      </w:r>
    </w:p>
    <w:p w14:paraId="06D9CE3E" w14:textId="2A112AFC" w:rsidR="009E1182" w:rsidRPr="003A65E2" w:rsidRDefault="00E36020" w:rsidP="003A65E2">
      <w:r w:rsidRPr="003A65E2">
        <w:t xml:space="preserve">The Department of Agriculture and Water Resources, with assistance from Australian Eggs, Scolexia Pty Ltd and the Microbiology Diagnostic Unit </w:t>
      </w:r>
      <w:r w:rsidRPr="003901E1">
        <w:rPr>
          <w:rStyle w:val="Emphasis"/>
        </w:rPr>
        <w:t>Salmonella</w:t>
      </w:r>
      <w:r w:rsidRPr="003A65E2">
        <w:t xml:space="preserve"> reference laboratory, funded an AMR surveillance proof-of-concept study to identify the most appropriate mechanisms for obtaining and performing antimicrobial susceptibility testing on </w:t>
      </w:r>
      <w:r w:rsidRPr="003901E1">
        <w:rPr>
          <w:rStyle w:val="Emphasis"/>
        </w:rPr>
        <w:t>Salmonella</w:t>
      </w:r>
      <w:r w:rsidRPr="003A65E2">
        <w:t xml:space="preserve"> </w:t>
      </w:r>
      <w:r w:rsidRPr="003A65E2">
        <w:lastRenderedPageBreak/>
        <w:t>isolates obtained from Australian layer shed environments</w:t>
      </w:r>
      <w:r w:rsidR="00E7477D" w:rsidRPr="003A65E2">
        <w:t xml:space="preserve"> </w:t>
      </w:r>
      <w:r w:rsidR="00E7477D" w:rsidRPr="003A65E2">
        <w:fldChar w:fldCharType="begin"/>
      </w:r>
      <w:r w:rsidR="00C97D38" w:rsidRPr="003A65E2">
        <w:instrText xml:space="preserve"> ADDIN EN.CITE &lt;EndNote&gt;&lt;Cite&gt;&lt;Author&gt;Veltman&lt;/Author&gt;&lt;Year&gt;2018&lt;/Year&gt;&lt;RecNum&gt;174&lt;/RecNum&gt;&lt;DisplayText&gt;(Veltman&lt;style face="italic"&gt; et al.&lt;/style&gt;, 2018)&lt;/DisplayText&gt;&lt;record&gt;&lt;rec-number&gt;174&lt;/rec-number&gt;&lt;foreign-keys&gt;&lt;key app="EN" db-id="s0vtf9r2lewvs8e2wwc50s5k2er002t0vaad" timestamp="1530584068"&gt;174&lt;/key&gt;&lt;/foreign-keys&gt;&lt;ref-type name="Report"&gt;27&lt;/ref-type&gt;&lt;contributors&gt;&lt;authors&gt;&lt;author&gt;Veltman, T.&lt;/author&gt;&lt;author&gt;Jordan, D.&lt;/author&gt;&lt;author&gt;McDevitt, C.J.&lt;/author&gt;&lt;author&gt;Howden, B.&lt;/author&gt;&lt;author&gt;Valcanis, M.&lt;/author&gt;&lt;author&gt;Scott, P.&lt;/author&gt;&lt;author&gt;Chia, R.&lt;/author&gt;&lt;author&gt;Combs, B.&lt;/author&gt;&lt;author&gt;Wilson, T. &lt;/author&gt;&lt;author&gt;Trott, D.J.&lt;/author&gt;&lt;/authors&gt;&lt;tertiary-authors&gt;&lt;author&gt;Australian Department of Agriculture and Water Resources&lt;/author&gt;&lt;/tertiary-authors&gt;&lt;/contributors&gt;&lt;titles&gt;&lt;title&gt;&lt;style face="normal" font="default" size="100%"&gt;Antimicrobial resistance surveillance in &lt;/style&gt;&lt;style face="italic" font="default" size="100%"&gt;Salmonella &lt;/style&gt;&lt;style face="normal" font="default" size="100%"&gt;isolates from environments on Australian commercial egg farms&lt;/style&gt;&lt;/title&gt;&lt;/titles&gt;&lt;volume&gt;&lt;style face="italic" font="default" size="100%"&gt;In press&lt;/style&gt;&lt;/volume&gt;&lt;dates&gt;&lt;year&gt;2018&lt;/year&gt;&lt;/dates&gt;&lt;urls&gt;&lt;/urls&gt;&lt;/record&gt;&lt;/Cite&gt;&lt;/EndNote&gt;</w:instrText>
      </w:r>
      <w:r w:rsidR="00E7477D" w:rsidRPr="003A65E2">
        <w:fldChar w:fldCharType="separate"/>
      </w:r>
      <w:r w:rsidR="00C97D38" w:rsidRPr="003A65E2">
        <w:t>(</w:t>
      </w:r>
      <w:r w:rsidR="00B834BD" w:rsidRPr="003A65E2">
        <w:t>Veltman et al., 2018</w:t>
      </w:r>
      <w:r w:rsidR="00C97D38" w:rsidRPr="003A65E2">
        <w:t>)</w:t>
      </w:r>
      <w:r w:rsidR="00E7477D" w:rsidRPr="003A65E2">
        <w:fldChar w:fldCharType="end"/>
      </w:r>
      <w:r w:rsidRPr="003A65E2">
        <w:t xml:space="preserve">. A total of 307 </w:t>
      </w:r>
      <w:r w:rsidRPr="003901E1">
        <w:rPr>
          <w:rStyle w:val="Emphasis"/>
        </w:rPr>
        <w:t>Salmonella</w:t>
      </w:r>
      <w:r w:rsidRPr="003A65E2">
        <w:t xml:space="preserve"> isolates from the years 2015-2018 and proportionally representative of the number of layer flocks in each Australian state were obtained from reference, research and State Department of Health laboratories as well as directly from drag swab samples of Tasmanian shed environments. AST was performed by broth microdilution using Veterinary Reference Card panels for 16 antimicrobials. Three main serotypes comprised approximately one third of the collection – Typhimurium (61/307; 19.9%), Senftenburg (45/307; 14.7%) and Agona (37/307; 12.1%).</w:t>
      </w:r>
    </w:p>
    <w:p w14:paraId="7C7488ED" w14:textId="32B3EE74" w:rsidR="00E36020" w:rsidRPr="003A65E2" w:rsidRDefault="00E36020" w:rsidP="003A65E2">
      <w:r w:rsidRPr="003A65E2">
        <w:t xml:space="preserve">Non-susceptibility was observed to occur at a low level to streptomycin (8/307; 2.6%), sulfisoxazole (7/307; 2.3%), chloramphenicol (4/307; 1.3%) and tetracycline (3/307; 1%). Very low levels of non-susceptibility were observed to ampicillin (2/307; 0.7%), cefoxitin (2/307; 0.7%), azithromycin (1/307; 0.3%) and trimethoprim-sulfamethoxazole (1/307; 0.3%). All isolates were susceptible to amoxicillin-clavulanate, ceftiofur, ceftriaxone, ciprofloxacin, colistin, florfenicol, gentamicin and kanamycin. A very high proportion of </w:t>
      </w:r>
      <w:r w:rsidRPr="00A41EA1">
        <w:rPr>
          <w:i/>
        </w:rPr>
        <w:t>Salmonella</w:t>
      </w:r>
      <w:r w:rsidRPr="003A65E2">
        <w:t xml:space="preserve"> isolates (295/307; 96.1%) from Australian layer shed environments was susceptible to all 16 antimicrobial agents tested. Eight isolates (2.6%) were resistant to one antimicrobial class, and one isolate (0.3%), a </w:t>
      </w:r>
      <w:r w:rsidRPr="00A41EA1">
        <w:rPr>
          <w:i/>
        </w:rPr>
        <w:t>S</w:t>
      </w:r>
      <w:r w:rsidRPr="003A65E2">
        <w:t xml:space="preserve">. Typhimurium strain, was resistant to two antimicrobial classes (represented by ampicillin and tetracycline). Three isolates (one </w:t>
      </w:r>
      <w:r w:rsidR="009E1182" w:rsidRPr="003A65E2">
        <w:t xml:space="preserve">of each of the </w:t>
      </w:r>
      <w:r w:rsidRPr="003A65E2">
        <w:t>serotype</w:t>
      </w:r>
      <w:r w:rsidR="009E1182" w:rsidRPr="003A65E2">
        <w:t>s</w:t>
      </w:r>
      <w:r w:rsidRPr="003A65E2">
        <w:t xml:space="preserve"> Havana, Montevideo and Typhimurium) exhibited a MDR phenotype (1%).</w:t>
      </w:r>
    </w:p>
    <w:p w14:paraId="1DB5D753" w14:textId="37F93833" w:rsidR="00E36020" w:rsidRPr="003A65E2" w:rsidRDefault="00E36020" w:rsidP="003A65E2">
      <w:r w:rsidRPr="003A65E2">
        <w:t>Overall, the results (</w:t>
      </w:r>
      <w:r w:rsidRPr="003A65E2">
        <w:fldChar w:fldCharType="begin"/>
      </w:r>
      <w:r w:rsidRPr="003A65E2">
        <w:instrText xml:space="preserve"> REF _Ref517870306 \h  \* MERGEFORMAT </w:instrText>
      </w:r>
      <w:r w:rsidRPr="003A65E2">
        <w:fldChar w:fldCharType="separate"/>
      </w:r>
      <w:r w:rsidR="005353E5" w:rsidRPr="003A65E2">
        <w:t>Table 7</w:t>
      </w:r>
      <w:r w:rsidRPr="003A65E2">
        <w:fldChar w:fldCharType="end"/>
      </w:r>
      <w:r w:rsidRPr="003A65E2">
        <w:t xml:space="preserve">) confirm the low </w:t>
      </w:r>
      <w:r w:rsidR="009E1182" w:rsidRPr="003A65E2">
        <w:t>AMR</w:t>
      </w:r>
      <w:r w:rsidRPr="003A65E2">
        <w:t xml:space="preserve"> status </w:t>
      </w:r>
      <w:r w:rsidR="009E1182" w:rsidRPr="003A65E2">
        <w:t xml:space="preserve">among </w:t>
      </w:r>
      <w:r w:rsidRPr="00A41EA1">
        <w:rPr>
          <w:i/>
        </w:rPr>
        <w:t>Salmonella</w:t>
      </w:r>
      <w:r w:rsidRPr="003A65E2">
        <w:t xml:space="preserve"> isolate</w:t>
      </w:r>
      <w:r w:rsidR="009E1182" w:rsidRPr="003A65E2">
        <w:t>s</w:t>
      </w:r>
      <w:r w:rsidRPr="003A65E2">
        <w:t xml:space="preserve"> from Australian caged and free range layer farm environments, which likely reflects the combination of restrictions on antimicrobial use, and in particular, </w:t>
      </w:r>
      <w:r w:rsidR="009E1182" w:rsidRPr="003A65E2">
        <w:t xml:space="preserve">on </w:t>
      </w:r>
      <w:r w:rsidRPr="003A65E2">
        <w:t>critically important antimicrobial agents including fluoroquinolones, 3</w:t>
      </w:r>
      <w:r w:rsidRPr="003901E1">
        <w:rPr>
          <w:vertAlign w:val="superscript"/>
        </w:rPr>
        <w:t>rd</w:t>
      </w:r>
      <w:r w:rsidRPr="003A65E2">
        <w:t xml:space="preserve"> generation cephalosporins and colistin, combined with effective non-antimicrobial disease control mechanisms.</w:t>
      </w:r>
    </w:p>
    <w:p w14:paraId="583941F0" w14:textId="73C6CFFF" w:rsidR="00814A86" w:rsidRPr="00BD2EC5" w:rsidRDefault="00814A86" w:rsidP="00093177">
      <w:pPr>
        <w:pStyle w:val="Heading2"/>
      </w:pPr>
      <w:bookmarkStart w:id="142" w:name="_Toc531332749"/>
      <w:bookmarkStart w:id="143" w:name="_Toc24719471"/>
      <w:r>
        <w:t>NEW ZEALAND</w:t>
      </w:r>
      <w:bookmarkEnd w:id="142"/>
      <w:bookmarkEnd w:id="143"/>
    </w:p>
    <w:p w14:paraId="27A373F3" w14:textId="3B13CAE3" w:rsidR="00814A86" w:rsidRDefault="00814A86" w:rsidP="00093177">
      <w:pPr>
        <w:pStyle w:val="Heading3"/>
      </w:pPr>
      <w:bookmarkStart w:id="144" w:name="_Toc531332750"/>
      <w:bookmarkStart w:id="145" w:name="_Toc24719472"/>
      <w:r w:rsidRPr="00FE1000">
        <w:t>Industry background</w:t>
      </w:r>
      <w:bookmarkEnd w:id="144"/>
      <w:bookmarkEnd w:id="145"/>
    </w:p>
    <w:p w14:paraId="44A3EA00" w14:textId="77777777" w:rsidR="00814A86" w:rsidRPr="00B4764A" w:rsidRDefault="00814A86" w:rsidP="00B4764A">
      <w:r w:rsidRPr="00B4764A">
        <w:t xml:space="preserve">More than one billion eggs are produced each year by the commercial egg industry. In 2014 there were 3.4 million caged layers and 450,000 free ranged layers. The majority of eggs are produced by chickens held in conventional cages but these are being replaced with colony cages, free-range or barn systems in accordance with a Code of Welfare for layer hens, introduced in 2012 </w:t>
      </w:r>
      <w:r w:rsidRPr="00B4764A">
        <w:fldChar w:fldCharType="begin"/>
      </w:r>
      <w:r w:rsidRPr="00B4764A">
        <w:instrText xml:space="preserve"> ADDIN EN.CITE &lt;EndNote&gt;&lt;Cite&gt;&lt;Author&gt;National Animal Welfare Advisory Committee&lt;/Author&gt;&lt;Year&gt;2012&lt;/Year&gt;&lt;RecNum&gt;170&lt;/RecNum&gt;&lt;DisplayText&gt;(National Animal Welfare Advisory Committee, 2012)&lt;/DisplayText&gt;&lt;record&gt;&lt;rec-number&gt;170&lt;/rec-number&gt;&lt;foreign-keys&gt;&lt;key app="EN" db-id="s0vtf9r2lewvs8e2wwc50s5k2er002t0vaad" timestamp="1529632620"&gt;170&lt;/key&gt;&lt;/foreign-keys&gt;&lt;ref-type name="Web Page"&gt;12&lt;/ref-type&gt;&lt;contributors&gt;&lt;authors&gt;&lt;author&gt;National Animal Welfare Advisory Committee,&lt;/author&gt;&lt;/authors&gt;&lt;/contributors&gt;&lt;titles&gt;&lt;title&gt;Animal Welfare (Layer Hens) Code of Welfare 2012&lt;/title&gt;&lt;/titles&gt;&lt;volume&gt;2018&lt;/volume&gt;&lt;number&gt;21 June&lt;/number&gt;&lt;dates&gt;&lt;year&gt;2012&lt;/year&gt;&lt;/dates&gt;&lt;pub-location&gt;Wellington&lt;/pub-location&gt;&lt;publisher&gt;Ministry for Primary Industries&lt;/publisher&gt;&lt;urls&gt;&lt;related-urls&gt;&lt;url&gt;https://www.mpi.govt.nz/dmsdocument/1438-layer-hens-animal-welfare-code-of-welfare-2012-as-amended-by-amendment-notice-2013&lt;/url&gt;&lt;/related-urls&gt;&lt;/urls&gt;&lt;/record&gt;&lt;/Cite&gt;&lt;/EndNote&gt;</w:instrText>
      </w:r>
      <w:r w:rsidRPr="00B4764A">
        <w:fldChar w:fldCharType="separate"/>
      </w:r>
      <w:r w:rsidRPr="00B4764A">
        <w:t>(National Animal Welfare Advisory Committee, 2012)</w:t>
      </w:r>
      <w:r w:rsidRPr="00B4764A">
        <w:fldChar w:fldCharType="end"/>
      </w:r>
      <w:r w:rsidRPr="00B4764A">
        <w:t>. While the majority of eggs are sold as whole table eggs, liquid egg (fresh or pasteurised, whole or separated, with or without other ingredients) and dried egg are also manufactured in New Zealand.</w:t>
      </w:r>
    </w:p>
    <w:p w14:paraId="52A599C1" w14:textId="78B77749" w:rsidR="00814A86" w:rsidRPr="00FE1000" w:rsidRDefault="00814A86" w:rsidP="00093177">
      <w:pPr>
        <w:pStyle w:val="Heading3"/>
      </w:pPr>
      <w:bookmarkStart w:id="146" w:name="_Toc531332751"/>
      <w:bookmarkStart w:id="147" w:name="_Toc24719473"/>
      <w:r w:rsidRPr="00FE1000">
        <w:t>AMR in layer pathogens</w:t>
      </w:r>
      <w:bookmarkEnd w:id="146"/>
      <w:bookmarkEnd w:id="147"/>
    </w:p>
    <w:p w14:paraId="36086990" w14:textId="77777777" w:rsidR="00814A86" w:rsidRPr="00C4428E" w:rsidRDefault="00814A86" w:rsidP="00093177">
      <w:pPr>
        <w:rPr>
          <w:lang w:val="en-NZ" w:eastAsia="zh-CN" w:bidi="th-TH"/>
        </w:rPr>
      </w:pPr>
      <w:r>
        <w:rPr>
          <w:lang w:val="en-NZ" w:eastAsia="zh-CN" w:bidi="th-TH"/>
        </w:rPr>
        <w:t>No studies were identified for inclusion in this review</w:t>
      </w:r>
      <w:r w:rsidRPr="00C4428E">
        <w:rPr>
          <w:lang w:val="en-NZ" w:eastAsia="zh-CN" w:bidi="th-TH"/>
        </w:rPr>
        <w:t>.</w:t>
      </w:r>
    </w:p>
    <w:p w14:paraId="7BC69B17" w14:textId="381FA10C" w:rsidR="00814A86" w:rsidRPr="00FE1000" w:rsidRDefault="00814A86" w:rsidP="00093177">
      <w:pPr>
        <w:pStyle w:val="Heading3"/>
      </w:pPr>
      <w:bookmarkStart w:id="148" w:name="_Toc531332752"/>
      <w:bookmarkStart w:id="149" w:name="_Toc24719474"/>
      <w:r w:rsidRPr="00FE1000">
        <w:t>AMR in layer commensals</w:t>
      </w:r>
      <w:bookmarkEnd w:id="148"/>
      <w:bookmarkEnd w:id="149"/>
    </w:p>
    <w:p w14:paraId="0D38C322" w14:textId="77777777" w:rsidR="00814A86" w:rsidRPr="00C4428E" w:rsidRDefault="00814A86" w:rsidP="00093177">
      <w:pPr>
        <w:rPr>
          <w:lang w:val="en-NZ" w:eastAsia="zh-CN" w:bidi="th-TH"/>
        </w:rPr>
      </w:pPr>
      <w:r w:rsidRPr="00C4428E">
        <w:rPr>
          <w:lang w:val="en-NZ" w:eastAsia="zh-CN" w:bidi="th-TH"/>
        </w:rPr>
        <w:t xml:space="preserve">No data were </w:t>
      </w:r>
      <w:r>
        <w:rPr>
          <w:lang w:val="en-NZ" w:eastAsia="zh-CN" w:bidi="th-TH"/>
        </w:rPr>
        <w:t>identified</w:t>
      </w:r>
      <w:r w:rsidRPr="00C4428E">
        <w:rPr>
          <w:lang w:val="en-NZ" w:eastAsia="zh-CN" w:bidi="th-TH"/>
        </w:rPr>
        <w:t>.</w:t>
      </w:r>
    </w:p>
    <w:p w14:paraId="55A2B9E7" w14:textId="241B98D8" w:rsidR="00814A86" w:rsidRPr="00FE1000" w:rsidRDefault="00814A86" w:rsidP="00093177">
      <w:pPr>
        <w:pStyle w:val="Heading3"/>
      </w:pPr>
      <w:bookmarkStart w:id="150" w:name="_Toc531332753"/>
      <w:bookmarkStart w:id="151" w:name="_Toc24719475"/>
      <w:r w:rsidRPr="00FE1000">
        <w:t>AMR in layer zoonotic pathogens</w:t>
      </w:r>
      <w:bookmarkEnd w:id="150"/>
      <w:bookmarkEnd w:id="151"/>
    </w:p>
    <w:p w14:paraId="5EC2C8DB" w14:textId="77777777" w:rsidR="00814A86" w:rsidRPr="00C4428E" w:rsidRDefault="00814A86" w:rsidP="00093177">
      <w:pPr>
        <w:rPr>
          <w:lang w:val="en-NZ" w:eastAsia="zh-CN" w:bidi="th-TH"/>
        </w:rPr>
      </w:pPr>
      <w:r w:rsidRPr="00C4428E">
        <w:rPr>
          <w:lang w:val="en-NZ" w:eastAsia="zh-CN" w:bidi="th-TH"/>
        </w:rPr>
        <w:t xml:space="preserve">No data were </w:t>
      </w:r>
      <w:r>
        <w:rPr>
          <w:lang w:val="en-NZ" w:eastAsia="zh-CN" w:bidi="th-TH"/>
        </w:rPr>
        <w:t>identified</w:t>
      </w:r>
      <w:r w:rsidRPr="00C4428E">
        <w:rPr>
          <w:lang w:val="en-NZ" w:eastAsia="zh-CN" w:bidi="th-TH"/>
        </w:rPr>
        <w:t>.</w:t>
      </w:r>
    </w:p>
    <w:p w14:paraId="2A91FCD1" w14:textId="7249D175" w:rsidR="00E36020" w:rsidRPr="004B502B" w:rsidRDefault="00E36020" w:rsidP="004B502B">
      <w:pPr>
        <w:sectPr w:rsidR="00E36020" w:rsidRPr="004B502B" w:rsidSect="004E6E49">
          <w:headerReference w:type="default" r:id="rId32"/>
          <w:footerReference w:type="default" r:id="rId33"/>
          <w:pgSz w:w="11906" w:h="16838"/>
          <w:pgMar w:top="1440" w:right="1440" w:bottom="851" w:left="1440" w:header="708" w:footer="268" w:gutter="0"/>
          <w:cols w:space="708"/>
          <w:docGrid w:linePitch="360"/>
        </w:sectPr>
      </w:pPr>
    </w:p>
    <w:p w14:paraId="402FC0C2" w14:textId="2D661ADD" w:rsidR="00E36020" w:rsidRPr="00D05364" w:rsidRDefault="00E36020" w:rsidP="00D05364">
      <w:pPr>
        <w:pStyle w:val="Caption"/>
      </w:pPr>
      <w:bookmarkStart w:id="152" w:name="_Ref517870306"/>
      <w:r>
        <w:lastRenderedPageBreak/>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8</w:t>
      </w:r>
      <w:r w:rsidR="00094383">
        <w:rPr>
          <w:noProof/>
        </w:rPr>
        <w:fldChar w:fldCharType="end"/>
      </w:r>
      <w:bookmarkEnd w:id="152"/>
      <w:r>
        <w:t xml:space="preserve">. </w:t>
      </w:r>
      <w:r w:rsidRPr="00A90194">
        <w:rPr>
          <w:rFonts w:cs="Arial"/>
          <w:iCs w:val="0"/>
          <w:szCs w:val="22"/>
        </w:rPr>
        <w:t xml:space="preserve">Minimum inhibitory concentration (MIC) distributions established for 16 antimicrobials against 307 </w:t>
      </w:r>
      <w:r w:rsidRPr="00B579C8">
        <w:rPr>
          <w:rStyle w:val="Emphasis"/>
        </w:rPr>
        <w:t>Salmonella</w:t>
      </w:r>
      <w:r w:rsidRPr="00A90194">
        <w:rPr>
          <w:rFonts w:cs="Arial"/>
          <w:iCs w:val="0"/>
          <w:szCs w:val="22"/>
        </w:rPr>
        <w:t xml:space="preserve"> spp. isolates from commercial layer shed environments in Australia.</w:t>
      </w:r>
      <w:r w:rsidR="00D05364">
        <w:rPr>
          <w:noProof/>
          <w:lang w:eastAsia="en-AU"/>
        </w:rPr>
        <w:drawing>
          <wp:inline distT="0" distB="0" distL="0" distR="0" wp14:anchorId="25F37294" wp14:editId="41BEBA0A">
            <wp:extent cx="9467850" cy="5525270"/>
            <wp:effectExtent l="0" t="0" r="0" b="0"/>
            <wp:docPr id="90" name="Picture 90" descr="Table 7 details the distribution of MICs to antimicrobial agents. Indicators are provided for the categorical cut-offs relating to EUCAST and CLSI interpretations. Overall, the results confirm the low AMR status among Salmonella isolates from Australian caged and free range layer farm environments, which likely reflects the combination of restrictions on antimicrobial use, and in particular, on critically important antimicrobial agents including fluoroquinolones, 3rd generation cephalosporins and colistin, combined with effective non-antimicrobial disease control mechanisms. Further interpretation of the Table can be obtained by contacting Robert Barlow (robert.barlow@csiro.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469992" cy="5526520"/>
                    </a:xfrm>
                    <a:prstGeom prst="rect">
                      <a:avLst/>
                    </a:prstGeom>
                  </pic:spPr>
                </pic:pic>
              </a:graphicData>
            </a:graphic>
          </wp:inline>
        </w:drawing>
      </w:r>
    </w:p>
    <w:p w14:paraId="03029817" w14:textId="77777777" w:rsidR="00E36020" w:rsidRPr="009F669E" w:rsidRDefault="00E36020" w:rsidP="00E36020">
      <w:pPr>
        <w:sectPr w:rsidR="00E36020" w:rsidRPr="009F669E" w:rsidSect="002F49D4">
          <w:pgSz w:w="16838" w:h="11906" w:orient="landscape"/>
          <w:pgMar w:top="720" w:right="720" w:bottom="720" w:left="720" w:header="709" w:footer="709" w:gutter="0"/>
          <w:cols w:space="708"/>
          <w:docGrid w:linePitch="360"/>
        </w:sectPr>
      </w:pPr>
    </w:p>
    <w:p w14:paraId="392A38AF" w14:textId="73546D99" w:rsidR="00FE4D15" w:rsidRPr="009E5E8A" w:rsidRDefault="00FE4D15" w:rsidP="009E5E8A">
      <w:pPr>
        <w:pStyle w:val="Heading1"/>
      </w:pPr>
      <w:bookmarkStart w:id="153" w:name="_Toc531332754"/>
      <w:bookmarkStart w:id="154" w:name="_Toc24719476"/>
      <w:r w:rsidRPr="009E5E8A">
        <w:lastRenderedPageBreak/>
        <w:t xml:space="preserve">ANTIMICROBIAL RESISTANCE IN </w:t>
      </w:r>
      <w:r w:rsidR="004A1745" w:rsidRPr="009E5E8A">
        <w:t>SEAFOOD</w:t>
      </w:r>
      <w:r w:rsidRPr="009E5E8A">
        <w:t xml:space="preserve"> AND SHELLFISH AT PRODUCTION, PROCESSING AND RETAIL</w:t>
      </w:r>
      <w:bookmarkEnd w:id="153"/>
      <w:bookmarkEnd w:id="154"/>
    </w:p>
    <w:p w14:paraId="1FB6779F" w14:textId="1827286C" w:rsidR="00A82012" w:rsidRPr="00BD2EC5" w:rsidRDefault="00A82012" w:rsidP="00093177">
      <w:pPr>
        <w:pStyle w:val="Heading2"/>
      </w:pPr>
      <w:bookmarkStart w:id="155" w:name="_Toc531332755"/>
      <w:bookmarkStart w:id="156" w:name="_Toc24719477"/>
      <w:r>
        <w:t>AUSTRALIA</w:t>
      </w:r>
      <w:bookmarkEnd w:id="155"/>
      <w:bookmarkEnd w:id="156"/>
    </w:p>
    <w:p w14:paraId="7F1508B2" w14:textId="00BF5DB0" w:rsidR="00FE4B0C" w:rsidRPr="00FE4B0C" w:rsidRDefault="00FE4B0C" w:rsidP="00093177">
      <w:pPr>
        <w:pStyle w:val="Heading3"/>
      </w:pPr>
      <w:bookmarkStart w:id="157" w:name="_Toc531332756"/>
      <w:bookmarkStart w:id="158" w:name="_Toc24719478"/>
      <w:r w:rsidRPr="00FE4B0C">
        <w:t>Industry background</w:t>
      </w:r>
      <w:bookmarkEnd w:id="157"/>
      <w:bookmarkEnd w:id="158"/>
    </w:p>
    <w:p w14:paraId="64FB8CD9" w14:textId="3165EFF2" w:rsidR="00FE4B0C" w:rsidRPr="005A188F" w:rsidRDefault="00FE4B0C" w:rsidP="005A188F">
      <w:r w:rsidRPr="005A188F">
        <w:t>Australian aquaculture production has continued to grow in volume and gross value over the past decade. The sector includes the propagation of over 40 species of aquatic animals including</w:t>
      </w:r>
      <w:r w:rsidR="00817F57" w:rsidRPr="005A188F">
        <w:t xml:space="preserve"> </w:t>
      </w:r>
      <w:r w:rsidR="00164A5D" w:rsidRPr="005A188F">
        <w:t>shellfish</w:t>
      </w:r>
      <w:r w:rsidR="00817F57" w:rsidRPr="005A188F">
        <w:t xml:space="preserve"> (e.g. </w:t>
      </w:r>
      <w:r w:rsidR="00164A5D" w:rsidRPr="005A188F">
        <w:t>oysters,</w:t>
      </w:r>
      <w:r w:rsidRPr="005A188F">
        <w:t xml:space="preserve"> mussels</w:t>
      </w:r>
      <w:r w:rsidR="00164A5D" w:rsidRPr="005A188F">
        <w:t>)</w:t>
      </w:r>
      <w:r w:rsidR="00817F57" w:rsidRPr="005A188F">
        <w:t>,</w:t>
      </w:r>
      <w:r w:rsidRPr="005A188F">
        <w:t xml:space="preserve"> </w:t>
      </w:r>
      <w:r w:rsidR="00164A5D" w:rsidRPr="005A188F">
        <w:t xml:space="preserve">a variety of fresh and saltwater fish (e.g. </w:t>
      </w:r>
      <w:r w:rsidRPr="005A188F">
        <w:t>salmon</w:t>
      </w:r>
      <w:r w:rsidR="00817F57" w:rsidRPr="005A188F">
        <w:t xml:space="preserve">, </w:t>
      </w:r>
      <w:r w:rsidRPr="005A188F">
        <w:t>tuna</w:t>
      </w:r>
      <w:r w:rsidR="00164A5D" w:rsidRPr="005A188F">
        <w:t>,</w:t>
      </w:r>
      <w:r w:rsidRPr="005A188F">
        <w:t xml:space="preserve"> barramundi</w:t>
      </w:r>
      <w:r w:rsidR="00164A5D" w:rsidRPr="005A188F">
        <w:t>,</w:t>
      </w:r>
      <w:r w:rsidRPr="005A188F">
        <w:t xml:space="preserve"> perch</w:t>
      </w:r>
      <w:r w:rsidR="00164A5D" w:rsidRPr="005A188F">
        <w:t>,</w:t>
      </w:r>
      <w:r w:rsidRPr="005A188F">
        <w:t xml:space="preserve"> trout</w:t>
      </w:r>
      <w:r w:rsidR="00164A5D" w:rsidRPr="005A188F">
        <w:t>,</w:t>
      </w:r>
      <w:r w:rsidRPr="005A188F">
        <w:t xml:space="preserve"> kingfish</w:t>
      </w:r>
      <w:r w:rsidR="00164A5D" w:rsidRPr="005A188F">
        <w:t xml:space="preserve">, </w:t>
      </w:r>
      <w:r w:rsidRPr="005A188F">
        <w:t xml:space="preserve">cobia </w:t>
      </w:r>
      <w:r w:rsidR="00164A5D" w:rsidRPr="005A188F">
        <w:t xml:space="preserve">and </w:t>
      </w:r>
      <w:r w:rsidRPr="005A188F">
        <w:t>cod</w:t>
      </w:r>
      <w:r w:rsidR="00164A5D" w:rsidRPr="005A188F">
        <w:t>), prawns,</w:t>
      </w:r>
      <w:r w:rsidRPr="005A188F">
        <w:t xml:space="preserve"> abalone </w:t>
      </w:r>
      <w:r w:rsidR="00164A5D" w:rsidRPr="005A188F">
        <w:t>and</w:t>
      </w:r>
      <w:r w:rsidRPr="005A188F">
        <w:t xml:space="preserve"> saltwater crocodiles </w:t>
      </w:r>
      <w:r w:rsidR="00101A36" w:rsidRPr="005A188F">
        <w:fldChar w:fldCharType="begin">
          <w:fldData xml:space="preserve">PEVuZE5vdGU+PENpdGU+PEF1dGhvcj5IYXlha2lqa29zb2w8L0F1dGhvcj48WWVhcj4yMDE3PC9Z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</w:fldData>
        </w:fldChar>
      </w:r>
      <w:r w:rsidR="00101A36" w:rsidRPr="005A188F">
        <w:instrText xml:space="preserve"> ADDIN EN.CITE </w:instrText>
      </w:r>
      <w:r w:rsidR="00101A36" w:rsidRPr="005A188F">
        <w:fldChar w:fldCharType="begin">
          <w:fldData xml:space="preserve">PEVuZE5vdGU+PENpdGU+PEF1dGhvcj5IYXlha2lqa29zb2w8L0F1dGhvcj48WWVhcj4yMDE3PC9Z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</w:fldData>
        </w:fldChar>
      </w:r>
      <w:r w:rsidR="00101A36" w:rsidRPr="005A188F">
        <w:instrText xml:space="preserve"> ADDIN EN.CITE.DATA </w:instrText>
      </w:r>
      <w:r w:rsidR="00101A36" w:rsidRPr="005A188F">
        <w:fldChar w:fldCharType="end"/>
      </w:r>
      <w:r w:rsidR="00101A36" w:rsidRPr="005A188F">
        <w:fldChar w:fldCharType="separate"/>
      </w:r>
      <w:r w:rsidR="00101A36" w:rsidRPr="005A188F">
        <w:t>(</w:t>
      </w:r>
      <w:r w:rsidR="00B834BD" w:rsidRPr="005A188F">
        <w:t>Hayakijkosol et al., 2017</w:t>
      </w:r>
      <w:r w:rsidR="00101A36" w:rsidRPr="005A188F">
        <w:t>)</w:t>
      </w:r>
      <w:r w:rsidR="00101A36" w:rsidRPr="005A188F">
        <w:fldChar w:fldCharType="end"/>
      </w:r>
      <w:r w:rsidRPr="005A188F">
        <w:t>.</w:t>
      </w:r>
    </w:p>
    <w:p w14:paraId="63A29901" w14:textId="7F27DFCF" w:rsidR="003344E4" w:rsidRPr="0003321B" w:rsidRDefault="003344E4" w:rsidP="005A188F">
      <w:pPr>
        <w:rPr>
          <w:noProof/>
        </w:rPr>
      </w:pPr>
      <w:r w:rsidRPr="0003321B">
        <w:rPr>
          <w:noProof/>
        </w:rPr>
        <w:t>Total aquaculture gross value of production in 2015</w:t>
      </w:r>
      <w:r>
        <w:rPr>
          <w:noProof/>
        </w:rPr>
        <w:t>/</w:t>
      </w:r>
      <w:r w:rsidRPr="0003321B">
        <w:rPr>
          <w:noProof/>
        </w:rPr>
        <w:t xml:space="preserve">16 </w:t>
      </w:r>
      <w:r>
        <w:rPr>
          <w:noProof/>
        </w:rPr>
        <w:t>was</w:t>
      </w:r>
      <w:r w:rsidRPr="0003321B">
        <w:rPr>
          <w:noProof/>
        </w:rPr>
        <w:t xml:space="preserve"> $1.3 billion, with salmonids the dominant sector contributing $718 million of this value</w:t>
      </w:r>
      <w:r>
        <w:rPr>
          <w:noProof/>
        </w:rPr>
        <w:t>.</w:t>
      </w:r>
      <w:r w:rsidRPr="0003321B">
        <w:rPr>
          <w:noProof/>
        </w:rPr>
        <w:t xml:space="preserve"> </w:t>
      </w:r>
      <w:r>
        <w:rPr>
          <w:noProof/>
        </w:rPr>
        <w:t xml:space="preserve">In 2015/16, </w:t>
      </w:r>
      <w:r w:rsidRPr="0003321B">
        <w:rPr>
          <w:noProof/>
        </w:rPr>
        <w:t>56,3</w:t>
      </w:r>
      <w:r>
        <w:rPr>
          <w:noProof/>
        </w:rPr>
        <w:t>00</w:t>
      </w:r>
      <w:r w:rsidRPr="0003321B">
        <w:rPr>
          <w:noProof/>
        </w:rPr>
        <w:t xml:space="preserve"> tonnes </w:t>
      </w:r>
      <w:r>
        <w:rPr>
          <w:noProof/>
        </w:rPr>
        <w:t xml:space="preserve">of seafood was produced through aquaculture, which was twice as much as that produced during </w:t>
      </w:r>
      <w:r w:rsidRPr="0003321B">
        <w:rPr>
          <w:noProof/>
        </w:rPr>
        <w:t xml:space="preserve"> 2005</w:t>
      </w:r>
      <w:r>
        <w:rPr>
          <w:noProof/>
        </w:rPr>
        <w:t>/</w:t>
      </w:r>
      <w:r w:rsidRPr="0003321B">
        <w:rPr>
          <w:noProof/>
        </w:rPr>
        <w:t xml:space="preserve">06 </w:t>
      </w:r>
      <w:r>
        <w:rPr>
          <w:noProof/>
        </w:rPr>
        <w:fldChar w:fldCharType="begin"/>
      </w:r>
      <w:r>
        <w:rPr>
          <w:noProof/>
        </w:rPr>
        <w:instrText xml:space="preserve"> ADDIN EN.CITE &lt;EndNote&gt;&lt;Cite&gt;&lt;Author&gt;Mobsby&lt;/Author&gt;&lt;Year&gt;2017&lt;/Year&gt;&lt;RecNum&gt;137&lt;/RecNum&gt;&lt;DisplayText&gt;(Mobsby &amp;amp; Koduah, 2017)&lt;/DisplayText&gt;&lt;record&gt;&lt;rec-number&gt;137&lt;/rec-number&gt;&lt;foreign-keys&gt;&lt;key app="EN" db-id="s0vtf9r2lewvs8e2wwc50s5k2er002t0vaad" timestamp="1527307050"&gt;137&lt;/key&gt;&lt;/foreign-keys&gt;&lt;ref-type name="Report"&gt;27&lt;/ref-type&gt;&lt;contributors&gt;&lt;authors&gt;&lt;author&gt;Mobsby, D.&lt;/author&gt;&lt;author&gt;Koduah, A.&lt;/author&gt;&lt;/authors&gt;&lt;secondary-authors&gt;&lt;author&gt;Fisheries Research and Development Corporation project 2017-095&lt;/author&gt;&lt;/secondary-authors&gt;&lt;tertiary-authors&gt;&lt;author&gt;ABARES, Canberra&lt;/author&gt;&lt;/tertiary-authors&gt;&lt;/contributors&gt;&lt;titles&gt;&lt;title&gt;Australian fisheries and aquaculture statistics 2016&lt;/title&gt;&lt;/titles&gt;&lt;dates&gt;&lt;year&gt;2017&lt;/year&gt;&lt;/dates&gt;&lt;urls&gt;&lt;/urls&gt;&lt;/record&gt;&lt;/Cite&gt;&lt;/EndNote&gt;</w:instrText>
      </w:r>
      <w:r>
        <w:rPr>
          <w:noProof/>
        </w:rPr>
        <w:fldChar w:fldCharType="separate"/>
      </w:r>
      <w:r>
        <w:rPr>
          <w:noProof/>
        </w:rPr>
        <w:t>(Mobsby &amp; Koduah, 2017)</w:t>
      </w:r>
      <w:r>
        <w:rPr>
          <w:noProof/>
        </w:rPr>
        <w:fldChar w:fldCharType="end"/>
      </w:r>
      <w:r>
        <w:rPr>
          <w:noProof/>
        </w:rPr>
        <w:t xml:space="preserve">. </w:t>
      </w:r>
      <w:r w:rsidRPr="0003321B">
        <w:rPr>
          <w:noProof/>
        </w:rPr>
        <w:t>Aquaculture’s share of total fishery and aquaculture production value increased from 34</w:t>
      </w:r>
      <w:r>
        <w:rPr>
          <w:noProof/>
        </w:rPr>
        <w:t>%</w:t>
      </w:r>
      <w:r w:rsidRPr="0003321B">
        <w:rPr>
          <w:noProof/>
        </w:rPr>
        <w:t xml:space="preserve"> in 200</w:t>
      </w:r>
      <w:r>
        <w:rPr>
          <w:noProof/>
        </w:rPr>
        <w:t>5/0</w:t>
      </w:r>
      <w:r w:rsidRPr="0003321B">
        <w:rPr>
          <w:noProof/>
        </w:rPr>
        <w:t>6 to 43</w:t>
      </w:r>
      <w:r>
        <w:rPr>
          <w:noProof/>
        </w:rPr>
        <w:t>%</w:t>
      </w:r>
      <w:r w:rsidRPr="0003321B">
        <w:rPr>
          <w:noProof/>
        </w:rPr>
        <w:t xml:space="preserve"> in 2015</w:t>
      </w:r>
      <w:r>
        <w:rPr>
          <w:noProof/>
        </w:rPr>
        <w:t>/</w:t>
      </w:r>
      <w:r w:rsidRPr="0003321B">
        <w:rPr>
          <w:noProof/>
        </w:rPr>
        <w:t xml:space="preserve">16 </w:t>
      </w:r>
      <w:r>
        <w:rPr>
          <w:noProof/>
        </w:rPr>
        <w:fldChar w:fldCharType="begin"/>
      </w:r>
      <w:r>
        <w:rPr>
          <w:noProof/>
        </w:rPr>
        <w:instrText xml:space="preserve"> ADDIN EN.CITE &lt;EndNote&gt;&lt;Cite&gt;&lt;Author&gt;Sciences&lt;/Author&gt;&lt;Year&gt;2017&lt;/Year&gt;&lt;RecNum&gt;140&lt;/RecNum&gt;&lt;DisplayText&gt;(Australian Bureau of Agricultural and Resource Economics and Sciences, 2017)&lt;/DisplayText&gt;&lt;record&gt;&lt;rec-number&gt;140&lt;/rec-number&gt;&lt;foreign-keys&gt;&lt;key app="EN" db-id="s0vtf9r2lewvs8e2wwc50s5k2er002t0vaad" timestamp="1527307050"&gt;140&lt;/key&gt;&lt;/foreign-keys&gt;&lt;ref-type name="Web Page"&gt;12&lt;/ref-type&gt;&lt;contributors&gt;&lt;authors&gt;&lt;author&gt;Australian Bureau of Agricultural and Resource Economics and Sciences,&lt;/author&gt;&lt;/authors&gt;&lt;/contributors&gt;&lt;titles&gt;&lt;title&gt;Key trends, global context and seafood consumption&lt;/title&gt;&lt;/titles&gt;&lt;number&gt;20th May 2018&lt;/number&gt;&lt;dates&gt;&lt;year&gt;2017&lt;/year&gt;&lt;/dates&gt;&lt;publisher&gt;Deaprtment of Agriculture and Water Resources&lt;/publisher&gt;&lt;urls&gt;&lt;related-urls&gt;&lt;url&gt;http://www.agriculture.gov.au/abares/Pages/key-trends.aspx#australias-consumption-of-seafood&lt;/url&gt;&lt;/related-urls&gt;&lt;/urls&gt;&lt;/record&gt;&lt;/Cite&gt;&lt;/EndNote&gt;</w:instrText>
      </w:r>
      <w:r>
        <w:rPr>
          <w:noProof/>
        </w:rPr>
        <w:fldChar w:fldCharType="separate"/>
      </w:r>
      <w:r>
        <w:rPr>
          <w:noProof/>
        </w:rPr>
        <w:t>(Australian Bureau of Agricultural and Resource Economics and Sciences, 2017)</w:t>
      </w:r>
      <w:r>
        <w:rPr>
          <w:noProof/>
        </w:rPr>
        <w:fldChar w:fldCharType="end"/>
      </w:r>
      <w:r w:rsidRPr="0003321B">
        <w:rPr>
          <w:noProof/>
        </w:rPr>
        <w:t>. Further investment since 2015</w:t>
      </w:r>
      <w:r>
        <w:rPr>
          <w:noProof/>
        </w:rPr>
        <w:t>/</w:t>
      </w:r>
      <w:r w:rsidRPr="0003321B">
        <w:rPr>
          <w:noProof/>
        </w:rPr>
        <w:t>16 is expected to see volumes and value of aquaculture production in Australia continue to grow.</w:t>
      </w:r>
    </w:p>
    <w:p w14:paraId="21574829" w14:textId="1C72EBE7" w:rsidR="00FE4B0C" w:rsidRPr="005A188F" w:rsidRDefault="00164A5D" w:rsidP="005A188F">
      <w:r w:rsidRPr="005A188F">
        <w:t xml:space="preserve">Consumption of seafood among </w:t>
      </w:r>
      <w:r w:rsidR="00FE4B0C" w:rsidRPr="005A188F">
        <w:t>Australian</w:t>
      </w:r>
      <w:r w:rsidRPr="005A188F">
        <w:t>s</w:t>
      </w:r>
      <w:r w:rsidR="00FE4B0C" w:rsidRPr="005A188F">
        <w:t xml:space="preserve"> </w:t>
      </w:r>
      <w:r w:rsidRPr="005A188F">
        <w:t xml:space="preserve">has remained at approximately 15 kg/person/year for the decade leading up to 2015/16 </w:t>
      </w:r>
      <w:r w:rsidR="00101A36" w:rsidRPr="005A188F">
        <w:fldChar w:fldCharType="begin"/>
      </w:r>
      <w:r w:rsidR="00101A36" w:rsidRPr="005A188F">
        <w:instrText xml:space="preserve"> ADDIN EN.CITE &lt;EndNote&gt;&lt;Cite&gt;&lt;Author&gt;Sciences&lt;/Author&gt;&lt;Year&gt;2017&lt;/Year&gt;&lt;RecNum&gt;140&lt;/RecNum&gt;&lt;DisplayText&gt;(Australian Bureau of Agricultural and Resource Economics and Sciences, 2017)&lt;/DisplayText&gt;&lt;record&gt;&lt;rec-number&gt;140&lt;/rec-number&gt;&lt;foreign-keys&gt;&lt;key app="EN" db-id="s0vtf9r2lewvs8e2wwc50s5k2er002t0vaad" timestamp="1527307050"&gt;140&lt;/key&gt;&lt;/foreign-keys&gt;&lt;ref-type name="Web Page"&gt;12&lt;/ref-type&gt;&lt;contributors&gt;&lt;authors&gt;&lt;author&gt;Australian Bureau of Agricultural and Resource Economics and Sciences,&lt;/author&gt;&lt;/authors&gt;&lt;/contributors&gt;&lt;titles&gt;&lt;title&gt;Key trends, global context and seafood consumption&lt;/title&gt;&lt;/titles&gt;&lt;number&gt;20th May 2018&lt;/number&gt;&lt;dates&gt;&lt;year&gt;2017&lt;/year&gt;&lt;/dates&gt;&lt;publisher&gt;Deaprtment of Agriculture and Water Resources&lt;/publisher&gt;&lt;urls&gt;&lt;related-urls&gt;&lt;url&gt;http://www.agriculture.gov.au/abares/Pages/key-trends.aspx#australias-consumption-of-seafood&lt;/url&gt;&lt;/related-urls&gt;&lt;/urls&gt;&lt;/record&gt;&lt;/Cite&gt;&lt;/EndNote&gt;</w:instrText>
      </w:r>
      <w:r w:rsidR="00101A36" w:rsidRPr="005A188F">
        <w:fldChar w:fldCharType="separate"/>
      </w:r>
      <w:r w:rsidR="00101A36" w:rsidRPr="005A188F">
        <w:t>(</w:t>
      </w:r>
      <w:r w:rsidR="00B834BD" w:rsidRPr="005A188F">
        <w:t>Australian Bureau of Agricultural and Resource Economics and Sciences, 2017</w:t>
      </w:r>
      <w:r w:rsidR="00101A36" w:rsidRPr="005A188F">
        <w:t>)</w:t>
      </w:r>
      <w:r w:rsidR="00101A36" w:rsidRPr="005A188F">
        <w:fldChar w:fldCharType="end"/>
      </w:r>
      <w:r w:rsidR="00101A36" w:rsidRPr="005A188F">
        <w:t xml:space="preserve"> </w:t>
      </w:r>
      <w:r w:rsidR="00FE4B0C" w:rsidRPr="005A188F">
        <w:t xml:space="preserve">(see </w:t>
      </w:r>
      <w:r w:rsidR="00EA04C3" w:rsidRPr="005A188F">
        <w:fldChar w:fldCharType="begin"/>
      </w:r>
      <w:r w:rsidR="00EA04C3" w:rsidRPr="005A188F">
        <w:instrText xml:space="preserve"> REF _Ref515804677 \h  \* MERGEFORMAT </w:instrText>
      </w:r>
      <w:r w:rsidR="00EA04C3" w:rsidRPr="005A188F">
        <w:fldChar w:fldCharType="separate"/>
      </w:r>
      <w:r w:rsidR="005353E5" w:rsidRPr="005A188F">
        <w:t>Figure 2</w:t>
      </w:r>
      <w:r w:rsidR="00EA04C3" w:rsidRPr="005A188F">
        <w:fldChar w:fldCharType="end"/>
      </w:r>
      <w:r w:rsidR="00EA04C3" w:rsidRPr="005A188F">
        <w:t xml:space="preserve"> </w:t>
      </w:r>
      <w:r w:rsidR="00FE4B0C" w:rsidRPr="005A188F">
        <w:t xml:space="preserve">below). Whilst the bulk of this seafood is cooked prior to consumption, there are some increasing trends also for consumption of uncooked seafood such as sashimi in Japanese restaurants. This change in food preparation has the potential to alter risks for transfer of microbes and their </w:t>
      </w:r>
      <w:r w:rsidR="003344E4" w:rsidRPr="005A188F">
        <w:t>AMR</w:t>
      </w:r>
      <w:r w:rsidR="003901E1">
        <w:t xml:space="preserve"> from seafood to humans.</w:t>
      </w:r>
    </w:p>
    <w:p w14:paraId="2C7812E1" w14:textId="09DF1542" w:rsidR="00FE4B0C" w:rsidRDefault="00E565AF" w:rsidP="00FE4B0C">
      <w:pPr>
        <w:rPr>
          <w:noProof/>
        </w:rPr>
      </w:pPr>
      <w:r>
        <w:rPr>
          <w:noProof/>
          <w:lang w:eastAsia="en-AU"/>
        </w:rPr>
        <w:pict w14:anchorId="47016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ph of Australian per-person apparent consumption of meats and seafood, 2005/6 to 2015/16. The graph is used to illustrate that the consumption of seafood has remained at approximately 15 kg/person/year for the decade leading up to 2015/16." style="width:453.6pt;height:209.85pt">
            <v:imagedata r:id="rId35" o:title="Meat &amp; Seafood consumption (2)"/>
          </v:shape>
        </w:pict>
      </w:r>
    </w:p>
    <w:p w14:paraId="709C4F4E" w14:textId="685A26DA" w:rsidR="00723288" w:rsidRPr="005A188F" w:rsidRDefault="00EA04C3" w:rsidP="005A188F">
      <w:pPr>
        <w:pStyle w:val="Caption"/>
        <w:rPr>
          <w:rFonts w:cs="Arial"/>
        </w:rPr>
      </w:pPr>
      <w:bookmarkStart w:id="159" w:name="_Ref515804677"/>
      <w:r>
        <w:lastRenderedPageBreak/>
        <w:t xml:space="preserve">Figure </w:t>
      </w:r>
      <w:r w:rsidR="00094383">
        <w:rPr>
          <w:noProof/>
        </w:rPr>
        <w:fldChar w:fldCharType="begin"/>
      </w:r>
      <w:r w:rsidR="00094383">
        <w:rPr>
          <w:noProof/>
        </w:rPr>
        <w:instrText xml:space="preserve"> SEQ Figure \* ARABIC </w:instrText>
      </w:r>
      <w:r w:rsidR="00094383">
        <w:rPr>
          <w:noProof/>
        </w:rPr>
        <w:fldChar w:fldCharType="separate"/>
      </w:r>
      <w:r w:rsidR="005353E5">
        <w:rPr>
          <w:noProof/>
        </w:rPr>
        <w:t>2</w:t>
      </w:r>
      <w:r w:rsidR="00094383">
        <w:rPr>
          <w:noProof/>
        </w:rPr>
        <w:fldChar w:fldCharType="end"/>
      </w:r>
      <w:bookmarkEnd w:id="159"/>
      <w:r>
        <w:t xml:space="preserve">: </w:t>
      </w:r>
      <w:r w:rsidR="00723288" w:rsidRPr="005E3381">
        <w:rPr>
          <w:rFonts w:cs="Arial"/>
        </w:rPr>
        <w:t>Australian per-person apparent consumption of meats and seafood, 2005/6 to 2015/16</w:t>
      </w:r>
      <w:r w:rsidR="00F05A6E">
        <w:rPr>
          <w:rFonts w:cs="Arial"/>
        </w:rPr>
        <w:t xml:space="preserve"> </w:t>
      </w:r>
      <w:r w:rsidR="00F05A6E" w:rsidRPr="0003321B">
        <w:rPr>
          <w:rFonts w:cs="Arial"/>
          <w:color w:val="000000" w:themeColor="text1"/>
        </w:rPr>
        <w:fldChar w:fldCharType="begin"/>
      </w:r>
      <w:r w:rsidR="00F05A6E">
        <w:rPr>
          <w:rFonts w:cs="Arial"/>
          <w:color w:val="000000" w:themeColor="text1"/>
        </w:rPr>
        <w:instrText xml:space="preserve"> ADDIN EN.CITE &lt;EndNote&gt;&lt;Cite&gt;&lt;Author&gt;Sciences&lt;/Author&gt;&lt;Year&gt;2017&lt;/Year&gt;&lt;RecNum&gt;140&lt;/RecNum&gt;&lt;DisplayText&gt;(Australian Bureau of Agricultural and Resource Economics and Sciences, 2017)&lt;/DisplayText&gt;&lt;record&gt;&lt;rec-number&gt;140&lt;/rec-number&gt;&lt;foreign-keys&gt;&lt;key app="EN" db-id="s0vtf9r2lewvs8e2wwc50s5k2er002t0vaad" timestamp="1527307050"&gt;140&lt;/key&gt;&lt;/foreign-keys&gt;&lt;ref-type name="Web Page"&gt;12&lt;/ref-type&gt;&lt;contributors&gt;&lt;authors&gt;&lt;author&gt;Australian Bureau of Agricultural and Resource Economics and Sciences,&lt;/author&gt;&lt;/authors&gt;&lt;/contributors&gt;&lt;titles&gt;&lt;title&gt;Key trends, global context and seafood consumption&lt;/title&gt;&lt;/titles&gt;&lt;number&gt;20th May 2018&lt;/number&gt;&lt;dates&gt;&lt;year&gt;2017&lt;/year&gt;&lt;/dates&gt;&lt;publisher&gt;Deaprtment of Agriculture and Water Resources&lt;/publisher&gt;&lt;urls&gt;&lt;related-urls&gt;&lt;url&gt;http://www.agriculture.gov.au/abares/Pages/key-trends.aspx#australias-consumption-of-seafood&lt;/url&gt;&lt;/related-urls&gt;&lt;/urls&gt;&lt;/record&gt;&lt;/Cite&gt;&lt;/EndNote&gt;</w:instrText>
      </w:r>
      <w:r w:rsidR="00F05A6E" w:rsidRPr="0003321B">
        <w:rPr>
          <w:rFonts w:cs="Arial"/>
          <w:color w:val="000000" w:themeColor="text1"/>
        </w:rPr>
        <w:fldChar w:fldCharType="separate"/>
      </w:r>
      <w:r w:rsidR="00F05A6E">
        <w:rPr>
          <w:rFonts w:cs="Arial"/>
          <w:noProof/>
          <w:color w:val="000000" w:themeColor="text1"/>
        </w:rPr>
        <w:t>(</w:t>
      </w:r>
      <w:r w:rsidR="00B834BD">
        <w:rPr>
          <w:rFonts w:cs="Arial"/>
          <w:noProof/>
          <w:color w:val="000000" w:themeColor="text1"/>
        </w:rPr>
        <w:t>Australian Bureau of Agricultural and Resource Economics and Sciences, 2017</w:t>
      </w:r>
      <w:r w:rsidR="00F05A6E">
        <w:rPr>
          <w:rFonts w:cs="Arial"/>
          <w:noProof/>
          <w:color w:val="000000" w:themeColor="text1"/>
        </w:rPr>
        <w:t>)</w:t>
      </w:r>
      <w:r w:rsidR="00F05A6E" w:rsidRPr="0003321B">
        <w:rPr>
          <w:rFonts w:cs="Arial"/>
          <w:color w:val="000000" w:themeColor="text1"/>
        </w:rPr>
        <w:fldChar w:fldCharType="end"/>
      </w:r>
      <w:r w:rsidR="00F05A6E" w:rsidRPr="00B579C8">
        <w:t>.</w:t>
      </w:r>
    </w:p>
    <w:p w14:paraId="51339AC4" w14:textId="27C7D247" w:rsidR="00667A70" w:rsidRPr="0003321B" w:rsidRDefault="00FE4B0C" w:rsidP="005A188F">
      <w:pPr>
        <w:rPr>
          <w:noProof/>
        </w:rPr>
      </w:pPr>
      <w:r w:rsidRPr="0003321B">
        <w:rPr>
          <w:noProof/>
        </w:rPr>
        <w:t>Much of the microbial food safety risks associated with seafood consumption relate to seafood processing and handling, such as listeriosis, rather than the organisms associated with growing the seafood.</w:t>
      </w:r>
      <w:r w:rsidR="00667A70">
        <w:rPr>
          <w:noProof/>
        </w:rPr>
        <w:t xml:space="preserve"> </w:t>
      </w:r>
      <w:r w:rsidR="00667A70" w:rsidRPr="0003321B">
        <w:rPr>
          <w:noProof/>
        </w:rPr>
        <w:t xml:space="preserve">Antibiotic use is generally very low relative to volumes of production. Where used, antibiotics are for control of clinical diseases. Antimicrobial use for growth promotion is not practised within aquaculture industries. Antibiotic stewardship within the aquaculture industry is generally good across larger suppliers who utilise industry veterinarians </w:t>
      </w:r>
      <w:r w:rsidR="00667A70">
        <w:rPr>
          <w:noProof/>
        </w:rPr>
        <w:t>to ensure</w:t>
      </w:r>
      <w:r w:rsidR="00667A70" w:rsidRPr="0003321B">
        <w:rPr>
          <w:noProof/>
        </w:rPr>
        <w:t xml:space="preserve"> that usage conforms to appropriate use guidelines, as has been developed for other terrestrial food production animals. Th</w:t>
      </w:r>
      <w:r w:rsidR="00667A70">
        <w:rPr>
          <w:noProof/>
        </w:rPr>
        <w:t>i</w:t>
      </w:r>
      <w:r w:rsidR="00667A70" w:rsidRPr="0003321B">
        <w:rPr>
          <w:noProof/>
        </w:rPr>
        <w:t>s include</w:t>
      </w:r>
      <w:r w:rsidR="00667A70">
        <w:rPr>
          <w:noProof/>
        </w:rPr>
        <w:t>s</w:t>
      </w:r>
      <w:r w:rsidR="00667A70" w:rsidRPr="0003321B">
        <w:rPr>
          <w:noProof/>
        </w:rPr>
        <w:t xml:space="preserve"> ensuring appropriate investigation</w:t>
      </w:r>
      <w:r w:rsidR="00667A70">
        <w:rPr>
          <w:noProof/>
        </w:rPr>
        <w:t>s</w:t>
      </w:r>
      <w:r w:rsidR="00667A70" w:rsidRPr="0003321B">
        <w:rPr>
          <w:noProof/>
        </w:rPr>
        <w:t xml:space="preserve"> </w:t>
      </w:r>
      <w:r w:rsidR="00667A70">
        <w:rPr>
          <w:noProof/>
        </w:rPr>
        <w:t>are</w:t>
      </w:r>
      <w:r w:rsidR="00667A70" w:rsidRPr="0003321B">
        <w:rPr>
          <w:noProof/>
        </w:rPr>
        <w:t xml:space="preserve"> made to determine if the cause of disease is bacterial</w:t>
      </w:r>
      <w:r w:rsidR="00667A70">
        <w:rPr>
          <w:noProof/>
        </w:rPr>
        <w:t>,</w:t>
      </w:r>
      <w:r w:rsidR="00667A70" w:rsidRPr="0003321B">
        <w:rPr>
          <w:noProof/>
        </w:rPr>
        <w:t xml:space="preserve"> </w:t>
      </w:r>
      <w:r w:rsidR="00667A70">
        <w:rPr>
          <w:noProof/>
        </w:rPr>
        <w:t xml:space="preserve">and that </w:t>
      </w:r>
      <w:r w:rsidR="00667A70" w:rsidRPr="0003321B">
        <w:rPr>
          <w:noProof/>
        </w:rPr>
        <w:t xml:space="preserve">diagnostic laboratories </w:t>
      </w:r>
      <w:r w:rsidR="00667A70">
        <w:rPr>
          <w:noProof/>
        </w:rPr>
        <w:t xml:space="preserve">are used </w:t>
      </w:r>
      <w:r w:rsidR="00667A70" w:rsidRPr="0003321B">
        <w:rPr>
          <w:noProof/>
        </w:rPr>
        <w:t xml:space="preserve">to confirm pathogen identity and antimicrobial sensitivity testing. Some laboratories offer MIC testing, others offer disc diffusion </w:t>
      </w:r>
      <w:r w:rsidR="00667A70">
        <w:rPr>
          <w:noProof/>
        </w:rPr>
        <w:t xml:space="preserve">test </w:t>
      </w:r>
      <w:r w:rsidR="00667A70" w:rsidRPr="0003321B">
        <w:rPr>
          <w:noProof/>
        </w:rPr>
        <w:t xml:space="preserve">methods. </w:t>
      </w:r>
      <w:r w:rsidR="00956121" w:rsidRPr="006B0448">
        <w:t>Given there are no clinical breakpoints available for aquaculture pathogens, epidemiological cut-off values are used as an indication of isolate susceptibility and the development of resistance.</w:t>
      </w:r>
    </w:p>
    <w:p w14:paraId="0660A8C8" w14:textId="77777777" w:rsidR="00667A70" w:rsidRDefault="00667A70" w:rsidP="005A188F">
      <w:pPr>
        <w:rPr>
          <w:noProof/>
        </w:rPr>
      </w:pPr>
      <w:r>
        <w:rPr>
          <w:noProof/>
        </w:rPr>
        <w:t xml:space="preserve">In addition, </w:t>
      </w:r>
      <w:r w:rsidRPr="0003321B">
        <w:rPr>
          <w:noProof/>
        </w:rPr>
        <w:t>veterinary advice is provided on whether husbandry or infrastructure changes could assist in limiting or preventing future bacterial disease outbreaks and thereby avoid the use of antibiotics. Where serious bacterial pathogens emerge, finfish industries are encouraged to invest in vaccine development. The Fisheries Research and Development Corporation has supported several vaccination projects over the past decade as aquaculture production has expanded</w:t>
      </w:r>
      <w:r>
        <w:rPr>
          <w:noProof/>
        </w:rPr>
        <w:t>,</w:t>
      </w:r>
      <w:r w:rsidRPr="0003321B">
        <w:rPr>
          <w:noProof/>
        </w:rPr>
        <w:t xml:space="preserve"> and has recently coinvested with Tasmania’s salmon industry in the establishment of the Centre for Aquatic Animal Health and Vaccines.</w:t>
      </w:r>
    </w:p>
    <w:p w14:paraId="03C5BEBF" w14:textId="243AFF4B" w:rsidR="00667A70" w:rsidRPr="0003321B" w:rsidRDefault="00667A70" w:rsidP="005A188F">
      <w:pPr>
        <w:rPr>
          <w:noProof/>
        </w:rPr>
      </w:pPr>
      <w:r w:rsidRPr="0003321B">
        <w:rPr>
          <w:noProof/>
        </w:rPr>
        <w:t>Antimicrobial use in aquaculture is undertaken with a prescription from a registered veterinarian. Prescriptions include advice on appropriate product withhlding periods to ensure product</w:t>
      </w:r>
      <w:r>
        <w:rPr>
          <w:noProof/>
        </w:rPr>
        <w:t>s</w:t>
      </w:r>
      <w:r w:rsidRPr="0003321B">
        <w:rPr>
          <w:noProof/>
        </w:rPr>
        <w:t xml:space="preserve"> with unacceptable adverse residues are not available for human consumption. FSANZ has a temporary MRL for oxytetracycline in fish of 0.2mg/kg. No other antimicrobials carry an MRL for any seafood commodity, so from a food safety perspective antibiotics are not permitted in seafood at levels above the limit of laboratory detection.</w:t>
      </w:r>
    </w:p>
    <w:p w14:paraId="093022FD" w14:textId="77777777" w:rsidR="00667A70" w:rsidRPr="0003321B" w:rsidRDefault="00667A70" w:rsidP="005A188F">
      <w:pPr>
        <w:rPr>
          <w:noProof/>
        </w:rPr>
      </w:pPr>
      <w:r w:rsidRPr="0003321B">
        <w:rPr>
          <w:noProof/>
        </w:rPr>
        <w:t>Presently, there are no fully registered antimicrobial products for use in any of the aquaculture sectors. The salmon industry has a Minor Use Permit for oxytetracycline to control some bacterial diseases. Historically other finfish enterprises have had Minor Use Permits also covering oxytetracycline. The National Aquaculture Council has assisted finfish industries (other than salmon) to get the Minor Use Permit re-issued. For other antibiotics, these are made available through off-label provisions through legislation of state jurisdictions regarding the use of veterinary medicines.</w:t>
      </w:r>
    </w:p>
    <w:p w14:paraId="1730A1DF" w14:textId="52A7FDD5" w:rsidR="009115C9" w:rsidRPr="006B0448" w:rsidRDefault="00667A70" w:rsidP="005A188F">
      <w:r w:rsidRPr="0003321B">
        <w:rPr>
          <w:noProof/>
        </w:rPr>
        <w:t xml:space="preserve">Other than oxytetracycline, antibiotics such as trimethoprim and potentiated sulphonamides are used at times with salmon. </w:t>
      </w:r>
      <w:r w:rsidR="009115C9">
        <w:t>T</w:t>
      </w:r>
      <w:r w:rsidR="009115C9" w:rsidRPr="006B0448">
        <w:t xml:space="preserve">he development of locally produced efficacious vaccines for major endemic diseases </w:t>
      </w:r>
      <w:r w:rsidR="009115C9">
        <w:t>has led to a m</w:t>
      </w:r>
      <w:r w:rsidR="009115C9" w:rsidRPr="006B0448">
        <w:t xml:space="preserve">arked reduction in antimicrobial usage by the Tasmanian salmon industry </w:t>
      </w:r>
      <w:r w:rsidR="009115C9">
        <w:fldChar w:fldCharType="begin"/>
      </w:r>
      <w:r w:rsidR="009115C9">
        <w:instrText xml:space="preserve"> ADDIN EN.CITE &lt;EndNote&gt;&lt;Cite&gt;&lt;Author&gt;Carson&lt;/Author&gt;&lt;Year&gt;2017&lt;/Year&gt;&lt;RecNum&gt;136&lt;/RecNum&gt;&lt;DisplayText&gt;(Carson, 2017)&lt;/DisplayText&gt;&lt;record&gt;&lt;rec-number&gt;136&lt;/rec-number&gt;&lt;foreign-keys&gt;&lt;key app="EN" db-id="s0vtf9r2lewvs8e2wwc50s5k2er002t0vaad" timestamp="1527307050"&gt;136&lt;/key&gt;&lt;/foreign-keys&gt;&lt;ref-type name="Conference Paper"&gt;47&lt;/ref-type&gt;&lt;contributors&gt;&lt;authors&gt;&lt;author&gt;Carson, J.&lt;/author&gt;&lt;/authors&gt;&lt;/contributors&gt;&lt;titles&gt;&lt;title&gt;Salmonid farming in Tasmania, Health and Disease Management &lt;/title&gt;&lt;secondary-title&gt;The 4th Fisheries Research &amp;amp; Development Corporation, Australasian Scientific Conference on Aquatic Animal Health &amp;amp; Biosecurity&lt;/secondary-title&gt;&lt;/titles&gt;&lt;dates&gt;&lt;year&gt;2017&lt;/year&gt;&lt;pub-dates&gt;&lt;date&gt;10-14 July, 2017, &lt;/date&gt;&lt;/pub-dates&gt;&lt;/dates&gt;&lt;pub-location&gt;Cairns, Qld.&lt;/pub-location&gt;&lt;urls&gt;&lt;/urls&gt;&lt;/record&gt;&lt;/Cite&gt;&lt;/EndNote&gt;</w:instrText>
      </w:r>
      <w:r w:rsidR="009115C9">
        <w:fldChar w:fldCharType="separate"/>
      </w:r>
      <w:r w:rsidR="009115C9">
        <w:rPr>
          <w:noProof/>
        </w:rPr>
        <w:t>(Carson, 2017)</w:t>
      </w:r>
      <w:r w:rsidR="009115C9">
        <w:fldChar w:fldCharType="end"/>
      </w:r>
      <w:r w:rsidR="009115C9" w:rsidRPr="006B0448">
        <w:t xml:space="preserve">. For the period 2010-17 antibiotic use was &lt;5g/t of </w:t>
      </w:r>
      <w:r w:rsidR="009115C9">
        <w:t>salmon</w:t>
      </w:r>
      <w:r w:rsidR="009115C9" w:rsidRPr="006B0448">
        <w:t xml:space="preserve"> produced and the industry imposed a ban in 2003 on using oxolinic acid. </w:t>
      </w:r>
    </w:p>
    <w:p w14:paraId="29B697D8" w14:textId="1ED139AF" w:rsidR="00667A70" w:rsidRDefault="00667A70" w:rsidP="005A188F">
      <w:pPr>
        <w:rPr>
          <w:noProof/>
        </w:rPr>
      </w:pPr>
      <w:r w:rsidRPr="0003321B">
        <w:rPr>
          <w:noProof/>
        </w:rPr>
        <w:lastRenderedPageBreak/>
        <w:t>Some parts of the prawn farming and shellfish sectors occasionally utilise small volumes of erythromycin in their hatchery phase of production. No antimicrobials are used in either of these industries in the nursery or growout phases of their operations.</w:t>
      </w:r>
    </w:p>
    <w:p w14:paraId="77240313" w14:textId="5D002FC6" w:rsidR="00667A70" w:rsidRPr="0003321B" w:rsidRDefault="00667A70" w:rsidP="005A188F">
      <w:r w:rsidRPr="0003321B">
        <w:t>Antibiotic use is uncommon</w:t>
      </w:r>
      <w:r>
        <w:t xml:space="preserve"> in the trout farming industry</w:t>
      </w:r>
      <w:r w:rsidRPr="0003321B">
        <w:t>. Where required, it is based on laboratory diagnosis and under the guidance of veterinary prescription. The largest farms participate annually in the National Residue Survey. They have a record of freedom from antibiotic residues in their harvest product.</w:t>
      </w:r>
    </w:p>
    <w:p w14:paraId="65BDD789" w14:textId="506A7350" w:rsidR="00FE4B0C" w:rsidRPr="0003321B" w:rsidRDefault="00FE4B0C" w:rsidP="005A188F">
      <w:r w:rsidRPr="0003321B">
        <w:t>The Australian Barramundi Farmers’ Association members participate in an accreditation and certification scheme</w:t>
      </w:r>
      <w:r w:rsidR="00667A70">
        <w:t xml:space="preserve"> that requires </w:t>
      </w:r>
      <w:r w:rsidRPr="0003321B">
        <w:t xml:space="preserve">antibiotic use </w:t>
      </w:r>
      <w:r w:rsidR="00667A70">
        <w:t>to be</w:t>
      </w:r>
      <w:r w:rsidR="00667A70" w:rsidRPr="0003321B">
        <w:t xml:space="preserve"> </w:t>
      </w:r>
      <w:r w:rsidRPr="0003321B">
        <w:t>minimised and where use occurs</w:t>
      </w:r>
      <w:r w:rsidR="00667A70">
        <w:t>,</w:t>
      </w:r>
      <w:r w:rsidRPr="0003321B">
        <w:t xml:space="preserve"> it is uniformly under the prescription and guidance of a registered veterinarian. No prophylactic use occurs. The industry participates in national testing schemes for antimicrobials and has demonstrated freedom from residues in its products annually </w:t>
      </w:r>
      <w:r w:rsidR="00826B94">
        <w:fldChar w:fldCharType="begin"/>
      </w:r>
      <w:r w:rsidR="00046733">
        <w:instrText xml:space="preserve"> ADDIN EN.CITE &lt;EndNote&gt;&lt;Cite&gt;&lt;Author&gt;Anon&lt;/Author&gt;&lt;Year&gt;2017&lt;/Year&gt;&lt;RecNum&gt;135&lt;/RecNum&gt;&lt;DisplayText&gt;(Anon, 2017)&lt;/DisplayText&gt;&lt;record&gt;&lt;rec-number&gt;135&lt;/rec-number&gt;&lt;foreign-keys&gt;&lt;key app="EN" db-id="s0vtf9r2lewvs8e2wwc50s5k2er002t0vaad" timestamp="1527307050"&gt;135&lt;/key&gt;&lt;/foreign-keys&gt;&lt;ref-type name="Report"&gt;27&lt;/ref-type&gt;&lt;contributors&gt;&lt;authors&gt;&lt;author&gt;Anon&lt;/author&gt;&lt;/authors&gt;&lt;tertiary-authors&gt;&lt;author&gt;Department of Agriculture and Water Resources&lt;/author&gt;&lt;/tertiary-authors&gt;&lt;/contributors&gt;&lt;titles&gt;&lt;title&gt;Animal product residue testing&lt;/title&gt;&lt;/titles&gt;&lt;dates&gt;&lt;year&gt;2017&lt;/year&gt;&lt;/dates&gt;&lt;urls&gt;&lt;related-urls&gt;&lt;url&gt;http://www.agriculture.gov.au/ag-farm-food/food/nrs/animal-residue-monitoring&lt;/url&gt;&lt;/related-urls&gt;&lt;/urls&gt;&lt;/record&gt;&lt;/Cite&gt;&lt;/EndNote&gt;</w:instrText>
      </w:r>
      <w:r w:rsidR="00826B94">
        <w:fldChar w:fldCharType="separate"/>
      </w:r>
      <w:r w:rsidR="00826B94">
        <w:rPr>
          <w:noProof/>
        </w:rPr>
        <w:t>(</w:t>
      </w:r>
      <w:r w:rsidR="00B834BD">
        <w:rPr>
          <w:noProof/>
        </w:rPr>
        <w:t>Anon, 2017</w:t>
      </w:r>
      <w:r w:rsidR="00826B94">
        <w:rPr>
          <w:noProof/>
        </w:rPr>
        <w:t>)</w:t>
      </w:r>
      <w:r w:rsidR="00826B94">
        <w:fldChar w:fldCharType="end"/>
      </w:r>
      <w:r w:rsidRPr="0003321B">
        <w:t>.</w:t>
      </w:r>
    </w:p>
    <w:p w14:paraId="0AA93373" w14:textId="6A23E204" w:rsidR="00FE4B0C" w:rsidRPr="006C08DC" w:rsidRDefault="00FE4B0C" w:rsidP="004766FC">
      <w:pPr>
        <w:pStyle w:val="Heading2"/>
      </w:pPr>
      <w:bookmarkStart w:id="160" w:name="_Toc531332757"/>
      <w:bookmarkStart w:id="161" w:name="_Toc24719479"/>
      <w:r w:rsidRPr="006C08DC">
        <w:t>AMR in aquaculture pathogens, commensal and zoonotic bacteria</w:t>
      </w:r>
      <w:bookmarkEnd w:id="160"/>
      <w:bookmarkEnd w:id="161"/>
    </w:p>
    <w:p w14:paraId="71D57CF7" w14:textId="3F7A420D" w:rsidR="009115C9" w:rsidRDefault="00FE4B0C" w:rsidP="00BF16E1">
      <w:r w:rsidRPr="0003321B">
        <w:t xml:space="preserve">Very few published studies have examined </w:t>
      </w:r>
      <w:r w:rsidR="00812F16">
        <w:t>AMR</w:t>
      </w:r>
      <w:r w:rsidRPr="0003321B">
        <w:t xml:space="preserve"> </w:t>
      </w:r>
      <w:r w:rsidR="00812F16">
        <w:t>among</w:t>
      </w:r>
      <w:r w:rsidR="00812F16" w:rsidRPr="0003321B">
        <w:t xml:space="preserve"> </w:t>
      </w:r>
      <w:r w:rsidRPr="0003321B">
        <w:t xml:space="preserve">bacteria isolated from aquaculture species in Australia. </w:t>
      </w:r>
      <w:r w:rsidR="00B834BD">
        <w:fldChar w:fldCharType="begin">
          <w:fldData xml:space="preserve">PEVuZE5vdGU+PENpdGUgQXV0aG9yWWVhcj0iMSI+PEF1dGhvcj5Ba2luYm93YWxlPC9BdXRob3I+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</w:fldData>
        </w:fldChar>
      </w:r>
      <w:r w:rsidR="00B834BD">
        <w:instrText xml:space="preserve"> ADDIN EN.CITE </w:instrText>
      </w:r>
      <w:r w:rsidR="00B834BD">
        <w:fldChar w:fldCharType="begin">
          <w:fldData xml:space="preserve">PEVuZE5vdGU+PENpdGUgQXV0aG9yWWVhcj0iMSI+PEF1dGhvcj5Ba2luYm93YWxlPC9BdXRob3I+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</w:fldData>
        </w:fldChar>
      </w:r>
      <w:r w:rsidR="00B834BD">
        <w:instrText xml:space="preserve"> ADDIN EN.CITE.DATA </w:instrText>
      </w:r>
      <w:r w:rsidR="00B834BD">
        <w:fldChar w:fldCharType="end"/>
      </w:r>
      <w:r w:rsidR="00B834BD">
        <w:fldChar w:fldCharType="separate"/>
      </w:r>
      <w:r w:rsidR="00B834BD">
        <w:rPr>
          <w:noProof/>
        </w:rPr>
        <w:t>Akinbowale</w:t>
      </w:r>
      <w:r w:rsidR="00B834BD" w:rsidRPr="008D67AF">
        <w:rPr>
          <w:i/>
          <w:noProof/>
        </w:rPr>
        <w:t xml:space="preserve"> et al.</w:t>
      </w:r>
      <w:r w:rsidR="00B834BD">
        <w:rPr>
          <w:noProof/>
        </w:rPr>
        <w:t xml:space="preserve"> (2006)</w:t>
      </w:r>
      <w:r w:rsidR="00B834BD">
        <w:fldChar w:fldCharType="end"/>
      </w:r>
      <w:r w:rsidRPr="0003321B">
        <w:t xml:space="preserve"> subjected 104 aquaculture </w:t>
      </w:r>
      <w:r w:rsidR="00812F16">
        <w:t xml:space="preserve">bacterial </w:t>
      </w:r>
      <w:r w:rsidRPr="0003321B">
        <w:t>isolates (100 Gram-negative</w:t>
      </w:r>
      <w:r w:rsidR="00812F16">
        <w:t xml:space="preserve"> and</w:t>
      </w:r>
      <w:r w:rsidRPr="0003321B">
        <w:t xml:space="preserve"> four Gram-positive) to AST for 19 antimicrobial agents using NCCLS (now CLSI) human breakpoints for Enterobacteriaceae. The isolates </w:t>
      </w:r>
      <w:r w:rsidR="00812F16">
        <w:t>included</w:t>
      </w:r>
      <w:r w:rsidR="00812F16" w:rsidRPr="0003321B">
        <w:t xml:space="preserve"> </w:t>
      </w:r>
      <w:r w:rsidRPr="0003321B">
        <w:t>saltwater and freshwater pathogens</w:t>
      </w:r>
      <w:r w:rsidR="00CF75DF">
        <w:t xml:space="preserve"> isolated from food-producing and aquarium industry fin fish species</w:t>
      </w:r>
      <w:r w:rsidRPr="0003321B">
        <w:t xml:space="preserve">, </w:t>
      </w:r>
      <w:r w:rsidR="00CF75DF">
        <w:t xml:space="preserve">and </w:t>
      </w:r>
      <w:r w:rsidRPr="0003321B">
        <w:t xml:space="preserve">environmental </w:t>
      </w:r>
      <w:r w:rsidR="00CF75DF">
        <w:t>as well as</w:t>
      </w:r>
      <w:r w:rsidRPr="0003321B">
        <w:t xml:space="preserve"> commensal isolates</w:t>
      </w:r>
      <w:r w:rsidR="00CF75DF">
        <w:t>. The population was</w:t>
      </w:r>
      <w:r w:rsidR="00812F16">
        <w:t xml:space="preserve"> dominated by </w:t>
      </w:r>
      <w:r w:rsidRPr="00E4039E">
        <w:rPr>
          <w:rStyle w:val="Emphasis"/>
        </w:rPr>
        <w:t>Vibrio</w:t>
      </w:r>
      <w:r w:rsidR="00FB6038">
        <w:t> </w:t>
      </w:r>
      <w:r w:rsidRPr="0003321B">
        <w:t xml:space="preserve">spp. </w:t>
      </w:r>
      <w:r w:rsidR="00812F16">
        <w:t>(</w:t>
      </w:r>
      <w:r w:rsidRPr="0003321B">
        <w:t>approximately 60%</w:t>
      </w:r>
      <w:r w:rsidR="00812F16">
        <w:t xml:space="preserve"> of the 104 isolates) and </w:t>
      </w:r>
      <w:r w:rsidRPr="00E4039E">
        <w:rPr>
          <w:rStyle w:val="Emphasis"/>
        </w:rPr>
        <w:t>Aeromonas</w:t>
      </w:r>
      <w:r w:rsidRPr="0003321B">
        <w:t xml:space="preserve"> spp. </w:t>
      </w:r>
      <w:r w:rsidR="00812F16">
        <w:t>(</w:t>
      </w:r>
      <w:r w:rsidRPr="0003321B">
        <w:t>21%</w:t>
      </w:r>
      <w:r w:rsidR="00812F16">
        <w:t>)</w:t>
      </w:r>
      <w:r w:rsidRPr="0003321B">
        <w:t xml:space="preserve">. A high proportion of </w:t>
      </w:r>
      <w:r w:rsidRPr="00E4039E">
        <w:rPr>
          <w:rStyle w:val="Emphasis"/>
        </w:rPr>
        <w:t>Vibrio</w:t>
      </w:r>
      <w:r w:rsidRPr="0003321B">
        <w:t xml:space="preserve"> isolates were resistant to aminopenicillins and </w:t>
      </w:r>
      <w:r w:rsidR="00F76B0C">
        <w:t>1</w:t>
      </w:r>
      <w:r w:rsidR="00F76B0C" w:rsidRPr="003901E1">
        <w:rPr>
          <w:vertAlign w:val="superscript"/>
        </w:rPr>
        <w:t>st</w:t>
      </w:r>
      <w:r w:rsidR="00F76B0C" w:rsidRPr="0003321B">
        <w:t xml:space="preserve"> </w:t>
      </w:r>
      <w:r w:rsidRPr="0003321B">
        <w:t xml:space="preserve">generation cephalosporins, but few were resistant to tetracycline and none to florfenicol or high ASTAG rating antimicrobials. A higher </w:t>
      </w:r>
      <w:r w:rsidR="00812F16">
        <w:t>proportion</w:t>
      </w:r>
      <w:r w:rsidR="00812F16" w:rsidRPr="0003321B">
        <w:t xml:space="preserve"> </w:t>
      </w:r>
      <w:r w:rsidRPr="0003321B">
        <w:t xml:space="preserve">of </w:t>
      </w:r>
      <w:r w:rsidRPr="00E4039E">
        <w:rPr>
          <w:rStyle w:val="Emphasis"/>
        </w:rPr>
        <w:t>Aeromonas</w:t>
      </w:r>
      <w:r w:rsidR="00054FA4" w:rsidRPr="00E4039E">
        <w:rPr>
          <w:rStyle w:val="Emphasis"/>
        </w:rPr>
        <w:t xml:space="preserve"> </w:t>
      </w:r>
      <w:r w:rsidRPr="0003321B">
        <w:t xml:space="preserve">spp. were resistant to tetracycline. It is difficult to determine the significance of this study given the diversity of </w:t>
      </w:r>
      <w:r w:rsidR="00812F16">
        <w:t>bacterial species</w:t>
      </w:r>
      <w:r w:rsidR="00812F16" w:rsidRPr="0003321B">
        <w:t xml:space="preserve"> </w:t>
      </w:r>
      <w:r w:rsidRPr="0003321B">
        <w:t>and the use of non-standard techniques for aquaculture pathogen susceptibility testing, which brings into questio</w:t>
      </w:r>
      <w:r w:rsidR="003901E1">
        <w:t>n the definition of resistance.</w:t>
      </w:r>
    </w:p>
    <w:p w14:paraId="18278158" w14:textId="4988675B" w:rsidR="00FE4B0C" w:rsidRPr="0003321B" w:rsidRDefault="00B834BD" w:rsidP="00BF16E1">
      <w:r>
        <w:fldChar w:fldCharType="begin"/>
      </w:r>
      <w:r>
        <w:instrText xml:space="preserve"> ADDIN EN.CITE &lt;EndNote&gt;&lt;Cite AuthorYear="1"&gt;&lt;Author&gt;Akinbowale&lt;/Author&gt;&lt;Year&gt;2007&lt;/Year&gt;&lt;RecNum&gt;133&lt;/RecNum&gt;&lt;DisplayText&gt;Akinbowale&lt;style face="italic"&gt; et al.&lt;/style&gt; (2007)&lt;/DisplayText&gt;&lt;record&gt;&lt;rec-number&gt;133&lt;/rec-number&gt;&lt;foreign-keys&gt;&lt;key app="EN" db-id="s0vtf9r2lewvs8e2wwc50s5k2er002t0vaad" timestamp="1527307050"&gt;133&lt;/key&gt;&lt;/foreign-keys&gt;&lt;ref-type name="Journal Article"&gt;17&lt;/ref-type&gt;&lt;contributors&gt;&lt;authors&gt;&lt;author&gt;Akinbowale, A. L.&lt;/author&gt;&lt;author&gt;Peng, H.&lt;/author&gt;&lt;author&gt;Grant, P.&lt;/author&gt;&lt;author&gt;Barton, M. D.&lt;/author&gt;&lt;/authors&gt;&lt;/contributors&gt;&lt;titles&gt;&lt;title&gt;Antibiotic and heavy metal resistance in motile aeromonads and pseudomonads from rainbow trout (Oncorhynchus mykiss) farms in Australia&lt;/title&gt;&lt;secondary-title&gt;International Journal of Antimicrobial Agents&lt;/secondary-title&gt;&lt;/titles&gt;&lt;periodical&gt;&lt;full-title&gt;International Journal of Antimicrobial Agents&lt;/full-title&gt;&lt;/periodical&gt;&lt;pages&gt;177-182&lt;/pages&gt;&lt;volume&gt;30&lt;/volume&gt;&lt;number&gt;2&lt;/number&gt;&lt;dates&gt;&lt;year&gt;2007&lt;/year&gt;&lt;pub-dates&gt;&lt;date&gt;Aug&lt;/date&gt;&lt;/pub-dates&gt;&lt;/dates&gt;&lt;isbn&gt;0924-8579&lt;/isbn&gt;&lt;accession-num&gt;WOS:000248243800011&lt;/accession-num&gt;&lt;urls&gt;&lt;related-urls&gt;&lt;url&gt;&amp;lt;Go to ISI&amp;gt;://WOS:000248243800011&lt;/url&gt;&lt;url&gt;https://www.sciencedirect.com/science/article/pii/S0924857907001872?via%3Dihub&lt;/url&gt;&lt;/related-urls&gt;&lt;/urls&gt;&lt;electronic-resource-num&gt;10.1016/j.ijantimicag.2007.03.012&lt;/electronic-resource-num&gt;&lt;/record&gt;&lt;/Cite&gt;&lt;/EndNote&gt;</w:instrText>
      </w:r>
      <w:r>
        <w:fldChar w:fldCharType="separate"/>
      </w:r>
      <w:r>
        <w:rPr>
          <w:noProof/>
        </w:rPr>
        <w:t>Akinbowale</w:t>
      </w:r>
      <w:r w:rsidRPr="00054FA4">
        <w:rPr>
          <w:i/>
          <w:noProof/>
        </w:rPr>
        <w:t xml:space="preserve"> et al.</w:t>
      </w:r>
      <w:r>
        <w:rPr>
          <w:noProof/>
        </w:rPr>
        <w:t xml:space="preserve"> (2007)</w:t>
      </w:r>
      <w:r>
        <w:fldChar w:fldCharType="end"/>
      </w:r>
      <w:r w:rsidR="00054FA4">
        <w:t xml:space="preserve"> </w:t>
      </w:r>
      <w:r w:rsidR="00FE4B0C" w:rsidRPr="0003321B">
        <w:t xml:space="preserve">screened 129 </w:t>
      </w:r>
      <w:r w:rsidR="00FE4B0C" w:rsidRPr="00E4039E">
        <w:rPr>
          <w:rStyle w:val="Emphasis"/>
        </w:rPr>
        <w:t>Pseudomonas</w:t>
      </w:r>
      <w:r w:rsidR="00FE4B0C" w:rsidRPr="0003321B">
        <w:t xml:space="preserve"> spp. and 90 </w:t>
      </w:r>
      <w:r w:rsidR="00FE4B0C" w:rsidRPr="00E4039E">
        <w:rPr>
          <w:rStyle w:val="Emphasis"/>
        </w:rPr>
        <w:t>Aeromonas</w:t>
      </w:r>
      <w:r w:rsidR="00FE4B0C" w:rsidRPr="0003321B">
        <w:t xml:space="preserve"> spp. isolates obtained from freshwater rainbow trout for resistance to 15 antimicrobials. Only intrinsic resistance to existing drugs was detected and all isolates were susceptible to gentamicin and ciprofloxacin. Akinbowale </w:t>
      </w:r>
      <w:r w:rsidR="00FE4B0C" w:rsidRPr="00E4039E">
        <w:rPr>
          <w:rStyle w:val="Emphasis"/>
        </w:rPr>
        <w:t>et al.</w:t>
      </w:r>
      <w:r w:rsidR="00FE4B0C" w:rsidRPr="0003321B">
        <w:t xml:space="preserve"> </w:t>
      </w:r>
      <w:r w:rsidR="00054FA4">
        <w:t xml:space="preserve">also </w:t>
      </w:r>
      <w:r w:rsidR="00FE4B0C" w:rsidRPr="0003321B">
        <w:t xml:space="preserve">screened a collection of twenty tetracycline-resistant aquaculture </w:t>
      </w:r>
      <w:r w:rsidR="009115C9">
        <w:t>isolates</w:t>
      </w:r>
      <w:r w:rsidR="009115C9" w:rsidRPr="0003321B">
        <w:t xml:space="preserve"> </w:t>
      </w:r>
      <w:r w:rsidR="00FE4B0C" w:rsidRPr="0003321B">
        <w:t xml:space="preserve">(mainly </w:t>
      </w:r>
      <w:r w:rsidR="00FE4B0C" w:rsidRPr="00E4039E">
        <w:rPr>
          <w:rStyle w:val="Emphasis"/>
        </w:rPr>
        <w:t>Aeromonas</w:t>
      </w:r>
      <w:r w:rsidR="00FE4B0C" w:rsidRPr="0003321B">
        <w:t xml:space="preserve"> spp.) and identified a number of tetracycline resistance genes in fifteen of the isolates by PCR. </w:t>
      </w:r>
      <w:r w:rsidR="00FE4B0C" w:rsidRPr="00E4039E">
        <w:rPr>
          <w:rStyle w:val="Emphasis"/>
        </w:rPr>
        <w:t>tetM</w:t>
      </w:r>
      <w:r w:rsidR="00FE4B0C" w:rsidRPr="0003321B">
        <w:t xml:space="preserve"> (50%) was the most common determinant, followed by </w:t>
      </w:r>
      <w:r w:rsidR="00FE4B0C" w:rsidRPr="00E4039E">
        <w:rPr>
          <w:rStyle w:val="Emphasis"/>
        </w:rPr>
        <w:t>tetE</w:t>
      </w:r>
      <w:r w:rsidR="00FE4B0C" w:rsidRPr="0003321B">
        <w:t xml:space="preserve"> (45%), </w:t>
      </w:r>
      <w:r w:rsidR="00FE4B0C" w:rsidRPr="00E4039E">
        <w:rPr>
          <w:rStyle w:val="Emphasis"/>
        </w:rPr>
        <w:t>tetA</w:t>
      </w:r>
      <w:r w:rsidR="00FE4B0C" w:rsidRPr="0003321B">
        <w:t xml:space="preserve"> (35%) and </w:t>
      </w:r>
      <w:r w:rsidR="00FE4B0C" w:rsidRPr="00E4039E">
        <w:rPr>
          <w:rStyle w:val="Emphasis"/>
        </w:rPr>
        <w:t>tetD</w:t>
      </w:r>
      <w:r w:rsidR="00FE4B0C" w:rsidRPr="0003321B">
        <w:t xml:space="preserve"> (15%). Five of the genes were transferable by conjugation to </w:t>
      </w:r>
      <w:r w:rsidR="00FE4B0C" w:rsidRPr="00E4039E">
        <w:rPr>
          <w:rStyle w:val="Emphasis"/>
        </w:rPr>
        <w:t>E. coli</w:t>
      </w:r>
      <w:r w:rsidR="00FE4B0C" w:rsidRPr="0003321B">
        <w:t xml:space="preserve"> indicating the potential for horizontal transmission </w:t>
      </w:r>
      <w:r w:rsidR="00826B94">
        <w:fldChar w:fldCharType="begin"/>
      </w:r>
      <w:r w:rsidR="00046733">
        <w:instrText xml:space="preserve"> ADDIN EN.CITE &lt;EndNote&gt;&lt;Cite&gt;&lt;Author&gt;Akinbowale&lt;/Author&gt;&lt;Year&gt;2007&lt;/Year&gt;&lt;RecNum&gt;133&lt;/RecNum&gt;&lt;DisplayText&gt;(Akinbowale&lt;style face="italic"&gt; et al.&lt;/style&gt;, 2007)&lt;/DisplayText&gt;&lt;record&gt;&lt;rec-number&gt;133&lt;/rec-number&gt;&lt;foreign-keys&gt;&lt;key app="EN" db-id="s0vtf9r2lewvs8e2wwc50s5k2er002t0vaad" timestamp="1527307050"&gt;133&lt;/key&gt;&lt;/foreign-keys&gt;&lt;ref-type name="Journal Article"&gt;17&lt;/ref-type&gt;&lt;contributors&gt;&lt;authors&gt;&lt;author&gt;Akinbowale, A. L.&lt;/author&gt;&lt;author&gt;Peng, H.&lt;/author&gt;&lt;author&gt;Grant, P.&lt;/author&gt;&lt;author&gt;Barton, M. D.&lt;/author&gt;&lt;/authors&gt;&lt;/contributors&gt;&lt;titles&gt;&lt;title&gt;Antibiotic and heavy metal resistance in motile aeromonads and pseudomonads from rainbow trout (Oncorhynchus mykiss) farms in Australia&lt;/title&gt;&lt;secondary-title&gt;International Journal of Antimicrobial Agents&lt;/secondary-title&gt;&lt;/titles&gt;&lt;periodical&gt;&lt;full-title&gt;International Journal of Antimicrobial Agents&lt;/full-title&gt;&lt;/periodical&gt;&lt;pages&gt;177-182&lt;/pages&gt;&lt;volume&gt;30&lt;/volume&gt;&lt;number&gt;2&lt;/number&gt;&lt;dates&gt;&lt;year&gt;2007&lt;/year&gt;&lt;pub-dates&gt;&lt;date&gt;Aug&lt;/date&gt;&lt;/pub-dates&gt;&lt;/dates&gt;&lt;isbn&gt;0924-8579&lt;/isbn&gt;&lt;accession-num&gt;WOS:000248243800011&lt;/accession-num&gt;&lt;urls&gt;&lt;related-urls&gt;&lt;url&gt;&amp;lt;Go to ISI&amp;gt;://WOS:000248243800011&lt;/url&gt;&lt;url&gt;https://www.sciencedirect.com/science/article/pii/S0924857907001872?via%3Dihub&lt;/url&gt;&lt;/related-urls&gt;&lt;/urls&gt;&lt;electronic-resource-num&gt;10.1016/j.ijantimicag.2007.03.012&lt;/electronic-resource-num&gt;&lt;/record&gt;&lt;/Cite&gt;&lt;/EndNote&gt;</w:instrText>
      </w:r>
      <w:r w:rsidR="00826B94">
        <w:fldChar w:fldCharType="separate"/>
      </w:r>
      <w:r w:rsidR="00826B94">
        <w:rPr>
          <w:noProof/>
        </w:rPr>
        <w:t>(</w:t>
      </w:r>
      <w:r>
        <w:rPr>
          <w:noProof/>
        </w:rPr>
        <w:t>Akinbowale</w:t>
      </w:r>
      <w:r w:rsidRPr="00826B94">
        <w:rPr>
          <w:i/>
          <w:noProof/>
        </w:rPr>
        <w:t xml:space="preserve"> et al.</w:t>
      </w:r>
      <w:r>
        <w:rPr>
          <w:noProof/>
        </w:rPr>
        <w:t>, 2007</w:t>
      </w:r>
      <w:r w:rsidR="00826B94">
        <w:rPr>
          <w:noProof/>
        </w:rPr>
        <w:t>)</w:t>
      </w:r>
      <w:r w:rsidR="00826B94">
        <w:fldChar w:fldCharType="end"/>
      </w:r>
      <w:r w:rsidR="003901E1">
        <w:t>.</w:t>
      </w:r>
    </w:p>
    <w:p w14:paraId="3E99DA25" w14:textId="236F55A5" w:rsidR="00FE4B0C" w:rsidRPr="0003321B" w:rsidRDefault="00B834BD" w:rsidP="00BF16E1">
      <w:r>
        <w:fldChar w:fldCharType="begin">
          <w:fldData xml:space="preserve">PEVuZE5vdGU+PENpdGUgQXV0aG9yWWVhcj0iMSI+PEF1dGhvcj5OZGk8L0F1dGhvcj48WWVhcj4y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</w:fldData>
        </w:fldChar>
      </w:r>
      <w:r>
        <w:instrText xml:space="preserve"> ADDIN EN.CITE </w:instrText>
      </w:r>
      <w:r>
        <w:fldChar w:fldCharType="begin">
          <w:fldData xml:space="preserve">PEVuZE5vdGU+PENpdGUgQXV0aG9yWWVhcj0iMSI+PEF1dGhvcj5OZGk8L0F1dGhvcj48WWVhcj4y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</w:fldData>
        </w:fldChar>
      </w:r>
      <w:r>
        <w:instrText xml:space="preserve"> ADDIN EN.CITE.DATA </w:instrText>
      </w:r>
      <w:r>
        <w:fldChar w:fldCharType="end"/>
      </w:r>
      <w:r>
        <w:fldChar w:fldCharType="separate"/>
      </w:r>
      <w:r>
        <w:rPr>
          <w:noProof/>
        </w:rPr>
        <w:t>Ndi &amp; Barton (2011b)</w:t>
      </w:r>
      <w:r>
        <w:fldChar w:fldCharType="end"/>
      </w:r>
      <w:r w:rsidR="00FE4B0C" w:rsidRPr="0003321B">
        <w:t xml:space="preserve"> investigated the occurrence of class 1 integrons in </w:t>
      </w:r>
      <w:r w:rsidR="00FE4B0C" w:rsidRPr="00E4039E">
        <w:rPr>
          <w:rStyle w:val="Emphasis"/>
        </w:rPr>
        <w:t>Aeromonas</w:t>
      </w:r>
      <w:r w:rsidR="00FE4B0C" w:rsidRPr="0003321B">
        <w:t xml:space="preserve"> spp. isolates from rainbow trout. Class 1 integrons were detected in 28/90 (31%) of isolates, and in addition to sulphonamide (</w:t>
      </w:r>
      <w:r w:rsidR="00FE4B0C" w:rsidRPr="00E4039E">
        <w:rPr>
          <w:rStyle w:val="Emphasis"/>
        </w:rPr>
        <w:t>sul1</w:t>
      </w:r>
      <w:r w:rsidR="00FE4B0C" w:rsidRPr="0003321B">
        <w:t>) and quaternary ammonia (</w:t>
      </w:r>
      <w:r w:rsidR="00FE4B0C" w:rsidRPr="00E4039E">
        <w:rPr>
          <w:rStyle w:val="Emphasis"/>
        </w:rPr>
        <w:t>qac1</w:t>
      </w:r>
      <w:r w:rsidR="00FE4B0C" w:rsidRPr="0003321B">
        <w:t xml:space="preserve">) resistance genes, some integrons contained the streptomycin resistance gene </w:t>
      </w:r>
      <w:r w:rsidR="00FE4B0C" w:rsidRPr="00E4039E">
        <w:rPr>
          <w:rStyle w:val="Emphasis"/>
        </w:rPr>
        <w:t>aadA2</w:t>
      </w:r>
      <w:r w:rsidR="00FE4B0C" w:rsidRPr="0003321B">
        <w:t xml:space="preserve"> in their variable region. </w:t>
      </w:r>
      <w:r w:rsidR="00FE4B0C" w:rsidRPr="00E4039E">
        <w:rPr>
          <w:rStyle w:val="Emphasis"/>
        </w:rPr>
        <w:t>tetC</w:t>
      </w:r>
      <w:r w:rsidR="00FE4B0C" w:rsidRPr="0003321B">
        <w:t xml:space="preserve"> </w:t>
      </w:r>
      <w:r w:rsidR="00FE4B0C" w:rsidRPr="0003321B">
        <w:lastRenderedPageBreak/>
        <w:t xml:space="preserve">was also identified in some isolates but was not integron-associated. </w:t>
      </w:r>
      <w:r>
        <w:fldChar w:fldCharType="begin">
          <w:fldData xml:space="preserve">PEVuZE5vdGU+PENpdGUgQXV0aG9yWWVhcj0iMSI+PEF1dGhvcj5OZGk8L0F1dGhvcj48WWVhcj4y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=
</w:fldData>
        </w:fldChar>
      </w:r>
      <w:r>
        <w:instrText xml:space="preserve"> ADDIN EN.CITE </w:instrText>
      </w:r>
      <w:r>
        <w:fldChar w:fldCharType="begin">
          <w:fldData xml:space="preserve">PEVuZE5vdGU+PENpdGUgQXV0aG9yWWVhcj0iMSI+PEF1dGhvcj5OZGk8L0F1dGhvcj48WWVhcj4y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=
</w:fldData>
        </w:fldChar>
      </w:r>
      <w:r>
        <w:instrText xml:space="preserve"> ADDIN EN.CITE.DATA </w:instrText>
      </w:r>
      <w:r>
        <w:fldChar w:fldCharType="end"/>
      </w:r>
      <w:r>
        <w:fldChar w:fldCharType="separate"/>
      </w:r>
      <w:r>
        <w:rPr>
          <w:noProof/>
        </w:rPr>
        <w:t>Ndi &amp; Barton (2012)</w:t>
      </w:r>
      <w:r>
        <w:fldChar w:fldCharType="end"/>
      </w:r>
      <w:r w:rsidR="00FE4B0C" w:rsidRPr="0003321B">
        <w:t xml:space="preserve"> also investigated the occurrence of class 1 integrons in </w:t>
      </w:r>
      <w:r w:rsidR="00FE4B0C" w:rsidRPr="00E4039E">
        <w:rPr>
          <w:rStyle w:val="Emphasis"/>
        </w:rPr>
        <w:t>Pseudomonas</w:t>
      </w:r>
      <w:r w:rsidR="00FE4B0C" w:rsidRPr="0003321B">
        <w:t xml:space="preserve"> spp. isolated from rainbow trout. Class 1 integrons were detected in 30/129 (23%) isolates and </w:t>
      </w:r>
      <w:r w:rsidR="00FE4B0C" w:rsidRPr="00E4039E">
        <w:rPr>
          <w:rStyle w:val="Emphasis"/>
        </w:rPr>
        <w:t>aadA</w:t>
      </w:r>
      <w:r w:rsidR="00FE4B0C" w:rsidRPr="0003321B">
        <w:t xml:space="preserve"> streptomycin resistance genes were also detected in nearly half the isolates positive for integrase. The </w:t>
      </w:r>
      <w:r w:rsidR="00FE4B0C" w:rsidRPr="00E4039E">
        <w:rPr>
          <w:rStyle w:val="Emphasis"/>
        </w:rPr>
        <w:t>mexA</w:t>
      </w:r>
      <w:r w:rsidR="00FE4B0C" w:rsidRPr="0003321B">
        <w:t xml:space="preserve"> multidrux efflux pump gene was detected in 85 isolates and 59/92 isolates tested also were positive for the cadmium resistance gene </w:t>
      </w:r>
      <w:r w:rsidR="00FE4B0C" w:rsidRPr="00E4039E">
        <w:rPr>
          <w:rStyle w:val="Emphasis"/>
        </w:rPr>
        <w:t>cadA</w:t>
      </w:r>
      <w:r w:rsidR="00FE4B0C" w:rsidRPr="0003321B">
        <w:t>. It is important to note that these are environmental organisms and the presence of resistance genes may not be directly related to ant</w:t>
      </w:r>
      <w:r w:rsidR="003901E1">
        <w:t>imicrobial use in the industry.</w:t>
      </w:r>
    </w:p>
    <w:p w14:paraId="2F529ABA" w14:textId="7F090C02" w:rsidR="00FE4B0C" w:rsidRPr="006B0448" w:rsidRDefault="00B834BD" w:rsidP="00BF16E1">
      <w:r>
        <w:fldChar w:fldCharType="begin"/>
      </w:r>
      <w:r>
        <w:instrText xml:space="preserve"> ADDIN EN.CITE &lt;EndNote&gt;&lt;Cite AuthorYear="1"&gt;&lt;Author&gt;Watkinson&lt;/Author&gt;&lt;Year&gt;2007&lt;/Year&gt;&lt;RecNum&gt;141&lt;/RecNum&gt;&lt;DisplayText&gt;Watkinson&lt;style face="italic"&gt; et al.&lt;/style&gt; (2007)&lt;/DisplayText&gt;&lt;record&gt;&lt;rec-number&gt;141&lt;/rec-number&gt;&lt;foreign-keys&gt;&lt;key app="EN" db-id="s0vtf9r2lewvs8e2wwc50s5k2er002t0vaad" timestamp="1527307050"&gt;141&lt;/key&gt;&lt;/foreign-keys&gt;&lt;ref-type name="Journal Article"&gt;17&lt;/ref-type&gt;&lt;contributors&gt;&lt;authors&gt;&lt;author&gt;Watkinson, A. J.&lt;/author&gt;&lt;author&gt;Micalizzi, G. B.&lt;/author&gt;&lt;author&gt;Graham, G. M.&lt;/author&gt;&lt;author&gt;Bates, J. B.&lt;/author&gt;&lt;author&gt;Costanzo, S. D.&lt;/author&gt;&lt;/authors&gt;&lt;/contributors&gt;&lt;titles&gt;&lt;title&gt;Antibiotic-resistant Escherichia coli in wastewaters, surface waters, and oysters from an urban riverine system&lt;/title&gt;&lt;secondary-title&gt;Applied and Environmental Microbiology&lt;/secondary-title&gt;&lt;/titles&gt;&lt;periodical&gt;&lt;full-title&gt;Applied and Environmental Microbiology&lt;/full-title&gt;&lt;/periodical&gt;&lt;pages&gt;5667-5670&lt;/pages&gt;&lt;volume&gt;73&lt;/volume&gt;&lt;number&gt;17&lt;/number&gt;&lt;dates&gt;&lt;year&gt;2007&lt;/year&gt;&lt;pub-dates&gt;&lt;date&gt;Sep&lt;/date&gt;&lt;/pub-dates&gt;&lt;/dates&gt;&lt;isbn&gt;0099-2240&lt;/isbn&gt;&lt;accession-num&gt;WOS:000249246700038&lt;/accession-num&gt;&lt;urls&gt;&lt;related-urls&gt;&lt;url&gt;&amp;lt;Go to ISI&amp;gt;://WOS:000249246700038&lt;/url&gt;&lt;url&gt;https://www.ncbi.nlm.nih.gov/pmc/articles/PMC2042091/pdf/0763-07.pdf&lt;/url&gt;&lt;/related-urls&gt;&lt;/urls&gt;&lt;electronic-resource-num&gt;10.1128/aem.00763-07&lt;/electronic-resource-num&gt;&lt;/record&gt;&lt;/Cite&gt;&lt;/EndNote&gt;</w:instrText>
      </w:r>
      <w:r>
        <w:fldChar w:fldCharType="separate"/>
      </w:r>
      <w:r>
        <w:rPr>
          <w:noProof/>
        </w:rPr>
        <w:t>Watkinson</w:t>
      </w:r>
      <w:r w:rsidRPr="00054FA4">
        <w:rPr>
          <w:i/>
          <w:noProof/>
        </w:rPr>
        <w:t xml:space="preserve"> et al.</w:t>
      </w:r>
      <w:r>
        <w:rPr>
          <w:noProof/>
        </w:rPr>
        <w:t xml:space="preserve"> (2007)</w:t>
      </w:r>
      <w:r>
        <w:fldChar w:fldCharType="end"/>
      </w:r>
      <w:r w:rsidR="00FE4B0C" w:rsidRPr="006B0448">
        <w:t xml:space="preserve"> assessed the presence of antimicrobial resistance in </w:t>
      </w:r>
      <w:r w:rsidR="00FE4B0C" w:rsidRPr="00E4039E">
        <w:rPr>
          <w:rStyle w:val="Emphasis"/>
        </w:rPr>
        <w:t>E. coli</w:t>
      </w:r>
      <w:r w:rsidR="00FE4B0C" w:rsidRPr="006B0448">
        <w:t xml:space="preserve"> </w:t>
      </w:r>
      <w:r w:rsidR="009115C9">
        <w:t>(</w:t>
      </w:r>
      <w:r w:rsidR="009115C9" w:rsidRPr="00DE40EE">
        <w:t xml:space="preserve">n = </w:t>
      </w:r>
      <w:r w:rsidR="00DE40EE" w:rsidRPr="00DE40EE">
        <w:t>50</w:t>
      </w:r>
      <w:r w:rsidR="009115C9">
        <w:t xml:space="preserve">) </w:t>
      </w:r>
      <w:r w:rsidR="00FE4B0C" w:rsidRPr="006B0448">
        <w:t xml:space="preserve">isolated from native rock oysters in the Brisbane River exposed to waste water treatment plant discharges and found </w:t>
      </w:r>
      <w:r w:rsidR="009115C9">
        <w:t>the prevalence o</w:t>
      </w:r>
      <w:r w:rsidR="00FE4B0C" w:rsidRPr="006B0448">
        <w:t>f resistance to six tested antimicrobial agents</w:t>
      </w:r>
      <w:r w:rsidR="009115C9">
        <w:t xml:space="preserve"> was low (</w:t>
      </w:r>
      <w:r w:rsidR="009115C9" w:rsidRPr="00DE40EE">
        <w:t>≤</w:t>
      </w:r>
      <w:r w:rsidR="00DE40EE" w:rsidRPr="00DE40EE">
        <w:t>4</w:t>
      </w:r>
      <w:r w:rsidR="009115C9">
        <w:t>%)</w:t>
      </w:r>
      <w:r w:rsidR="003901E1">
        <w:t>.</w:t>
      </w:r>
    </w:p>
    <w:p w14:paraId="0EBC8361" w14:textId="14105F12" w:rsidR="00FE4B0C" w:rsidRPr="006B0448" w:rsidRDefault="00FE4B0C" w:rsidP="00BF16E1">
      <w:r w:rsidRPr="006B0448">
        <w:t xml:space="preserve">Retrospective Tasmanian salmon aquaculture pathogen MIC data for oxytetracycline (170 isolates representing 16 species) and trimethoprim (178 isolates representing 15 species) obtained by the Tasmanian Department of Primary Industries, Parks, Water &amp; Environment over a ten year period indicates the majority of isolates were </w:t>
      </w:r>
      <w:r w:rsidR="00191D5C">
        <w:t>not resistant to oxytetracycline</w:t>
      </w:r>
      <w:r w:rsidRPr="006B0448">
        <w:t xml:space="preserve"> with MIC</w:t>
      </w:r>
      <w:r w:rsidRPr="006B0448">
        <w:rPr>
          <w:vertAlign w:val="subscript"/>
        </w:rPr>
        <w:t>50</w:t>
      </w:r>
      <w:r w:rsidRPr="006B0448">
        <w:t xml:space="preserve"> values of 1µg/mL and MIC</w:t>
      </w:r>
      <w:r w:rsidRPr="006B0448">
        <w:rPr>
          <w:vertAlign w:val="subscript"/>
        </w:rPr>
        <w:t>90</w:t>
      </w:r>
      <w:r w:rsidRPr="006B0448">
        <w:t xml:space="preserve"> values of 2µg/mL</w:t>
      </w:r>
      <w:r w:rsidR="00CF75DF">
        <w:t xml:space="preserve"> (J Carson, personal communication)</w:t>
      </w:r>
      <w:r w:rsidRPr="006B0448">
        <w:t xml:space="preserve">. </w:t>
      </w:r>
    </w:p>
    <w:p w14:paraId="5B178517" w14:textId="70C9F99F" w:rsidR="00FE4D15" w:rsidRPr="00FE4D15" w:rsidRDefault="00FE4D15" w:rsidP="00982FE9">
      <w:pPr>
        <w:pStyle w:val="Heading2"/>
      </w:pPr>
      <w:bookmarkStart w:id="162" w:name="_Toc531332758"/>
      <w:bookmarkStart w:id="163" w:name="_Toc24719480"/>
      <w:r>
        <w:t>NEW ZEALAND</w:t>
      </w:r>
      <w:bookmarkEnd w:id="162"/>
      <w:bookmarkEnd w:id="163"/>
    </w:p>
    <w:p w14:paraId="198095B6" w14:textId="2D20FE44" w:rsidR="00763FC9" w:rsidRDefault="00763FC9" w:rsidP="00982FE9">
      <w:pPr>
        <w:pStyle w:val="Heading3"/>
      </w:pPr>
      <w:bookmarkStart w:id="164" w:name="_Toc531332759"/>
      <w:bookmarkStart w:id="165" w:name="_Toc24719481"/>
      <w:r w:rsidRPr="00FE1000">
        <w:t>Industry background</w:t>
      </w:r>
      <w:bookmarkEnd w:id="164"/>
      <w:bookmarkEnd w:id="165"/>
    </w:p>
    <w:p w14:paraId="31CB6083" w14:textId="2A12CE7A" w:rsidR="00251DCE" w:rsidRPr="00251DCE" w:rsidRDefault="00251DCE" w:rsidP="00BF16E1">
      <w:pPr>
        <w:rPr>
          <w:lang w:val="en-NZ" w:eastAsia="zh-CN" w:bidi="th-TH"/>
        </w:rPr>
      </w:pPr>
      <w:r w:rsidRPr="00251DCE">
        <w:rPr>
          <w:lang w:val="en-NZ" w:eastAsia="zh-CN" w:bidi="th-TH"/>
        </w:rPr>
        <w:t xml:space="preserve">The </w:t>
      </w:r>
      <w:r w:rsidR="00956121">
        <w:rPr>
          <w:lang w:val="en-NZ" w:eastAsia="zh-CN" w:bidi="th-TH"/>
        </w:rPr>
        <w:t xml:space="preserve">New Zealand </w:t>
      </w:r>
      <w:r w:rsidRPr="00251DCE">
        <w:rPr>
          <w:lang w:val="en-NZ" w:eastAsia="zh-CN" w:bidi="th-TH"/>
        </w:rPr>
        <w:t>seafood industry harvests a diverse range of wild and aquaculture species but most are raised in natural condit</w:t>
      </w:r>
      <w:r w:rsidR="00FB6038">
        <w:rPr>
          <w:lang w:val="en-NZ" w:eastAsia="zh-CN" w:bidi="th-TH"/>
        </w:rPr>
        <w:t>ions without any inputs of feed</w:t>
      </w:r>
      <w:r w:rsidRPr="00A41EA1">
        <w:rPr>
          <w:vertAlign w:val="superscript"/>
          <w:lang w:val="en-NZ"/>
        </w:rPr>
        <w:footnoteReference w:id="38"/>
      </w:r>
      <w:r w:rsidR="00FB6038">
        <w:rPr>
          <w:lang w:val="en-NZ" w:eastAsia="zh-CN" w:bidi="th-TH"/>
        </w:rPr>
        <w:t>.</w:t>
      </w:r>
      <w:r w:rsidRPr="00251DCE">
        <w:rPr>
          <w:lang w:val="en-NZ" w:eastAsia="zh-CN" w:bidi="th-TH"/>
        </w:rPr>
        <w:t xml:space="preserve"> King salmon are raised in pens but according to the industry, biosecurity procedures and the absence of any native salmon species mean that a</w:t>
      </w:r>
      <w:r w:rsidR="00FB6038">
        <w:rPr>
          <w:lang w:val="en-NZ" w:eastAsia="zh-CN" w:bidi="th-TH"/>
        </w:rPr>
        <w:t>ntibiotics are not administered</w:t>
      </w:r>
      <w:r w:rsidRPr="00A41EA1">
        <w:rPr>
          <w:vertAlign w:val="superscript"/>
          <w:lang w:val="en-NZ"/>
        </w:rPr>
        <w:footnoteReference w:id="39"/>
      </w:r>
      <w:r w:rsidR="00FB6038">
        <w:rPr>
          <w:lang w:val="en-NZ" w:eastAsia="zh-CN" w:bidi="th-TH"/>
        </w:rPr>
        <w:t>.</w:t>
      </w:r>
      <w:r w:rsidR="00872627">
        <w:rPr>
          <w:lang w:val="en-NZ" w:eastAsia="zh-CN" w:bidi="th-TH"/>
        </w:rPr>
        <w:t xml:space="preserve"> </w:t>
      </w:r>
      <w:r w:rsidR="00FB6038">
        <w:rPr>
          <w:lang w:val="en-NZ" w:eastAsia="zh-CN" w:bidi="th-TH"/>
        </w:rPr>
        <w:t>Approximately 600,000 </w:t>
      </w:r>
      <w:r w:rsidR="00872627" w:rsidRPr="00872627">
        <w:rPr>
          <w:lang w:val="en-NZ" w:eastAsia="zh-CN" w:bidi="th-TH"/>
        </w:rPr>
        <w:t>tonnes of seafood (excluding aquaculture)</w:t>
      </w:r>
      <w:r w:rsidR="00872627">
        <w:rPr>
          <w:lang w:val="en-NZ" w:eastAsia="zh-CN" w:bidi="th-TH"/>
        </w:rPr>
        <w:t xml:space="preserve"> is harvested from New Zealand</w:t>
      </w:r>
      <w:r w:rsidR="00872627" w:rsidRPr="00872627">
        <w:rPr>
          <w:lang w:val="en-NZ" w:eastAsia="zh-CN" w:bidi="th-TH"/>
        </w:rPr>
        <w:t xml:space="preserve"> waters each year</w:t>
      </w:r>
      <w:r w:rsidR="00872627">
        <w:rPr>
          <w:lang w:val="en-NZ" w:eastAsia="zh-CN" w:bidi="th-TH"/>
        </w:rPr>
        <w:t xml:space="preserve"> contributing to a value of </w:t>
      </w:r>
      <w:r w:rsidR="00872627" w:rsidRPr="00872627">
        <w:rPr>
          <w:lang w:val="en-NZ" w:eastAsia="zh-CN" w:bidi="th-TH"/>
        </w:rPr>
        <w:t>$1.79 billion in exports in 2016</w:t>
      </w:r>
      <w:r w:rsidR="00872627">
        <w:rPr>
          <w:lang w:val="en-NZ" w:eastAsia="zh-CN" w:bidi="th-TH"/>
        </w:rPr>
        <w:t>.</w:t>
      </w:r>
    </w:p>
    <w:p w14:paraId="18308DFD" w14:textId="3CFA6D25" w:rsidR="00C4428E" w:rsidRPr="00B957F6" w:rsidRDefault="00C4428E" w:rsidP="00BF16E1">
      <w:pPr>
        <w:pStyle w:val="Heading3"/>
      </w:pPr>
      <w:bookmarkStart w:id="166" w:name="_Toc531332760"/>
      <w:bookmarkStart w:id="167" w:name="_Toc24719482"/>
      <w:r w:rsidRPr="00B957F6">
        <w:t>AMR in seafood pathogens</w:t>
      </w:r>
      <w:bookmarkEnd w:id="166"/>
      <w:bookmarkEnd w:id="167"/>
    </w:p>
    <w:p w14:paraId="144EF4B7" w14:textId="77777777" w:rsidR="00817F57" w:rsidRPr="00C4428E" w:rsidRDefault="00817F57" w:rsidP="00BF16E1">
      <w:pPr>
        <w:rPr>
          <w:lang w:val="en-NZ" w:eastAsia="zh-CN" w:bidi="th-TH"/>
        </w:rPr>
      </w:pPr>
      <w:r>
        <w:rPr>
          <w:lang w:val="en-NZ" w:eastAsia="zh-CN" w:bidi="th-TH"/>
        </w:rPr>
        <w:t>No studies were identified for inclusion in this review</w:t>
      </w:r>
      <w:r w:rsidRPr="00C4428E">
        <w:rPr>
          <w:lang w:val="en-NZ" w:eastAsia="zh-CN" w:bidi="th-TH"/>
        </w:rPr>
        <w:t>.</w:t>
      </w:r>
    </w:p>
    <w:p w14:paraId="0D20764F" w14:textId="2A81E19B" w:rsidR="00C4428E" w:rsidRPr="00B957F6" w:rsidRDefault="00C4428E" w:rsidP="00BF16E1">
      <w:pPr>
        <w:pStyle w:val="Heading3"/>
      </w:pPr>
      <w:bookmarkStart w:id="168" w:name="_Toc531332761"/>
      <w:bookmarkStart w:id="169" w:name="_Toc24719483"/>
      <w:r w:rsidRPr="00B957F6">
        <w:t>AMR in seafood commensals</w:t>
      </w:r>
      <w:bookmarkEnd w:id="168"/>
      <w:bookmarkEnd w:id="169"/>
    </w:p>
    <w:p w14:paraId="0B582371" w14:textId="701A6DC9" w:rsidR="00E43FB0" w:rsidRPr="00E43FB0" w:rsidRDefault="00E43FB0" w:rsidP="00BF16E1">
      <w:pPr>
        <w:rPr>
          <w:lang w:val="en-NZ" w:eastAsia="zh-CN" w:bidi="th-TH"/>
        </w:rPr>
      </w:pPr>
      <w:r w:rsidRPr="00C4428E">
        <w:rPr>
          <w:lang w:val="en-NZ" w:eastAsia="zh-CN" w:bidi="th-TH"/>
        </w:rPr>
        <w:t xml:space="preserve">No data were </w:t>
      </w:r>
      <w:r>
        <w:rPr>
          <w:lang w:val="en-NZ" w:eastAsia="zh-CN" w:bidi="th-TH"/>
        </w:rPr>
        <w:t>identified</w:t>
      </w:r>
      <w:r w:rsidRPr="00C4428E">
        <w:rPr>
          <w:lang w:val="en-NZ" w:eastAsia="zh-CN" w:bidi="th-TH"/>
        </w:rPr>
        <w:t>.</w:t>
      </w:r>
    </w:p>
    <w:p w14:paraId="65316DBF" w14:textId="1C996AFA" w:rsidR="00C4428E" w:rsidRPr="00B957F6" w:rsidRDefault="00C4428E" w:rsidP="00BF16E1">
      <w:pPr>
        <w:pStyle w:val="Heading3"/>
      </w:pPr>
      <w:bookmarkStart w:id="170" w:name="_Toc531332762"/>
      <w:bookmarkStart w:id="171" w:name="_Toc24719484"/>
      <w:r w:rsidRPr="00B957F6">
        <w:t>AMR in seafood zoonotic pathogens</w:t>
      </w:r>
      <w:bookmarkEnd w:id="170"/>
      <w:bookmarkEnd w:id="171"/>
    </w:p>
    <w:p w14:paraId="344C1393" w14:textId="36AFA134" w:rsidR="00C4428E" w:rsidRPr="00C4428E" w:rsidRDefault="00E43FB0" w:rsidP="00BF16E1">
      <w:pPr>
        <w:rPr>
          <w:lang w:val="en-NZ" w:eastAsia="zh-CN" w:bidi="th-TH"/>
        </w:rPr>
      </w:pPr>
      <w:r w:rsidRPr="00C4428E">
        <w:rPr>
          <w:lang w:val="en-NZ" w:eastAsia="zh-CN" w:bidi="th-TH"/>
        </w:rPr>
        <w:t xml:space="preserve">No data were </w:t>
      </w:r>
      <w:r>
        <w:rPr>
          <w:lang w:val="en-NZ" w:eastAsia="zh-CN" w:bidi="th-TH"/>
        </w:rPr>
        <w:t>identified</w:t>
      </w:r>
      <w:r w:rsidRPr="00C4428E">
        <w:rPr>
          <w:lang w:val="en-NZ" w:eastAsia="zh-CN" w:bidi="th-TH"/>
        </w:rPr>
        <w:t>.</w:t>
      </w:r>
    </w:p>
    <w:p w14:paraId="247F7785" w14:textId="63D055F7" w:rsidR="00190E2F" w:rsidRPr="009E5E8A" w:rsidRDefault="00DF3469" w:rsidP="009E5E8A">
      <w:pPr>
        <w:pStyle w:val="Heading1"/>
      </w:pPr>
      <w:bookmarkStart w:id="172" w:name="_Toc531332763"/>
      <w:bookmarkStart w:id="173" w:name="_Toc24719485"/>
      <w:r w:rsidRPr="009E5E8A">
        <w:lastRenderedPageBreak/>
        <w:t xml:space="preserve">ANTIMICROBIAL RESISTANCE IN </w:t>
      </w:r>
      <w:r w:rsidR="00F0104A" w:rsidRPr="009E5E8A">
        <w:t>HORTICULTURE AT PRODUCTION, PROCESSING AND RETAIL</w:t>
      </w:r>
      <w:bookmarkEnd w:id="172"/>
      <w:bookmarkEnd w:id="173"/>
    </w:p>
    <w:p w14:paraId="28F58AA8" w14:textId="2A49B536" w:rsidR="00470371" w:rsidRPr="00BD2EC5" w:rsidRDefault="00470371" w:rsidP="00337893">
      <w:pPr>
        <w:pStyle w:val="Heading2"/>
      </w:pPr>
      <w:bookmarkStart w:id="174" w:name="_Toc531332764"/>
      <w:bookmarkStart w:id="175" w:name="_Toc24719486"/>
      <w:r>
        <w:t>AUSTRALIA</w:t>
      </w:r>
      <w:bookmarkEnd w:id="174"/>
      <w:bookmarkEnd w:id="175"/>
    </w:p>
    <w:p w14:paraId="10D0D295" w14:textId="75D7676C" w:rsidR="0020505F" w:rsidRPr="00FE4B0C" w:rsidRDefault="0020505F" w:rsidP="00337893">
      <w:pPr>
        <w:pStyle w:val="Heading3"/>
      </w:pPr>
      <w:bookmarkStart w:id="176" w:name="_Toc531332765"/>
      <w:bookmarkStart w:id="177" w:name="_Toc24719487"/>
      <w:r w:rsidRPr="00FE4B0C">
        <w:t>Industry background</w:t>
      </w:r>
      <w:bookmarkEnd w:id="176"/>
      <w:bookmarkEnd w:id="177"/>
    </w:p>
    <w:p w14:paraId="57E7164B" w14:textId="6F7315C3" w:rsidR="0020505F" w:rsidRPr="005A188F" w:rsidRDefault="0020505F" w:rsidP="005A188F">
      <w:r w:rsidRPr="0020505F">
        <w:t>Australia’s horticulture industry comprises fruit, vegetables, nuts, flowers, turf and nursery products</w:t>
      </w:r>
      <w:r w:rsidRPr="00A41EA1">
        <w:rPr>
          <w:vertAlign w:val="superscript"/>
        </w:rPr>
        <w:footnoteReference w:id="40"/>
      </w:r>
      <w:r w:rsidR="00F42E23">
        <w:t>.</w:t>
      </w:r>
      <w:r w:rsidRPr="0020505F">
        <w:t xml:space="preserve"> The industry is mainly made up of small-scale family farms, but these are now influenced by a growing trend to medium and larger scale operations. Australian farmers continue to adjust their operations and adopt new technologies to respond to the opportunities and challenges of agricultural production in Australia including, increased competition from imported fresh and processed produce, market price pressures, challenging or adverse seasonal conditions. For example, greenhouse vegetable production </w:t>
      </w:r>
      <w:r w:rsidRPr="005A188F">
        <w:t>of premium quality fruiting vegetables (tomatoes, capsicums, and cucumbers) grown in soilless systems has been increasing.</w:t>
      </w:r>
    </w:p>
    <w:p w14:paraId="574F27D1" w14:textId="192347E4" w:rsidR="0020505F" w:rsidRPr="005A188F" w:rsidRDefault="0020505F" w:rsidP="005A188F">
      <w:r w:rsidRPr="005A188F">
        <w:t>In 2013</w:t>
      </w:r>
      <w:r w:rsidR="00956121" w:rsidRPr="005A188F">
        <w:t>/</w:t>
      </w:r>
      <w:r w:rsidRPr="005A188F">
        <w:t xml:space="preserve">14 Australian horticulture (excluding wine grapes) had a gross value of $8.7 billion, ranked third behind the meat and grain industries. The major product groups had the following gross value of production: Fruit and nuts: $3.2 billion; </w:t>
      </w:r>
      <w:r w:rsidR="00956121" w:rsidRPr="005A188F">
        <w:t>v</w:t>
      </w:r>
      <w:r w:rsidRPr="005A188F">
        <w:t xml:space="preserve">egetables: $3.5 billion; </w:t>
      </w:r>
      <w:r w:rsidR="00956121" w:rsidRPr="005A188F">
        <w:t>n</w:t>
      </w:r>
      <w:r w:rsidRPr="005A188F">
        <w:t>ursery, cut flowers and cultivated turf: $1.3 billion.</w:t>
      </w:r>
    </w:p>
    <w:p w14:paraId="12B75E56" w14:textId="7989AB8C" w:rsidR="0020505F" w:rsidRPr="005A188F" w:rsidRDefault="0020505F" w:rsidP="005A188F">
      <w:r w:rsidRPr="005A188F">
        <w:t>In 2014</w:t>
      </w:r>
      <w:r w:rsidR="00956121" w:rsidRPr="005A188F">
        <w:t>/</w:t>
      </w:r>
      <w:r w:rsidRPr="005A188F">
        <w:t>15 the value of exported fresh and processed fruit, vegetables, nuts, and nursery products was $2.1 billion. The export of fresh produce (particularly fruit) is limited by quarantine restrictions in a number of countries including Japan, USA, Vietnam, South Korea, Taiwan and mainland China.</w:t>
      </w:r>
    </w:p>
    <w:p w14:paraId="1FAAC1D1" w14:textId="77777777" w:rsidR="0020505F" w:rsidRPr="005A188F" w:rsidRDefault="0020505F" w:rsidP="005A188F">
      <w:r w:rsidRPr="005A188F">
        <w:t>There is no information to indicate the direct use of antimicrobials in Australian horticulture for control of microbial plant disease, however the use of animal manure fertiliser and irrigation water from sources shared with food animal industry production may be potential entry points for AMR bacteria and their propagation in horticulture supply chains.</w:t>
      </w:r>
    </w:p>
    <w:p w14:paraId="72DF83BB" w14:textId="353B11E9" w:rsidR="00190E2F" w:rsidRPr="005A188F" w:rsidRDefault="00190E2F" w:rsidP="005A188F">
      <w:r w:rsidRPr="005A188F">
        <w:t xml:space="preserve">Two studies have assessed the presence of AMR in Australian horticultural products; </w:t>
      </w:r>
      <w:r w:rsidR="005E5D1F" w:rsidRPr="005A188F">
        <w:t xml:space="preserve">one </w:t>
      </w:r>
      <w:r w:rsidRPr="005A188F">
        <w:t xml:space="preserve">original scientific article and </w:t>
      </w:r>
      <w:r w:rsidR="005E5D1F" w:rsidRPr="005A188F">
        <w:t xml:space="preserve">one </w:t>
      </w:r>
      <w:r w:rsidRPr="005A188F">
        <w:t>pilot survey report. Both studies report AMR in commensal or potential zoonotic pathogenic bacteria.</w:t>
      </w:r>
    </w:p>
    <w:p w14:paraId="028DB3FB" w14:textId="56610CF3" w:rsidR="00190E2F" w:rsidRPr="00FE1000" w:rsidRDefault="00190E2F" w:rsidP="00337893">
      <w:pPr>
        <w:pStyle w:val="Heading3"/>
      </w:pPr>
      <w:bookmarkStart w:id="178" w:name="_Toc531332766"/>
      <w:bookmarkStart w:id="179" w:name="_Toc24719488"/>
      <w:r w:rsidRPr="00FE1000">
        <w:t>AMR in horticulture plant pathogens</w:t>
      </w:r>
      <w:bookmarkEnd w:id="178"/>
      <w:bookmarkEnd w:id="179"/>
    </w:p>
    <w:p w14:paraId="113E4D66" w14:textId="77777777" w:rsidR="00190E2F" w:rsidRPr="00F63C61" w:rsidRDefault="00190E2F" w:rsidP="005A188F">
      <w:r w:rsidRPr="00F63C61">
        <w:t>No data were available for horticulture plant pathogenic bacteria in Australia.</w:t>
      </w:r>
    </w:p>
    <w:p w14:paraId="16E7918D" w14:textId="548B122E" w:rsidR="00190E2F" w:rsidRPr="00FE1000" w:rsidRDefault="00190E2F" w:rsidP="00337893">
      <w:pPr>
        <w:pStyle w:val="Heading3"/>
      </w:pPr>
      <w:bookmarkStart w:id="180" w:name="_Toc531332767"/>
      <w:bookmarkStart w:id="181" w:name="_Toc24719489"/>
      <w:r w:rsidRPr="00FE1000">
        <w:t>AMR in horticulture commensals</w:t>
      </w:r>
      <w:bookmarkEnd w:id="180"/>
      <w:bookmarkEnd w:id="181"/>
    </w:p>
    <w:p w14:paraId="4CC7866B" w14:textId="3A667847" w:rsidR="00190E2F" w:rsidRPr="00F63C61" w:rsidRDefault="00190E2F" w:rsidP="00BF16E1">
      <w:r w:rsidRPr="00F63C61">
        <w:t xml:space="preserve">Bacteria of the family Enterobacteriaceae isolated from post-harvest, retail-ready strawberries packaged in punnets were tested for AMR to 14 antimicrobials </w:t>
      </w:r>
      <w:r w:rsidRPr="00F63C61">
        <w:fldChar w:fldCharType="begin"/>
      </w:r>
      <w:r w:rsidR="00046733">
        <w:instrText xml:space="preserve"> ADDIN EN.CITE &lt;EndNote&gt;&lt;Cite&gt;&lt;Author&gt;Kurtböke&lt;/Author&gt;&lt;Year&gt;2016&lt;/Year&gt;&lt;RecNum&gt;79&lt;/RecNum&gt;&lt;DisplayText&gt;(Kurtböke&lt;style face="italic"&gt; et al.&lt;/style&gt;, 2016)&lt;/DisplayText&gt;&lt;record&gt;&lt;rec-number&gt;79&lt;/rec-number&gt;&lt;foreign-keys&gt;&lt;key app="EN" db-id="s0vtf9r2lewvs8e2wwc50s5k2er002t0vaad" timestamp="1525661618"&gt;79&lt;/key&gt;&lt;/foreign-keys&gt;&lt;ref-type name="Journal Article"&gt;17&lt;/ref-type&gt;&lt;contributors&gt;&lt;authors&gt;&lt;author&gt;Kurtböke, D. I.&lt;/author&gt;&lt;author&gt;Palk, A.&lt;/author&gt;&lt;author&gt;Marker, A.&lt;/author&gt;&lt;author&gt;Neuman, C.&lt;/author&gt;&lt;author&gt;Moss, L.&lt;/author&gt;&lt;author&gt;Streeter, K.&lt;/author&gt;&lt;author&gt;Katouli, M.&lt;/author&gt;&lt;/authors&gt;&lt;/contributors&gt;&lt;titles&gt;&lt;title&gt;Isolation and characterization of Enterobacteriaceae species infesting post-harvest strawberries and their biological control using bacteriophages&lt;/title&gt;&lt;secondary-title&gt;Applied Microbiology and Biotechnology&lt;/secondary-title&gt;&lt;/titles&gt;&lt;periodical&gt;&lt;full-title&gt;Applied Microbiology and Biotechnology&lt;/full-title&gt;&lt;/periodical&gt;&lt;pages&gt;8593-8606&lt;/pages&gt;&lt;volume&gt;100&lt;/volume&gt;&lt;number&gt;19&lt;/number&gt;&lt;dates&gt;&lt;year&gt;2016&lt;/year&gt;&lt;/dates&gt;&lt;work-type&gt;Article&lt;/work-type&gt;&lt;urls&gt;&lt;related-urls&gt;&lt;url&gt;https://www.scopus.com/inward/record.uri?eid=2-s2.0-84976353293&amp;amp;doi=10.1007%2fs00253-016-7651-0&amp;amp;partnerID=40&amp;amp;md5=f7f8a196b089065cabea41c15f635b0b&lt;/url&gt;&lt;url&gt;https://link.springer.com/content/pdf/10.1007%2Fs00253-016-7651-0.pdf&lt;/url&gt;&lt;/related-urls&gt;&lt;/urls&gt;&lt;electronic-resource-num&gt;10.1007/s00253-016-7651-0&lt;/electronic-resource-num&gt;&lt;remote-database-name&gt;Scopus&lt;/remote-database-name&gt;&lt;/record&gt;&lt;/Cite&gt;&lt;/EndNote&gt;</w:instrText>
      </w:r>
      <w:r w:rsidRPr="00F63C61">
        <w:fldChar w:fldCharType="separate"/>
      </w:r>
      <w:r w:rsidRPr="00F63C61">
        <w:rPr>
          <w:noProof/>
        </w:rPr>
        <w:t>(</w:t>
      </w:r>
      <w:r w:rsidR="00B834BD" w:rsidRPr="00F63C61">
        <w:rPr>
          <w:noProof/>
        </w:rPr>
        <w:t xml:space="preserve">Kurtböke et al., </w:t>
      </w:r>
      <w:r w:rsidR="00B834BD" w:rsidRPr="00F63C61">
        <w:rPr>
          <w:noProof/>
        </w:rPr>
        <w:lastRenderedPageBreak/>
        <w:t>2016</w:t>
      </w:r>
      <w:r w:rsidRPr="00F63C61">
        <w:rPr>
          <w:noProof/>
        </w:rPr>
        <w:t>)</w:t>
      </w:r>
      <w:r w:rsidRPr="00F63C61">
        <w:fldChar w:fldCharType="end"/>
      </w:r>
      <w:r w:rsidRPr="00F63C61">
        <w:t xml:space="preserve">. Testing of 113 isolates showed the highest percentage of resistance to ampicillin and cefoxitin, 100% respectively, in the genus </w:t>
      </w:r>
      <w:r w:rsidRPr="00E4039E">
        <w:rPr>
          <w:rStyle w:val="Emphasis"/>
        </w:rPr>
        <w:t>Pantoea</w:t>
      </w:r>
      <w:r w:rsidRPr="00F63C61">
        <w:t xml:space="preserve"> (n=23). Eighty percent of </w:t>
      </w:r>
      <w:r w:rsidRPr="00E4039E">
        <w:rPr>
          <w:rStyle w:val="Emphasis"/>
        </w:rPr>
        <w:t>Escherichia</w:t>
      </w:r>
      <w:r w:rsidRPr="00F63C61">
        <w:t xml:space="preserve"> isolates (n=15) were resistan</w:t>
      </w:r>
      <w:r w:rsidR="00956121">
        <w:t>t</w:t>
      </w:r>
      <w:r w:rsidRPr="00F63C61">
        <w:t xml:space="preserve"> to ampicillin and 96% of </w:t>
      </w:r>
      <w:r w:rsidRPr="00E4039E">
        <w:rPr>
          <w:rStyle w:val="Emphasis"/>
        </w:rPr>
        <w:t>Citrobacter</w:t>
      </w:r>
      <w:r w:rsidRPr="00F63C61">
        <w:t xml:space="preserve"> (n=24) were resistant to cefoxitin.</w:t>
      </w:r>
    </w:p>
    <w:p w14:paraId="501B9887" w14:textId="574E1092" w:rsidR="00190E2F" w:rsidRPr="00FE1000" w:rsidRDefault="00190E2F" w:rsidP="00337893">
      <w:pPr>
        <w:pStyle w:val="Heading3"/>
      </w:pPr>
      <w:bookmarkStart w:id="182" w:name="_Toc531332768"/>
      <w:bookmarkStart w:id="183" w:name="_Toc24719490"/>
      <w:r w:rsidRPr="00FE1000">
        <w:t>AMR in horticulture zoonotic pathogens</w:t>
      </w:r>
      <w:bookmarkEnd w:id="182"/>
      <w:bookmarkEnd w:id="183"/>
    </w:p>
    <w:p w14:paraId="4DB758DF" w14:textId="7875B773" w:rsidR="00190E2F" w:rsidRPr="005A188F" w:rsidRDefault="00190E2F" w:rsidP="005A188F">
      <w:r w:rsidRPr="00F63C61">
        <w:t>A pilot survey for AMR bacteria in Australian food was conducted in 2007</w:t>
      </w:r>
      <w:r w:rsidR="005E5D1F">
        <w:t>/</w:t>
      </w:r>
      <w:r w:rsidR="00956121">
        <w:t>0</w:t>
      </w:r>
      <w:r w:rsidRPr="00F63C61">
        <w:t xml:space="preserve">8 to estimate the prevalence of AMR bacteria in selected foods purchased at retail outlets </w:t>
      </w:r>
      <w:r w:rsidRPr="00F63C61">
        <w:fldChar w:fldCharType="begin"/>
      </w:r>
      <w:r w:rsidR="00B834BD">
        <w:instrText xml:space="preserve"> ADDIN EN.CITE &lt;EndNote&gt;&lt;Cite&gt;&lt;Author&gt;Barlow&lt;/Author&gt;&lt;Year&gt;2008&lt;/Year&gt;&lt;RecNum&gt;13&lt;/RecNum&gt;&lt;DisplayText&gt;(Barlow &amp;amp; Gobius, 2008)&lt;/DisplayText&gt;&lt;record&gt;&lt;rec-number&gt;13&lt;/rec-number&gt;&lt;foreign-keys&gt;&lt;key app="EN" db-id="s0vtf9r2lewvs8e2wwc50s5k2er002t0vaad" timestamp="1524804277"&gt;13&lt;/key&gt;&lt;/foreign-keys&gt;&lt;ref-type name="Web Page"&gt;12&lt;/ref-type&gt;&lt;contributors&gt;&lt;authors&gt;&lt;author&gt;Barlow, R.&lt;/author&gt;&lt;author&gt;Gobius, K. S.&lt;/author&gt;&lt;/authors&gt;&lt;/contributors&gt;&lt;titles&gt;&lt;title&gt;Pilot survey for antimicrobial resistant (AMR) bacteria in Australian food&lt;/title&gt;&lt;/titles&gt;&lt;number&gt;28 May 2018&lt;/number&gt;&lt;dates&gt;&lt;year&gt;2008&lt;/year&gt;&lt;/dates&gt;&lt;urls&gt;&lt;related-urls&gt;&lt;url&gt;&lt;style face="underline" font="default" size="100%"&gt;http://foodregulation.gov.au/internet/fr/publishing.nsf/Content/Antimicrobial-Resistance-in-Food&lt;/style&gt;&lt;/url&gt;&lt;/related-urls&gt;&lt;/urls&gt;&lt;/record&gt;&lt;/Cite&gt;&lt;/EndNote&gt;</w:instrText>
      </w:r>
      <w:r w:rsidRPr="00F63C61">
        <w:fldChar w:fldCharType="separate"/>
      </w:r>
      <w:r w:rsidR="0039316D">
        <w:rPr>
          <w:noProof/>
        </w:rPr>
        <w:t>(</w:t>
      </w:r>
      <w:r w:rsidR="00B834BD">
        <w:rPr>
          <w:noProof/>
        </w:rPr>
        <w:t>Barlow &amp; Gobius, 2008</w:t>
      </w:r>
      <w:r w:rsidR="0039316D">
        <w:rPr>
          <w:noProof/>
        </w:rPr>
        <w:t>)</w:t>
      </w:r>
      <w:r w:rsidRPr="00F63C61">
        <w:fldChar w:fldCharType="end"/>
      </w:r>
      <w:r w:rsidRPr="00F63C61">
        <w:t xml:space="preserve">. </w:t>
      </w:r>
      <w:r w:rsidRPr="00E4039E">
        <w:rPr>
          <w:rStyle w:val="Emphasis"/>
        </w:rPr>
        <w:t>E. coli</w:t>
      </w:r>
      <w:r w:rsidRPr="00F63C61">
        <w:t xml:space="preserve"> isolation from retail lettuce, followed by AMR assessment, was included as a food/bacterium survey target, however the number of </w:t>
      </w:r>
      <w:r w:rsidRPr="00E4039E">
        <w:rPr>
          <w:rStyle w:val="Emphasis"/>
        </w:rPr>
        <w:t>E. coli</w:t>
      </w:r>
      <w:r w:rsidRPr="00F63C61">
        <w:t xml:space="preserve"> isolates (n=7) fell well-short of the survey design requirement of 100 isolates. However, AMR testing of the available isolates was continued.</w:t>
      </w:r>
    </w:p>
    <w:p w14:paraId="0DD93716" w14:textId="77777777" w:rsidR="00190E2F" w:rsidRPr="00F63C61" w:rsidRDefault="00190E2F" w:rsidP="005A188F">
      <w:r w:rsidRPr="00F63C61">
        <w:t>Resistance to ampicillin (57.1%) was most prevalent. Resistance to amoxicillin/clavulanic acid (28.6%), cefazolin (28.6%), streptomycin (14.3%), tetracycline (28.6%) and trimethoprim/sulfamethoxazole (14.3%) was also identified.</w:t>
      </w:r>
    </w:p>
    <w:p w14:paraId="6122F2D3" w14:textId="47E36C2A" w:rsidR="00190E2F" w:rsidRPr="00F63C61" w:rsidRDefault="00190E2F" w:rsidP="005A188F">
      <w:r w:rsidRPr="00F63C61">
        <w:t xml:space="preserve">Resistance to one or more antimicrobials was observed in 5 of 7 isolates (71%). MDR was observed in </w:t>
      </w:r>
      <w:r w:rsidR="00956121">
        <w:t>two</w:t>
      </w:r>
      <w:r w:rsidRPr="00F63C61">
        <w:t xml:space="preserve"> isolates including resistance to ampicillin-streptomycin-tetracycline-trimethoprim/sulfamethoxazole (4 antimicrobials; 1 isolate; 14.3%) and amoxicillin/clavulanic acid-ampicillin-cefazolin-tetracycline (4 antimicrobials; 1 isolate; 14.3%).</w:t>
      </w:r>
    </w:p>
    <w:p w14:paraId="2E39A541" w14:textId="5CBAAFE1" w:rsidR="00DF3469" w:rsidRPr="00DA0E02" w:rsidRDefault="00DF3469" w:rsidP="00337893">
      <w:pPr>
        <w:pStyle w:val="Heading2"/>
      </w:pPr>
      <w:bookmarkStart w:id="184" w:name="_Toc531332769"/>
      <w:bookmarkStart w:id="185" w:name="_Toc24719491"/>
      <w:r>
        <w:t>NEW ZEALAND</w:t>
      </w:r>
      <w:bookmarkEnd w:id="184"/>
      <w:bookmarkEnd w:id="185"/>
    </w:p>
    <w:p w14:paraId="60EE35E6" w14:textId="7250875F" w:rsidR="007A2353" w:rsidRDefault="007A2353" w:rsidP="00337893">
      <w:pPr>
        <w:pStyle w:val="Heading3"/>
      </w:pPr>
      <w:bookmarkStart w:id="186" w:name="_Toc531332770"/>
      <w:bookmarkStart w:id="187" w:name="_Toc24719492"/>
      <w:r w:rsidRPr="00FE1000">
        <w:t>Industry background</w:t>
      </w:r>
      <w:bookmarkEnd w:id="186"/>
      <w:bookmarkEnd w:id="187"/>
    </w:p>
    <w:p w14:paraId="278788AA" w14:textId="79043B15" w:rsidR="00245584" w:rsidRPr="00B4764A" w:rsidRDefault="00245584" w:rsidP="00B4764A">
      <w:r w:rsidRPr="00B4764A">
        <w:t xml:space="preserve">The horticulture industry is valued at $5.6 billion (NZD) and is supported by 5,500 growers </w:t>
      </w:r>
      <w:r w:rsidRPr="00B4764A">
        <w:fldChar w:fldCharType="begin"/>
      </w:r>
      <w:r w:rsidRPr="00B4764A">
        <w:instrText xml:space="preserve"> ADDIN EN.CITE &lt;EndNote&gt;&lt;Cite&gt;&lt;Author&gt;Horticulture NZ&lt;/Author&gt;&lt;Year&gt;2017&lt;/Year&gt;&lt;RecNum&gt;169&lt;/RecNum&gt;&lt;DisplayText&gt;(Horticulture NZ, 2017)&lt;/DisplayText&gt;&lt;record&gt;&lt;rec-number&gt;169&lt;/rec-number&gt;&lt;foreign-keys&gt;&lt;key app="EN" db-id="s0vtf9r2lewvs8e2wwc50s5k2er002t0vaad" timestamp="1529573212"&gt;169&lt;/key&gt;&lt;/foreign-keys&gt;&lt;ref-type name="Report"&gt;27&lt;/ref-type&gt;&lt;contributors&gt;&lt;authors&gt;&lt;author&gt;Horticulture NZ,&lt;/author&gt;&lt;/authors&gt;&lt;tertiary-authors&gt;&lt;author&gt;Horticulture New Zealand&lt;/author&gt;&lt;/tertiary-authors&gt;&lt;/contributors&gt;&lt;titles&gt;&lt;title&gt;Horticulture New Zealand annual report 2017&lt;/title&gt;&lt;/titles&gt;&lt;dates&gt;&lt;year&gt;2017&lt;/year&gt;&lt;/dates&gt;&lt;pub-location&gt;Wellington&lt;/pub-location&gt;&lt;urls&gt;&lt;related-urls&gt;&lt;url&gt;http://www.hortnz.co.nz/assets/HortNZAnnualReport17.pdf&lt;/url&gt;&lt;/related-urls&gt;&lt;/urls&gt;&lt;access-date&gt;21 June 2018&lt;/access-date&gt;&lt;/record&gt;&lt;/Cite&gt;&lt;/EndNote&gt;</w:instrText>
      </w:r>
      <w:r w:rsidRPr="00B4764A">
        <w:fldChar w:fldCharType="separate"/>
      </w:r>
      <w:r w:rsidRPr="00B4764A">
        <w:t>(</w:t>
      </w:r>
      <w:r w:rsidR="00B834BD" w:rsidRPr="00B4764A">
        <w:t>Horticulture NZ, 2017</w:t>
      </w:r>
      <w:r w:rsidRPr="00B4764A">
        <w:t>)</w:t>
      </w:r>
      <w:r w:rsidRPr="00B4764A">
        <w:fldChar w:fldCharType="end"/>
      </w:r>
      <w:r w:rsidRPr="00B4764A">
        <w:t>. Consolidated statistics are not available for the weight of vegetables and fruits produced in New Zealand. Major fruit crops are stonefruit, pipfruit and kiwifruit. Most crops are produced outdoors. Indoor crops include table tomatoes and salad greens.</w:t>
      </w:r>
    </w:p>
    <w:p w14:paraId="43128A62" w14:textId="04CBCDB6" w:rsidR="00C4428E" w:rsidRPr="00B4764A" w:rsidRDefault="00C4428E" w:rsidP="00B4764A">
      <w:r w:rsidRPr="00B4764A">
        <w:t xml:space="preserve">Research particularly focusses on streptomycin resistance among bacteria isolated from horticultural </w:t>
      </w:r>
      <w:r w:rsidR="00B25AD0" w:rsidRPr="00B4764A">
        <w:t xml:space="preserve">production </w:t>
      </w:r>
      <w:r w:rsidRPr="00B4764A">
        <w:t xml:space="preserve">areas because this drug is used in New Zealand for controlling a number of crop diseases </w:t>
      </w:r>
      <w:r w:rsidRPr="00B4764A">
        <w:fldChar w:fldCharType="begin"/>
      </w:r>
      <w:r w:rsidR="00CA2B78" w:rsidRPr="00B4764A">
        <w:instrText xml:space="preserve"> ADDIN EN.CITE &lt;EndNote&gt;&lt;Cite&gt;&lt;Author&gt;Vanneste&lt;/Author&gt;&lt;Year&gt;2011&lt;/Year&gt;&lt;RecNum&gt;69&lt;/RecNum&gt;&lt;DisplayText&gt;(Vanneste, 2011)&lt;/DisplayText&gt;&lt;record&gt;&lt;rec-number&gt;69&lt;/rec-number&gt;&lt;foreign-keys&gt;&lt;key app="EN" db-id="rr29z2pv4f55vcev5sbvd55e5ew5f09zvx52" timestamp="0"&gt;69&lt;/key&gt;&lt;/foreign-keys&gt;&lt;ref-type name="Report"&gt;27&lt;/ref-type&gt;&lt;contributors&gt;&lt;authors&gt;&lt;author&gt;Vanneste, J. L.&lt;/author&gt;&lt;/authors&gt;&lt;/contributors&gt;&lt;titles&gt;&lt;title&gt;Streptomycin management strategy&lt;/title&gt;&lt;/titles&gt;&lt;dates&gt;&lt;year&gt;2011&lt;/year&gt;&lt;/dates&gt;&lt;pub-location&gt;Auckland&lt;/pub-location&gt;&lt;publisher&gt;New Zealand Plant Protection Society&lt;/publisher&gt;&lt;urls&gt;&lt;related-urls&gt;&lt;url&gt;https://resistance.nzpps.org/index.php?p=fungicides/streptomycin&lt;/url&gt;&lt;/related-urls&gt;&lt;/urls&gt;&lt;access-date&gt;26 April 2018&lt;/access-date&gt;&lt;/record&gt;&lt;/Cite&gt;&lt;/EndNote&gt;</w:instrText>
      </w:r>
      <w:r w:rsidRPr="00B4764A">
        <w:fldChar w:fldCharType="separate"/>
      </w:r>
      <w:r w:rsidRPr="00B4764A">
        <w:t>(</w:t>
      </w:r>
      <w:r w:rsidR="00B834BD" w:rsidRPr="00B4764A">
        <w:t>Vanneste, 2011</w:t>
      </w:r>
      <w:r w:rsidRPr="00B4764A">
        <w:t>)</w:t>
      </w:r>
      <w:r w:rsidRPr="00B4764A">
        <w:fldChar w:fldCharType="end"/>
      </w:r>
      <w:r w:rsidRPr="00B4764A">
        <w:t>:</w:t>
      </w:r>
    </w:p>
    <w:p w14:paraId="3953AAB1" w14:textId="77777777" w:rsidR="00C4428E" w:rsidRPr="00C76892" w:rsidRDefault="00C4428E" w:rsidP="00C76892">
      <w:pPr>
        <w:pStyle w:val="ListParagraph"/>
        <w:numPr>
          <w:ilvl w:val="0"/>
          <w:numId w:val="44"/>
        </w:numPr>
      </w:pPr>
      <w:r w:rsidRPr="00C76892">
        <w:t xml:space="preserve">Pipfruit: </w:t>
      </w:r>
      <w:r w:rsidRPr="00A41EA1">
        <w:rPr>
          <w:i/>
        </w:rPr>
        <w:t>Erwinia amylovora</w:t>
      </w:r>
      <w:r w:rsidRPr="00C76892">
        <w:t xml:space="preserve"> (fire blight)</w:t>
      </w:r>
    </w:p>
    <w:p w14:paraId="59C82104" w14:textId="77777777" w:rsidR="00C4428E" w:rsidRPr="00C76892" w:rsidRDefault="00C4428E" w:rsidP="00C76892">
      <w:pPr>
        <w:pStyle w:val="ListParagraph"/>
        <w:numPr>
          <w:ilvl w:val="0"/>
          <w:numId w:val="45"/>
        </w:numPr>
      </w:pPr>
      <w:r w:rsidRPr="00C76892">
        <w:t xml:space="preserve">Stone fruit: </w:t>
      </w:r>
      <w:r w:rsidRPr="00A41EA1">
        <w:rPr>
          <w:i/>
        </w:rPr>
        <w:t>Pseudomonas syringae pv. syringae</w:t>
      </w:r>
      <w:r w:rsidRPr="00C76892">
        <w:t xml:space="preserve"> (bacterial blast), </w:t>
      </w:r>
      <w:r w:rsidRPr="00A41EA1">
        <w:rPr>
          <w:i/>
        </w:rPr>
        <w:t xml:space="preserve">Xanthomonas arboricola pv. pruni </w:t>
      </w:r>
      <w:r w:rsidRPr="00C76892">
        <w:t>(bacterial spot)</w:t>
      </w:r>
    </w:p>
    <w:p w14:paraId="6DA772B0" w14:textId="77777777" w:rsidR="00C4428E" w:rsidRPr="00C76892" w:rsidRDefault="00C4428E" w:rsidP="00C76892">
      <w:pPr>
        <w:pStyle w:val="ListParagraph"/>
        <w:numPr>
          <w:ilvl w:val="0"/>
          <w:numId w:val="46"/>
        </w:numPr>
      </w:pPr>
      <w:r w:rsidRPr="00C76892">
        <w:t xml:space="preserve">Tomatoes: </w:t>
      </w:r>
      <w:r w:rsidRPr="00A41EA1">
        <w:rPr>
          <w:i/>
        </w:rPr>
        <w:t>Pseudomonas syringae pv. tomato</w:t>
      </w:r>
      <w:r w:rsidRPr="00C76892">
        <w:t xml:space="preserve"> (tomato speck), </w:t>
      </w:r>
      <w:r w:rsidRPr="00A41EA1">
        <w:rPr>
          <w:i/>
        </w:rPr>
        <w:t>Pseudomonas syringae pv. syringae</w:t>
      </w:r>
      <w:r w:rsidRPr="00C76892">
        <w:t xml:space="preserve">, </w:t>
      </w:r>
      <w:r w:rsidRPr="00A41EA1">
        <w:rPr>
          <w:i/>
        </w:rPr>
        <w:t>Xanthomonas campestris pv. vesicatoria</w:t>
      </w:r>
      <w:r w:rsidRPr="00C76892">
        <w:t xml:space="preserve"> (bacterial spot), </w:t>
      </w:r>
      <w:r w:rsidRPr="00A41EA1">
        <w:rPr>
          <w:i/>
        </w:rPr>
        <w:t>Clavibacter michiganensis pv. michiganensis</w:t>
      </w:r>
      <w:r w:rsidRPr="00C76892">
        <w:t xml:space="preserve"> (bacterial canker and wilt)</w:t>
      </w:r>
    </w:p>
    <w:p w14:paraId="4BE7BAC7" w14:textId="0968F4AB" w:rsidR="00C4428E" w:rsidRPr="00C76892" w:rsidRDefault="00C4428E" w:rsidP="00C76892">
      <w:pPr>
        <w:pStyle w:val="ListParagraph"/>
        <w:numPr>
          <w:ilvl w:val="0"/>
          <w:numId w:val="47"/>
        </w:numPr>
      </w:pPr>
      <w:r w:rsidRPr="00C76892">
        <w:t xml:space="preserve">Kiwifruit: </w:t>
      </w:r>
      <w:r w:rsidRPr="00A41EA1">
        <w:rPr>
          <w:i/>
        </w:rPr>
        <w:t>Pseudomonas syringae pv. actinidiae</w:t>
      </w:r>
      <w:r w:rsidRPr="00C76892">
        <w:t xml:space="preserve"> (Psa; bacterial canker</w:t>
      </w:r>
      <w:r w:rsidR="00B25AD0" w:rsidRPr="00C76892">
        <w:t>, first detected in New Zealand in 2010</w:t>
      </w:r>
      <w:r w:rsidRPr="00C76892">
        <w:t>)</w:t>
      </w:r>
    </w:p>
    <w:p w14:paraId="0ECA6EA3" w14:textId="72CE4129" w:rsidR="00923B65" w:rsidRPr="00C4428E" w:rsidRDefault="00C4428E" w:rsidP="00C370F4">
      <w:pPr>
        <w:rPr>
          <w:lang w:val="en-NZ" w:eastAsia="zh-CN" w:bidi="th-TH"/>
        </w:rPr>
      </w:pPr>
      <w:r w:rsidRPr="00C4428E">
        <w:rPr>
          <w:lang w:val="en-NZ" w:eastAsia="zh-CN" w:bidi="th-TH"/>
        </w:rPr>
        <w:t xml:space="preserve">Streptomycin and kasugamycin are registered for controlling </w:t>
      </w:r>
      <w:r w:rsidRPr="00E4039E">
        <w:rPr>
          <w:rStyle w:val="Emphasis"/>
        </w:rPr>
        <w:t xml:space="preserve">Psa </w:t>
      </w:r>
      <w:r w:rsidRPr="00C4428E">
        <w:rPr>
          <w:lang w:val="en-NZ" w:eastAsia="zh-CN" w:bidi="th-TH"/>
        </w:rPr>
        <w:t xml:space="preserve">on kiwifruit. Their use is restricted to certain conditions </w:t>
      </w:r>
      <w:r>
        <w:rPr>
          <w:lang w:val="en-NZ" w:eastAsia="zh-CN" w:bidi="th-TH"/>
        </w:rPr>
        <w:fldChar w:fldCharType="begin">
          <w:fldData xml:space="preserve">PEVuZE5vdGU+PENpdGU+PEF1dGhvcj5Bbm9ueW1vdXM8L0F1dGhvcj48WWVhcj4yMDE2PC9ZZWFy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</w:fldData>
        </w:fldChar>
      </w:r>
      <w:r w:rsidR="00CA2B78">
        <w:rPr>
          <w:lang w:val="en-NZ" w:eastAsia="zh-CN" w:bidi="th-TH"/>
        </w:rPr>
        <w:instrText xml:space="preserve"> ADDIN EN.CITE </w:instrText>
      </w:r>
      <w:r w:rsidR="00CA2B78">
        <w:rPr>
          <w:lang w:val="en-NZ" w:eastAsia="zh-CN" w:bidi="th-TH"/>
        </w:rPr>
        <w:fldChar w:fldCharType="begin">
          <w:fldData xml:space="preserve">PEVuZE5vdGU+PENpdGU+PEF1dGhvcj5Bbm9ueW1vdXM8L0F1dGhvcj48WWVhcj4yMDE2PC9ZZWFy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</w:fldData>
        </w:fldChar>
      </w:r>
      <w:r w:rsidR="00CA2B78">
        <w:rPr>
          <w:lang w:val="en-NZ" w:eastAsia="zh-CN" w:bidi="th-TH"/>
        </w:rPr>
        <w:instrText xml:space="preserve"> ADDIN EN.CITE.DATA </w:instrText>
      </w:r>
      <w:r w:rsidR="00CA2B78">
        <w:rPr>
          <w:lang w:val="en-NZ" w:eastAsia="zh-CN" w:bidi="th-TH"/>
        </w:rPr>
      </w:r>
      <w:r w:rsidR="00CA2B78">
        <w:rPr>
          <w:lang w:val="en-NZ" w:eastAsia="zh-CN" w:bidi="th-TH"/>
        </w:rPr>
        <w:fldChar w:fldCharType="end"/>
      </w:r>
      <w:r>
        <w:rPr>
          <w:lang w:val="en-NZ" w:eastAsia="zh-CN" w:bidi="th-TH"/>
        </w:rPr>
      </w:r>
      <w:r>
        <w:rPr>
          <w:lang w:val="en-NZ" w:eastAsia="zh-CN" w:bidi="th-TH"/>
        </w:rPr>
        <w:fldChar w:fldCharType="separate"/>
      </w:r>
      <w:r w:rsidR="009F764C">
        <w:rPr>
          <w:noProof/>
          <w:lang w:val="en-NZ" w:eastAsia="zh-CN" w:bidi="th-TH"/>
        </w:rPr>
        <w:t>(</w:t>
      </w:r>
      <w:r w:rsidR="00B834BD">
        <w:rPr>
          <w:noProof/>
          <w:lang w:val="en-NZ" w:eastAsia="zh-CN" w:bidi="th-TH"/>
        </w:rPr>
        <w:t>Anonymous, 2016</w:t>
      </w:r>
      <w:r w:rsidR="009F764C">
        <w:rPr>
          <w:noProof/>
          <w:lang w:val="en-NZ" w:eastAsia="zh-CN" w:bidi="th-TH"/>
        </w:rPr>
        <w:t xml:space="preserve">, </w:t>
      </w:r>
      <w:r w:rsidR="00B834BD">
        <w:rPr>
          <w:noProof/>
          <w:lang w:val="en-NZ" w:eastAsia="zh-CN" w:bidi="th-TH"/>
        </w:rPr>
        <w:t>2017</w:t>
      </w:r>
      <w:r w:rsidR="009F764C">
        <w:rPr>
          <w:noProof/>
          <w:lang w:val="en-NZ" w:eastAsia="zh-CN" w:bidi="th-TH"/>
        </w:rPr>
        <w:t xml:space="preserve">; </w:t>
      </w:r>
      <w:r w:rsidR="00B834BD">
        <w:rPr>
          <w:noProof/>
          <w:lang w:val="en-NZ" w:eastAsia="zh-CN" w:bidi="th-TH"/>
        </w:rPr>
        <w:t>Young, 2012</w:t>
      </w:r>
      <w:r w:rsidR="009F764C">
        <w:rPr>
          <w:noProof/>
          <w:lang w:val="en-NZ" w:eastAsia="zh-CN" w:bidi="th-TH"/>
        </w:rPr>
        <w:t>)</w:t>
      </w:r>
      <w:r>
        <w:rPr>
          <w:lang w:val="en-NZ" w:eastAsia="zh-CN" w:bidi="th-TH"/>
        </w:rPr>
        <w:fldChar w:fldCharType="end"/>
      </w:r>
      <w:r w:rsidRPr="00C4428E">
        <w:rPr>
          <w:lang w:val="en-NZ" w:eastAsia="zh-CN" w:bidi="th-TH"/>
        </w:rPr>
        <w:t>.</w:t>
      </w:r>
      <w:r w:rsidR="00923B65">
        <w:rPr>
          <w:lang w:val="en-NZ" w:eastAsia="zh-CN" w:bidi="th-TH"/>
        </w:rPr>
        <w:t xml:space="preserve"> Streptomycin use is decreasing </w:t>
      </w:r>
      <w:r w:rsidR="006B2706">
        <w:rPr>
          <w:lang w:val="en-NZ" w:eastAsia="zh-CN" w:bidi="th-TH"/>
        </w:rPr>
        <w:t xml:space="preserve">among kiwifruit growers </w:t>
      </w:r>
      <w:r w:rsidR="00923B65">
        <w:rPr>
          <w:lang w:val="en-NZ" w:eastAsia="zh-CN" w:bidi="th-TH"/>
        </w:rPr>
        <w:t>(Zespri/KVH, pers. comm.).</w:t>
      </w:r>
    </w:p>
    <w:p w14:paraId="6BBCE884" w14:textId="0AC0DF3B" w:rsidR="00C4428E" w:rsidRPr="00C370F4" w:rsidRDefault="00C4428E" w:rsidP="00C370F4">
      <w:pPr>
        <w:rPr>
          <w:lang w:val="en-NZ" w:eastAsia="zh-CN" w:bidi="th-TH"/>
        </w:rPr>
      </w:pPr>
      <w:r w:rsidRPr="00C4428E">
        <w:rPr>
          <w:lang w:val="en-NZ" w:eastAsia="zh-CN" w:bidi="th-TH"/>
        </w:rPr>
        <w:lastRenderedPageBreak/>
        <w:t xml:space="preserve">Bacteria present in fresh water may be transferred to fresh produce through irrigation. One study has detected AMR among </w:t>
      </w:r>
      <w:r w:rsidRPr="00E4039E">
        <w:rPr>
          <w:rStyle w:val="Emphasis"/>
        </w:rPr>
        <w:t>E. coli</w:t>
      </w:r>
      <w:r w:rsidRPr="00C4428E">
        <w:rPr>
          <w:lang w:val="en-NZ" w:eastAsia="zh-CN" w:bidi="th-TH"/>
        </w:rPr>
        <w:t xml:space="preserve"> from Canterbury river waters (including MDR </w:t>
      </w:r>
      <w:r w:rsidRPr="00E4039E">
        <w:rPr>
          <w:rStyle w:val="Emphasis"/>
        </w:rPr>
        <w:t>E. coli</w:t>
      </w:r>
      <w:r w:rsidRPr="00C4428E">
        <w:rPr>
          <w:lang w:val="en-NZ" w:eastAsia="zh-CN" w:bidi="th-TH"/>
        </w:rPr>
        <w:t xml:space="preserve">) </w:t>
      </w:r>
      <w:r>
        <w:rPr>
          <w:lang w:val="en-NZ" w:eastAsia="zh-CN" w:bidi="th-TH"/>
        </w:rPr>
        <w:fldChar w:fldCharType="begin">
          <w:fldData xml:space="preserve">PEVuZE5vdGU+PENpdGU+PEF1dGhvcj5TY2hvdXNib2U8L0F1dGhvcj48WWVhcj4yMDE1PC9ZZWFy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</w:fldData>
        </w:fldChar>
      </w:r>
      <w:r w:rsidR="00CA2B78">
        <w:rPr>
          <w:lang w:val="en-NZ" w:eastAsia="zh-CN" w:bidi="th-TH"/>
        </w:rPr>
        <w:instrText xml:space="preserve"> ADDIN EN.CITE </w:instrText>
      </w:r>
      <w:r w:rsidR="00CA2B78">
        <w:rPr>
          <w:lang w:val="en-NZ" w:eastAsia="zh-CN" w:bidi="th-TH"/>
        </w:rPr>
        <w:fldChar w:fldCharType="begin">
          <w:fldData xml:space="preserve">PEVuZE5vdGU+PENpdGU+PEF1dGhvcj5TY2hvdXNib2U8L0F1dGhvcj48WWVhcj4yMDE1PC9ZZWFy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</w:fldData>
        </w:fldChar>
      </w:r>
      <w:r w:rsidR="00CA2B78">
        <w:rPr>
          <w:lang w:val="en-NZ" w:eastAsia="zh-CN" w:bidi="th-TH"/>
        </w:rPr>
        <w:instrText xml:space="preserve"> ADDIN EN.CITE.DATA </w:instrText>
      </w:r>
      <w:r w:rsidR="00CA2B78">
        <w:rPr>
          <w:lang w:val="en-NZ" w:eastAsia="zh-CN" w:bidi="th-TH"/>
        </w:rPr>
      </w:r>
      <w:r w:rsidR="00CA2B78">
        <w:rPr>
          <w:lang w:val="en-NZ" w:eastAsia="zh-CN" w:bidi="th-TH"/>
        </w:rPr>
        <w:fldChar w:fldCharType="end"/>
      </w:r>
      <w:r>
        <w:rPr>
          <w:lang w:val="en-NZ" w:eastAsia="zh-CN" w:bidi="th-TH"/>
        </w:rPr>
      </w:r>
      <w:r>
        <w:rPr>
          <w:lang w:val="en-NZ" w:eastAsia="zh-CN" w:bidi="th-TH"/>
        </w:rPr>
        <w:fldChar w:fldCharType="separate"/>
      </w:r>
      <w:r>
        <w:rPr>
          <w:noProof/>
          <w:lang w:val="en-NZ" w:eastAsia="zh-CN" w:bidi="th-TH"/>
        </w:rPr>
        <w:t>(</w:t>
      </w:r>
      <w:r w:rsidR="00B834BD">
        <w:rPr>
          <w:noProof/>
          <w:lang w:val="en-NZ" w:eastAsia="zh-CN" w:bidi="th-TH"/>
        </w:rPr>
        <w:t>Schousboe</w:t>
      </w:r>
      <w:r w:rsidR="00B834BD" w:rsidRPr="00C4428E">
        <w:rPr>
          <w:i/>
          <w:noProof/>
          <w:lang w:val="en-NZ" w:eastAsia="zh-CN" w:bidi="th-TH"/>
        </w:rPr>
        <w:t xml:space="preserve"> et al.</w:t>
      </w:r>
      <w:r w:rsidR="00B834BD">
        <w:rPr>
          <w:noProof/>
          <w:lang w:val="en-NZ" w:eastAsia="zh-CN" w:bidi="th-TH"/>
        </w:rPr>
        <w:t>, 2015</w:t>
      </w:r>
      <w:r>
        <w:rPr>
          <w:noProof/>
          <w:lang w:val="en-NZ" w:eastAsia="zh-CN" w:bidi="th-TH"/>
        </w:rPr>
        <w:t>)</w:t>
      </w:r>
      <w:r>
        <w:rPr>
          <w:lang w:val="en-NZ" w:eastAsia="zh-CN" w:bidi="th-TH"/>
        </w:rPr>
        <w:fldChar w:fldCharType="end"/>
      </w:r>
      <w:r w:rsidRPr="00C4428E">
        <w:rPr>
          <w:lang w:val="en-NZ" w:eastAsia="zh-CN" w:bidi="th-TH"/>
        </w:rPr>
        <w:t xml:space="preserve">. Another study detected the presence of resistance genes in DNA extracts from biofilms of rocks submerged at 20 Southland freshwater sites </w:t>
      </w:r>
      <w:r>
        <w:rPr>
          <w:lang w:val="en-NZ" w:eastAsia="zh-CN" w:bidi="th-TH"/>
        </w:rPr>
        <w:fldChar w:fldCharType="begin">
          <w:fldData xml:space="preserve">PEVuZE5vdGU+PENpdGU+PEF1dGhvcj5XaW5rd29ydGgtbGF3cmVuY2U8L0F1dGhvcj48WWVhcj4y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</w:fldData>
        </w:fldChar>
      </w:r>
      <w:r w:rsidR="00046733">
        <w:rPr>
          <w:lang w:val="en-NZ" w:eastAsia="zh-CN" w:bidi="th-TH"/>
        </w:rPr>
        <w:instrText xml:space="preserve"> ADDIN EN.CITE </w:instrText>
      </w:r>
      <w:r w:rsidR="00046733">
        <w:rPr>
          <w:lang w:val="en-NZ" w:eastAsia="zh-CN" w:bidi="th-TH"/>
        </w:rPr>
        <w:fldChar w:fldCharType="begin">
          <w:fldData xml:space="preserve">PEVuZE5vdGU+PENpdGU+PEF1dGhvcj5XaW5rd29ydGgtbGF3cmVuY2U8L0F1dGhvcj48WWVhcj4y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</w:fldData>
        </w:fldChar>
      </w:r>
      <w:r w:rsidR="00046733">
        <w:rPr>
          <w:lang w:val="en-NZ" w:eastAsia="zh-CN" w:bidi="th-TH"/>
        </w:rPr>
        <w:instrText xml:space="preserve"> ADDIN EN.CITE.DATA </w:instrText>
      </w:r>
      <w:r w:rsidR="00046733">
        <w:rPr>
          <w:lang w:val="en-NZ" w:eastAsia="zh-CN" w:bidi="th-TH"/>
        </w:rPr>
      </w:r>
      <w:r w:rsidR="00046733">
        <w:rPr>
          <w:lang w:val="en-NZ" w:eastAsia="zh-CN" w:bidi="th-TH"/>
        </w:rPr>
        <w:fldChar w:fldCharType="end"/>
      </w:r>
      <w:r>
        <w:rPr>
          <w:lang w:val="en-NZ" w:eastAsia="zh-CN" w:bidi="th-TH"/>
        </w:rPr>
      </w:r>
      <w:r>
        <w:rPr>
          <w:lang w:val="en-NZ" w:eastAsia="zh-CN" w:bidi="th-TH"/>
        </w:rPr>
        <w:fldChar w:fldCharType="separate"/>
      </w:r>
      <w:r>
        <w:rPr>
          <w:noProof/>
          <w:lang w:val="en-NZ" w:eastAsia="zh-CN" w:bidi="th-TH"/>
        </w:rPr>
        <w:t>(</w:t>
      </w:r>
      <w:r w:rsidR="00B834BD">
        <w:rPr>
          <w:noProof/>
          <w:lang w:val="en-NZ" w:eastAsia="zh-CN" w:bidi="th-TH"/>
        </w:rPr>
        <w:t>Winkworth-lawrence &amp; Lange, 2016</w:t>
      </w:r>
      <w:r>
        <w:rPr>
          <w:noProof/>
          <w:lang w:val="en-NZ" w:eastAsia="zh-CN" w:bidi="th-TH"/>
        </w:rPr>
        <w:t>)</w:t>
      </w:r>
      <w:r>
        <w:rPr>
          <w:lang w:val="en-NZ" w:eastAsia="zh-CN" w:bidi="th-TH"/>
        </w:rPr>
        <w:fldChar w:fldCharType="end"/>
      </w:r>
      <w:r w:rsidRPr="00C4428E">
        <w:rPr>
          <w:lang w:val="en-NZ" w:eastAsia="zh-CN" w:bidi="th-TH"/>
        </w:rPr>
        <w:t>.</w:t>
      </w:r>
    </w:p>
    <w:p w14:paraId="4930FBDA" w14:textId="3BE4E507" w:rsidR="00C4428E" w:rsidRPr="00FE1000" w:rsidRDefault="00C4428E" w:rsidP="00982FE9">
      <w:pPr>
        <w:pStyle w:val="Heading3"/>
      </w:pPr>
      <w:bookmarkStart w:id="188" w:name="_Toc531332771"/>
      <w:bookmarkStart w:id="189" w:name="_Toc24719493"/>
      <w:r w:rsidRPr="00FE1000">
        <w:t>AMR in horticulture plant pathogens</w:t>
      </w:r>
      <w:bookmarkEnd w:id="188"/>
      <w:bookmarkEnd w:id="189"/>
    </w:p>
    <w:p w14:paraId="773AA33F" w14:textId="77777777" w:rsidR="00C4428E" w:rsidRPr="00337893" w:rsidRDefault="00C4428E" w:rsidP="00982FE9">
      <w:pPr>
        <w:pStyle w:val="Heading4"/>
      </w:pPr>
      <w:r w:rsidRPr="00337893">
        <w:t>Erwinia amylovora</w:t>
      </w:r>
    </w:p>
    <w:p w14:paraId="1F95ABEA" w14:textId="09FC765C" w:rsidR="00C4428E" w:rsidRPr="00BF16E1" w:rsidRDefault="00C4428E" w:rsidP="00BF16E1">
      <w:r w:rsidRPr="00C4428E">
        <w:rPr>
          <w:lang w:val="en-NZ" w:eastAsia="zh-CN" w:bidi="th-TH"/>
        </w:rPr>
        <w:t xml:space="preserve">Streptomycin resistance among </w:t>
      </w:r>
      <w:r w:rsidRPr="00E4039E">
        <w:rPr>
          <w:rStyle w:val="Emphasis"/>
        </w:rPr>
        <w:t>E. amylovora</w:t>
      </w:r>
      <w:r w:rsidRPr="00C4428E">
        <w:rPr>
          <w:lang w:val="en-NZ" w:eastAsia="zh-CN" w:bidi="th-TH"/>
        </w:rPr>
        <w:t xml:space="preserve"> isolates was first reported in 1993 after analyses of samples from infected trees in orchards of the Hawke’s Bay, Bay of Plenty, Waikato and Gisborne regions </w:t>
      </w:r>
      <w:r>
        <w:rPr>
          <w:lang w:val="en-NZ" w:eastAsia="zh-CN" w:bidi="th-TH"/>
        </w:rPr>
        <w:fldChar w:fldCharType="begin"/>
      </w:r>
      <w:r w:rsidR="00CA2B78">
        <w:rPr>
          <w:lang w:val="en-NZ" w:eastAsia="zh-CN" w:bidi="th-TH"/>
        </w:rPr>
        <w:instrText xml:space="preserve"> ADDIN EN.CITE &lt;EndNote&gt;&lt;Cite&gt;&lt;Author&gt;Thomson&lt;/Author&gt;&lt;Year&gt;1993&lt;/Year&gt;&lt;RecNum&gt;53&lt;/RecNum&gt;&lt;DisplayText&gt;(Thomson&lt;style face="italic"&gt; et al.&lt;/style&gt;, 1993)&lt;/DisplayText&gt;&lt;record&gt;&lt;rec-number&gt;53&lt;/rec-number&gt;&lt;foreign-keys&gt;&lt;key app="EN" db-id="rr29z2pv4f55vcev5sbvd55e5ew5f09zvx52" timestamp="0"&gt;53&lt;/key&gt;&lt;/foreign-keys&gt;&lt;ref-type name="Journal Article"&gt;17&lt;/ref-type&gt;&lt;contributors&gt;&lt;authors&gt;&lt;author&gt;Thomson, SV&lt;/author&gt;&lt;author&gt;Gouk, SC&lt;/author&gt;&lt;author&gt;Vanneste, JL&lt;/author&gt;&lt;author&gt;Hale, CN&lt;/author&gt;&lt;author&gt;Clark, RG &lt;/author&gt;&lt;/authors&gt;&lt;/contributors&gt;&lt;titles&gt;&lt;title&gt;&lt;style face="normal" font="default" size="100%"&gt;The presence of streptomycin resistant strains of &lt;/style&gt;&lt;style face="italic" font="default" size="100%"&gt;Erwinia amylovora &lt;/style&gt;&lt;style face="normal" font="default" size="100%"&gt;in New Zealand&lt;/style&gt;&lt;/title&gt;&lt;secondary-title&gt;Acta Horticulturae&lt;/secondary-title&gt;&lt;/titles&gt;&lt;pages&gt;223-230&lt;/pages&gt;&lt;volume&gt;338&lt;/volume&gt;&lt;dates&gt;&lt;year&gt;1993&lt;/year&gt;&lt;/dates&gt;&lt;urls&gt;&lt;/urls&gt;&lt;/record&gt;&lt;/Cite&gt;&lt;/EndNote&gt;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Thomson</w:t>
      </w:r>
      <w:r w:rsidR="00B834BD" w:rsidRPr="00C4428E">
        <w:rPr>
          <w:i/>
          <w:noProof/>
          <w:lang w:val="en-NZ" w:eastAsia="zh-CN" w:bidi="th-TH"/>
        </w:rPr>
        <w:t xml:space="preserve"> et al.</w:t>
      </w:r>
      <w:r w:rsidR="00B834BD">
        <w:rPr>
          <w:noProof/>
          <w:lang w:val="en-NZ" w:eastAsia="zh-CN" w:bidi="th-TH"/>
        </w:rPr>
        <w:t>, 1993</w:t>
      </w:r>
      <w:r>
        <w:rPr>
          <w:noProof/>
          <w:lang w:val="en-NZ" w:eastAsia="zh-CN" w:bidi="th-TH"/>
        </w:rPr>
        <w:t>)</w:t>
      </w:r>
      <w:r>
        <w:rPr>
          <w:lang w:val="en-NZ" w:eastAsia="zh-CN" w:bidi="th-TH"/>
        </w:rPr>
        <w:fldChar w:fldCharType="end"/>
      </w:r>
      <w:r w:rsidRPr="00C4428E">
        <w:rPr>
          <w:lang w:val="en-NZ" w:eastAsia="zh-CN" w:bidi="th-TH"/>
        </w:rPr>
        <w:t>. Streptomycin</w:t>
      </w:r>
      <w:r w:rsidR="00EE1594">
        <w:rPr>
          <w:lang w:val="en-NZ" w:eastAsia="zh-CN" w:bidi="th-TH"/>
        </w:rPr>
        <w:t>-resistant</w:t>
      </w:r>
      <w:r w:rsidRPr="00C4428E">
        <w:rPr>
          <w:lang w:val="en-NZ" w:eastAsia="zh-CN" w:bidi="th-TH"/>
        </w:rPr>
        <w:t xml:space="preserve"> strains were detected in 7/35 orchards in the Hawke’s Bay, all within a 10 km radius, but not in any of the 12 orchards located in other regions. In three Hawke’s Bay orchards, saprophytic bacteria (species not identified) were also tested for streptomycin resistance and all three were resistant.</w:t>
      </w:r>
    </w:p>
    <w:p w14:paraId="4BF0E595" w14:textId="35555E32" w:rsidR="00C4428E" w:rsidRPr="00262DC3" w:rsidRDefault="00C4428E" w:rsidP="00262DC3">
      <w:r w:rsidRPr="00262DC3">
        <w:t>The streptomycin</w:t>
      </w:r>
      <w:r w:rsidR="00EE1594" w:rsidRPr="00262DC3">
        <w:t>-resistant</w:t>
      </w:r>
      <w:r w:rsidRPr="00262DC3">
        <w:t xml:space="preserve"> isolates were resistant to this antibiotic at a concentration of 1000 µg/ml. In contra</w:t>
      </w:r>
      <w:r w:rsidR="00B25AD0" w:rsidRPr="00262DC3">
        <w:t>s</w:t>
      </w:r>
      <w:r w:rsidRPr="00262DC3">
        <w:t>t, streptomycin sensitive isolates had zones of 14 mm surrounding disks dipped in 10 µg/ml streptomycin and larger zones against higher concentrations.</w:t>
      </w:r>
    </w:p>
    <w:p w14:paraId="73A45A18" w14:textId="213E8E48" w:rsidR="00C4428E" w:rsidRPr="00C4428E" w:rsidRDefault="00C4428E" w:rsidP="00BF16E1">
      <w:pPr>
        <w:rPr>
          <w:lang w:val="en-NZ" w:eastAsia="zh-CN" w:bidi="th-TH"/>
        </w:rPr>
      </w:pPr>
      <w:r w:rsidRPr="00C4428E">
        <w:rPr>
          <w:lang w:val="en-NZ" w:eastAsia="zh-CN" w:bidi="th-TH"/>
        </w:rPr>
        <w:t xml:space="preserve">Additional work showed that streptomycin resistance was due to a mutation in a chromosomal gene, </w:t>
      </w:r>
      <w:r w:rsidRPr="00E4039E">
        <w:rPr>
          <w:rStyle w:val="Emphasis"/>
        </w:rPr>
        <w:t>rpsL</w:t>
      </w:r>
      <w:r w:rsidRPr="00C4428E">
        <w:rPr>
          <w:lang w:val="en-NZ" w:eastAsia="zh-CN" w:bidi="th-TH"/>
        </w:rPr>
        <w:t xml:space="preserve"> </w:t>
      </w:r>
      <w:r>
        <w:rPr>
          <w:lang w:val="en-NZ" w:eastAsia="zh-CN" w:bidi="th-TH"/>
        </w:rPr>
        <w:fldChar w:fldCharType="begin">
          <w:fldData xml:space="preserve">PEVuZE5vdGU+PENpdGU+PEF1dGhvcj5UaG9tc29uPC9BdXRob3I+PFllYXI+MTk5MzwvWWVhcj48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</w:fldData>
        </w:fldChar>
      </w:r>
      <w:r w:rsidR="00CA2B78">
        <w:rPr>
          <w:lang w:val="en-NZ" w:eastAsia="zh-CN" w:bidi="th-TH"/>
        </w:rPr>
        <w:instrText xml:space="preserve"> ADDIN EN.CITE </w:instrText>
      </w:r>
      <w:r w:rsidR="00CA2B78">
        <w:rPr>
          <w:lang w:val="en-NZ" w:eastAsia="zh-CN" w:bidi="th-TH"/>
        </w:rPr>
        <w:fldChar w:fldCharType="begin">
          <w:fldData xml:space="preserve">PEVuZE5vdGU+PENpdGU+PEF1dGhvcj5UaG9tc29uPC9BdXRob3I+PFllYXI+MTk5MzwvWWVhcj48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</w:fldData>
        </w:fldChar>
      </w:r>
      <w:r w:rsidR="00CA2B78">
        <w:rPr>
          <w:lang w:val="en-NZ" w:eastAsia="zh-CN" w:bidi="th-TH"/>
        </w:rPr>
        <w:instrText xml:space="preserve"> ADDIN EN.CITE.DATA </w:instrText>
      </w:r>
      <w:r w:rsidR="00CA2B78">
        <w:rPr>
          <w:lang w:val="en-NZ" w:eastAsia="zh-CN" w:bidi="th-TH"/>
        </w:rPr>
      </w:r>
      <w:r w:rsidR="00CA2B78">
        <w:rPr>
          <w:lang w:val="en-NZ" w:eastAsia="zh-CN" w:bidi="th-TH"/>
        </w:rPr>
        <w:fldChar w:fldCharType="end"/>
      </w:r>
      <w:r>
        <w:rPr>
          <w:lang w:val="en-NZ" w:eastAsia="zh-CN" w:bidi="th-TH"/>
        </w:rPr>
      </w:r>
      <w:r>
        <w:rPr>
          <w:lang w:val="en-NZ" w:eastAsia="zh-CN" w:bidi="th-TH"/>
        </w:rPr>
        <w:fldChar w:fldCharType="separate"/>
      </w:r>
      <w:r w:rsidR="00BA1B16">
        <w:rPr>
          <w:noProof/>
          <w:lang w:val="en-NZ" w:eastAsia="zh-CN" w:bidi="th-TH"/>
        </w:rPr>
        <w:t>(</w:t>
      </w:r>
      <w:r w:rsidR="00B834BD">
        <w:rPr>
          <w:noProof/>
          <w:lang w:val="en-NZ" w:eastAsia="zh-CN" w:bidi="th-TH"/>
        </w:rPr>
        <w:t>Thomson</w:t>
      </w:r>
      <w:r w:rsidR="00B834BD" w:rsidRPr="00BA1B16">
        <w:rPr>
          <w:i/>
          <w:noProof/>
          <w:lang w:val="en-NZ" w:eastAsia="zh-CN" w:bidi="th-TH"/>
        </w:rPr>
        <w:t xml:space="preserve"> et al.</w:t>
      </w:r>
      <w:r w:rsidR="00B834BD">
        <w:rPr>
          <w:noProof/>
          <w:lang w:val="en-NZ" w:eastAsia="zh-CN" w:bidi="th-TH"/>
        </w:rPr>
        <w:t>, 1993</w:t>
      </w:r>
      <w:r w:rsidR="00BA1B16">
        <w:rPr>
          <w:noProof/>
          <w:lang w:val="en-NZ" w:eastAsia="zh-CN" w:bidi="th-TH"/>
        </w:rPr>
        <w:t xml:space="preserve">; </w:t>
      </w:r>
      <w:r w:rsidR="00B834BD">
        <w:rPr>
          <w:noProof/>
          <w:lang w:val="en-NZ" w:eastAsia="zh-CN" w:bidi="th-TH"/>
        </w:rPr>
        <w:t>Vanneste &amp; Voyle, 2002</w:t>
      </w:r>
      <w:r w:rsidR="00BA1B16">
        <w:rPr>
          <w:noProof/>
          <w:lang w:val="en-NZ" w:eastAsia="zh-CN" w:bidi="th-TH"/>
        </w:rPr>
        <w:t xml:space="preserve">; </w:t>
      </w:r>
      <w:r w:rsidR="00B834BD">
        <w:rPr>
          <w:noProof/>
          <w:lang w:val="en-NZ" w:eastAsia="zh-CN" w:bidi="th-TH"/>
        </w:rPr>
        <w:t>Vanneste</w:t>
      </w:r>
      <w:r w:rsidR="00B834BD" w:rsidRPr="00BA1B16">
        <w:rPr>
          <w:i/>
          <w:noProof/>
          <w:lang w:val="en-NZ" w:eastAsia="zh-CN" w:bidi="th-TH"/>
        </w:rPr>
        <w:t xml:space="preserve"> et al.</w:t>
      </w:r>
      <w:r w:rsidR="00B834BD">
        <w:rPr>
          <w:noProof/>
          <w:lang w:val="en-NZ" w:eastAsia="zh-CN" w:bidi="th-TH"/>
        </w:rPr>
        <w:t>, 2008</w:t>
      </w:r>
      <w:r w:rsidR="00BA1B16">
        <w:rPr>
          <w:noProof/>
          <w:lang w:val="en-NZ" w:eastAsia="zh-CN" w:bidi="th-TH"/>
        </w:rPr>
        <w:t>)</w:t>
      </w:r>
      <w:r>
        <w:rPr>
          <w:lang w:val="en-NZ" w:eastAsia="zh-CN" w:bidi="th-TH"/>
        </w:rPr>
        <w:fldChar w:fldCharType="end"/>
      </w:r>
      <w:r w:rsidRPr="00C4428E">
        <w:rPr>
          <w:lang w:val="en-NZ" w:eastAsia="zh-CN" w:bidi="th-TH"/>
        </w:rPr>
        <w:t>.</w:t>
      </w:r>
    </w:p>
    <w:p w14:paraId="129F5924" w14:textId="77777777" w:rsidR="00C4428E" w:rsidRPr="00337893" w:rsidRDefault="00C4428E" w:rsidP="00982FE9">
      <w:pPr>
        <w:pStyle w:val="Heading4"/>
      </w:pPr>
      <w:r w:rsidRPr="00337893">
        <w:t>Pseudomonas spp. and Xanthomonas spp.</w:t>
      </w:r>
    </w:p>
    <w:p w14:paraId="062B7114" w14:textId="2F5D93D7" w:rsidR="00C4428E" w:rsidRPr="00C4428E" w:rsidRDefault="00C4428E" w:rsidP="00BF16E1">
      <w:pPr>
        <w:rPr>
          <w:lang w:val="en-NZ" w:eastAsia="zh-CN" w:bidi="th-TH"/>
        </w:rPr>
      </w:pPr>
      <w:r w:rsidRPr="00C4428E">
        <w:rPr>
          <w:lang w:val="en-NZ" w:eastAsia="zh-CN" w:bidi="th-TH"/>
        </w:rPr>
        <w:t>During 2004</w:t>
      </w:r>
      <w:r w:rsidR="005E5D1F">
        <w:rPr>
          <w:lang w:val="en-NZ" w:eastAsia="zh-CN" w:bidi="th-TH"/>
        </w:rPr>
        <w:t>/</w:t>
      </w:r>
      <w:r w:rsidRPr="00C4428E">
        <w:rPr>
          <w:lang w:val="en-NZ" w:eastAsia="zh-CN" w:bidi="th-TH"/>
        </w:rPr>
        <w:t xml:space="preserve">5, samples from nectarine, apricot and peach trees were taken </w:t>
      </w:r>
      <w:r w:rsidR="005E5D1F">
        <w:rPr>
          <w:lang w:val="en-NZ" w:eastAsia="zh-CN" w:bidi="th-TH"/>
        </w:rPr>
        <w:t xml:space="preserve">from </w:t>
      </w:r>
      <w:r w:rsidRPr="00C4428E">
        <w:rPr>
          <w:lang w:val="en-NZ" w:eastAsia="zh-CN" w:bidi="th-TH"/>
        </w:rPr>
        <w:t xml:space="preserve">commercial orchards in Central Otago and both epiphytic and potentially pathogenic bacteria were isolated and tested for resistance to streptomycin (and copper) </w:t>
      </w:r>
      <w:r>
        <w:rPr>
          <w:lang w:val="en-NZ" w:eastAsia="zh-CN" w:bidi="th-TH"/>
        </w:rPr>
        <w:fldChar w:fldCharType="begin">
          <w:fldData xml:space="preserve">PEVuZE5vdGU+PENpdGU+PEF1dGhvcj5WYW5uZXN0ZTwvQXV0aG9yPjxZZWFyPjIwMDU8L1llYXI+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</w:fldData>
        </w:fldChar>
      </w:r>
      <w:r w:rsidR="00046733">
        <w:rPr>
          <w:lang w:val="en-NZ" w:eastAsia="zh-CN" w:bidi="th-TH"/>
        </w:rPr>
        <w:instrText xml:space="preserve"> ADDIN EN.CITE </w:instrText>
      </w:r>
      <w:r w:rsidR="00046733">
        <w:rPr>
          <w:lang w:val="en-NZ" w:eastAsia="zh-CN" w:bidi="th-TH"/>
        </w:rPr>
        <w:fldChar w:fldCharType="begin">
          <w:fldData xml:space="preserve">PEVuZE5vdGU+PENpdGU+PEF1dGhvcj5WYW5uZXN0ZTwvQXV0aG9yPjxZZWFyPjIwMDU8L1llYXI+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</w:fldData>
        </w:fldChar>
      </w:r>
      <w:r w:rsidR="00046733">
        <w:rPr>
          <w:lang w:val="en-NZ" w:eastAsia="zh-CN" w:bidi="th-TH"/>
        </w:rPr>
        <w:instrText xml:space="preserve"> ADDIN EN.CITE.DATA </w:instrText>
      </w:r>
      <w:r w:rsidR="00046733">
        <w:rPr>
          <w:lang w:val="en-NZ" w:eastAsia="zh-CN" w:bidi="th-TH"/>
        </w:rPr>
      </w:r>
      <w:r w:rsidR="00046733">
        <w:rPr>
          <w:lang w:val="en-NZ" w:eastAsia="zh-CN" w:bidi="th-TH"/>
        </w:rPr>
        <w:fldChar w:fldCharType="end"/>
      </w:r>
      <w:r>
        <w:rPr>
          <w:lang w:val="en-NZ" w:eastAsia="zh-CN" w:bidi="th-TH"/>
        </w:rPr>
      </w:r>
      <w:r>
        <w:rPr>
          <w:lang w:val="en-NZ" w:eastAsia="zh-CN" w:bidi="th-TH"/>
        </w:rPr>
        <w:fldChar w:fldCharType="separate"/>
      </w:r>
      <w:r>
        <w:rPr>
          <w:noProof/>
          <w:lang w:val="en-NZ" w:eastAsia="zh-CN" w:bidi="th-TH"/>
        </w:rPr>
        <w:t>(</w:t>
      </w:r>
      <w:r w:rsidR="00B834BD">
        <w:rPr>
          <w:noProof/>
          <w:lang w:val="en-NZ" w:eastAsia="zh-CN" w:bidi="th-TH"/>
        </w:rPr>
        <w:t>Vanneste</w:t>
      </w:r>
      <w:r w:rsidR="00B834BD" w:rsidRPr="00C4428E">
        <w:rPr>
          <w:i/>
          <w:noProof/>
          <w:lang w:val="en-NZ" w:eastAsia="zh-CN" w:bidi="th-TH"/>
        </w:rPr>
        <w:t xml:space="preserve"> et al.</w:t>
      </w:r>
      <w:r w:rsidR="00B834BD">
        <w:rPr>
          <w:noProof/>
          <w:lang w:val="en-NZ" w:eastAsia="zh-CN" w:bidi="th-TH"/>
        </w:rPr>
        <w:t>, 2005</w:t>
      </w:r>
      <w:r>
        <w:rPr>
          <w:noProof/>
          <w:lang w:val="en-NZ" w:eastAsia="zh-CN" w:bidi="th-TH"/>
        </w:rPr>
        <w:t>)</w:t>
      </w:r>
      <w:r>
        <w:rPr>
          <w:lang w:val="en-NZ" w:eastAsia="zh-CN" w:bidi="th-TH"/>
        </w:rPr>
        <w:fldChar w:fldCharType="end"/>
      </w:r>
      <w:r w:rsidRPr="00C4428E">
        <w:rPr>
          <w:lang w:val="en-NZ" w:eastAsia="zh-CN" w:bidi="th-TH"/>
        </w:rPr>
        <w:t xml:space="preserve">. In 33/47 blocks tested, &gt;50% of the bacterial isolates were resistant to streptomycin (these included </w:t>
      </w:r>
      <w:r w:rsidRPr="00E4039E">
        <w:rPr>
          <w:rStyle w:val="Emphasis"/>
        </w:rPr>
        <w:t xml:space="preserve">Pseudomonas </w:t>
      </w:r>
      <w:r w:rsidRPr="00C4428E">
        <w:rPr>
          <w:lang w:val="en-NZ" w:eastAsia="zh-CN" w:bidi="th-TH"/>
        </w:rPr>
        <w:t xml:space="preserve">spp.). </w:t>
      </w:r>
      <w:r w:rsidRPr="00E4039E">
        <w:rPr>
          <w:rStyle w:val="Emphasis"/>
        </w:rPr>
        <w:t>Xanthomonas</w:t>
      </w:r>
      <w:r w:rsidRPr="00C4428E">
        <w:rPr>
          <w:lang w:val="en-NZ" w:eastAsia="zh-CN" w:bidi="th-TH"/>
        </w:rPr>
        <w:t xml:space="preserve"> spp. were isolated from 14/47 blocks and all 306 strains were susceptible to streptomycin. An additional sample from a commercial Hawke’s Bay orchard was also analysed. Of 120 bacteria selected, 97% were resistant to streptomycin.</w:t>
      </w:r>
    </w:p>
    <w:p w14:paraId="23246C0C" w14:textId="28AA8584" w:rsidR="00C4428E" w:rsidRPr="00C4428E" w:rsidRDefault="00C4428E" w:rsidP="00F65FF6">
      <w:pPr>
        <w:rPr>
          <w:lang w:val="en-NZ" w:eastAsia="zh-CN" w:bidi="th-TH"/>
        </w:rPr>
      </w:pPr>
      <w:r w:rsidRPr="00C4428E">
        <w:rPr>
          <w:lang w:val="en-NZ" w:eastAsia="zh-CN" w:bidi="th-TH"/>
        </w:rPr>
        <w:t>Another 46 samples were received from the Central Otago orchards during 2005</w:t>
      </w:r>
      <w:r w:rsidR="005E5D1F">
        <w:rPr>
          <w:lang w:val="en-NZ" w:eastAsia="zh-CN" w:bidi="th-TH"/>
        </w:rPr>
        <w:t>/</w:t>
      </w:r>
      <w:r w:rsidRPr="00C4428E">
        <w:rPr>
          <w:lang w:val="en-NZ" w:eastAsia="zh-CN" w:bidi="th-TH"/>
        </w:rPr>
        <w:t>6 and of the 1</w:t>
      </w:r>
      <w:r w:rsidR="005E5D1F">
        <w:rPr>
          <w:lang w:val="en-NZ" w:eastAsia="zh-CN" w:bidi="th-TH"/>
        </w:rPr>
        <w:t>,</w:t>
      </w:r>
      <w:r w:rsidRPr="00C4428E">
        <w:rPr>
          <w:lang w:val="en-NZ" w:eastAsia="zh-CN" w:bidi="th-TH"/>
        </w:rPr>
        <w:t xml:space="preserve">061 </w:t>
      </w:r>
      <w:r w:rsidRPr="00E4039E">
        <w:rPr>
          <w:rStyle w:val="Emphasis"/>
        </w:rPr>
        <w:t xml:space="preserve">Pseudomonas </w:t>
      </w:r>
      <w:r w:rsidRPr="00C4428E">
        <w:rPr>
          <w:lang w:val="en-NZ" w:eastAsia="zh-CN" w:bidi="th-TH"/>
        </w:rPr>
        <w:t xml:space="preserve">isolates examined, 38% were resistant to streptomycin </w:t>
      </w:r>
      <w:r>
        <w:rPr>
          <w:lang w:val="en-NZ" w:eastAsia="zh-CN" w:bidi="th-TH"/>
        </w:rPr>
        <w:fldChar w:fldCharType="begin"/>
      </w:r>
      <w:r w:rsidR="00CA2B78">
        <w:rPr>
          <w:lang w:val="en-NZ" w:eastAsia="zh-CN" w:bidi="th-TH"/>
        </w:rPr>
        <w:instrText xml:space="preserve"> ADDIN EN.CITE &lt;EndNote&gt;&lt;Cite&gt;&lt;Author&gt;Vanneste&lt;/Author&gt;&lt;Year&gt;2008&lt;/Year&gt;&lt;RecNum&gt;71&lt;/RecNum&gt;&lt;DisplayText&gt;(Vanneste&lt;style face="italic"&gt; et al.&lt;/style&gt;, 2008)&lt;/DisplayText&gt;&lt;record&gt;&lt;rec-number&gt;71&lt;/rec-number&gt;&lt;foreign-keys&gt;&lt;key app="EN" db-id="rr29z2pv4f55vcev5sbvd55e5ew5f09zvx52" timestamp="0"&gt;71&lt;/key&gt;&lt;/foreign-keys&gt;&lt;ref-type name="Book Section"&gt;5&lt;/ref-type&gt;&lt;contributors&gt;&lt;authors&gt;&lt;author&gt;Vanneste, JL&lt;/author&gt;&lt;author&gt;Voyle, MD&lt;/author&gt;&lt;author&gt;Yu, J.&lt;/author&gt;&lt;author&gt;Cornish, DA&lt;/author&gt;&lt;author&gt;Boyd, RJ&lt;/author&gt;&lt;author&gt;Mclaren, GF&lt;/author&gt;&lt;/authors&gt;&lt;secondary-authors&gt;&lt;author&gt;Fatmi, M&lt;/author&gt;&lt;author&gt;Collmer, A&lt;/author&gt;&lt;author&gt;Sante lacobellis, N&lt;/author&gt;&lt;author&gt;Mansfield, JW&lt;/author&gt;&lt;author&gt;Murillo, J&lt;/author&gt;&lt;author&gt;Schaad, NW&lt;/author&gt;&lt;author&gt;Ullrich, M&lt;/author&gt;&lt;/secondary-authors&gt;&lt;/contributors&gt;&lt;titles&gt;&lt;title&gt;&lt;style face="normal" font="default" size="100%"&gt;Copper and streptomycin resistance in &lt;/style&gt;&lt;style face="italic" font="default" size="100%"&gt;Pseudomonas&lt;/style&gt;&lt;style face="normal" font="default" size="100%"&gt; strains isolated from pipfruit and stone fruit orchards in New Zealand&lt;/style&gt;&lt;/title&gt;&lt;secondary-title&gt;Pseudomonas syringae pathovars and related pathogens - identification, epidemiology and genomics&lt;/secondary-title&gt;&lt;/titles&gt;&lt;dates&gt;&lt;year&gt;2008&lt;/year&gt;&lt;/dates&gt;&lt;pub-location&gt;Dordrecht&lt;/pub-location&gt;&lt;publisher&gt;Springer&lt;/publisher&gt;&lt;urls&gt;&lt;/urls&gt;&lt;/record&gt;&lt;/Cite&gt;&lt;/EndNote&gt;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Vanneste</w:t>
      </w:r>
      <w:r w:rsidR="00B834BD" w:rsidRPr="00C4428E">
        <w:rPr>
          <w:i/>
          <w:noProof/>
          <w:lang w:val="en-NZ" w:eastAsia="zh-CN" w:bidi="th-TH"/>
        </w:rPr>
        <w:t xml:space="preserve"> et al.</w:t>
      </w:r>
      <w:r w:rsidR="00B834BD">
        <w:rPr>
          <w:noProof/>
          <w:lang w:val="en-NZ" w:eastAsia="zh-CN" w:bidi="th-TH"/>
        </w:rPr>
        <w:t>, 2008</w:t>
      </w:r>
      <w:r>
        <w:rPr>
          <w:noProof/>
          <w:lang w:val="en-NZ" w:eastAsia="zh-CN" w:bidi="th-TH"/>
        </w:rPr>
        <w:t>)</w:t>
      </w:r>
      <w:r>
        <w:rPr>
          <w:lang w:val="en-NZ" w:eastAsia="zh-CN" w:bidi="th-TH"/>
        </w:rPr>
        <w:fldChar w:fldCharType="end"/>
      </w:r>
      <w:r w:rsidRPr="00C4428E">
        <w:rPr>
          <w:lang w:val="en-NZ" w:eastAsia="zh-CN" w:bidi="th-TH"/>
        </w:rPr>
        <w:t>.</w:t>
      </w:r>
    </w:p>
    <w:p w14:paraId="4751D204" w14:textId="2C79121A" w:rsidR="00C4428E" w:rsidRDefault="00B25AD0" w:rsidP="00F65FF6">
      <w:pPr>
        <w:rPr>
          <w:lang w:val="en-NZ" w:eastAsia="zh-CN" w:bidi="th-TH"/>
        </w:rPr>
      </w:pPr>
      <w:r w:rsidRPr="00B25AD0">
        <w:rPr>
          <w:lang w:val="en-NZ" w:eastAsia="zh-CN" w:bidi="th-TH"/>
        </w:rPr>
        <w:t xml:space="preserve">Zespri and Kiwifruit Vine Health (KVH) have been monitoring </w:t>
      </w:r>
      <w:r w:rsidRPr="00E4039E">
        <w:rPr>
          <w:rStyle w:val="Emphasis"/>
        </w:rPr>
        <w:t>P</w:t>
      </w:r>
      <w:r w:rsidR="005E5D1F" w:rsidRPr="00E4039E">
        <w:rPr>
          <w:rStyle w:val="Emphasis"/>
        </w:rPr>
        <w:t xml:space="preserve">sa </w:t>
      </w:r>
      <w:r>
        <w:rPr>
          <w:lang w:val="en-NZ" w:eastAsia="zh-CN" w:bidi="th-TH"/>
        </w:rPr>
        <w:t xml:space="preserve">resistance </w:t>
      </w:r>
      <w:r w:rsidRPr="00B25AD0">
        <w:rPr>
          <w:lang w:val="en-NZ" w:eastAsia="zh-CN" w:bidi="th-TH"/>
        </w:rPr>
        <w:t>to</w:t>
      </w:r>
      <w:r>
        <w:rPr>
          <w:lang w:val="en-NZ" w:eastAsia="zh-CN" w:bidi="th-TH"/>
        </w:rPr>
        <w:t>wards</w:t>
      </w:r>
      <w:r w:rsidRPr="00B25AD0">
        <w:rPr>
          <w:lang w:val="en-NZ" w:eastAsia="zh-CN" w:bidi="th-TH"/>
        </w:rPr>
        <w:t xml:space="preserve"> streptomycin </w:t>
      </w:r>
      <w:r w:rsidR="00923B65">
        <w:rPr>
          <w:lang w:val="en-NZ" w:eastAsia="zh-CN" w:bidi="th-TH"/>
        </w:rPr>
        <w:t xml:space="preserve">(and copper) </w:t>
      </w:r>
      <w:r w:rsidRPr="00B25AD0">
        <w:rPr>
          <w:lang w:val="en-NZ" w:eastAsia="zh-CN" w:bidi="th-TH"/>
        </w:rPr>
        <w:t xml:space="preserve">since 2011, and </w:t>
      </w:r>
      <w:r>
        <w:rPr>
          <w:lang w:val="en-NZ" w:eastAsia="zh-CN" w:bidi="th-TH"/>
        </w:rPr>
        <w:t xml:space="preserve">towards </w:t>
      </w:r>
      <w:r w:rsidRPr="00B25AD0">
        <w:rPr>
          <w:lang w:val="en-NZ" w:eastAsia="zh-CN" w:bidi="th-TH"/>
        </w:rPr>
        <w:t xml:space="preserve">kasugamycin since 2015. </w:t>
      </w:r>
      <w:r w:rsidR="00923B65">
        <w:rPr>
          <w:lang w:val="en-NZ" w:eastAsia="zh-CN" w:bidi="th-TH"/>
        </w:rPr>
        <w:t xml:space="preserve">Monitoring is set to continue until 2021. </w:t>
      </w:r>
      <w:r w:rsidRPr="00B25AD0">
        <w:rPr>
          <w:lang w:val="en-NZ" w:eastAsia="zh-CN" w:bidi="th-TH"/>
        </w:rPr>
        <w:t xml:space="preserve">Originally the resistance monitoring programme was based in Te Puke/Bay of Plenty </w:t>
      </w:r>
      <w:r>
        <w:rPr>
          <w:lang w:val="en-NZ" w:eastAsia="zh-CN" w:bidi="th-TH"/>
        </w:rPr>
        <w:t>region but</w:t>
      </w:r>
      <w:r w:rsidRPr="00B25AD0">
        <w:rPr>
          <w:lang w:val="en-NZ" w:eastAsia="zh-CN" w:bidi="th-TH"/>
        </w:rPr>
        <w:t xml:space="preserve"> </w:t>
      </w:r>
      <w:r w:rsidR="00923B65">
        <w:rPr>
          <w:lang w:val="en-NZ" w:eastAsia="zh-CN" w:bidi="th-TH"/>
        </w:rPr>
        <w:t xml:space="preserve">from 2016 </w:t>
      </w:r>
      <w:r w:rsidRPr="00B25AD0">
        <w:rPr>
          <w:lang w:val="en-NZ" w:eastAsia="zh-CN" w:bidi="th-TH"/>
        </w:rPr>
        <w:t xml:space="preserve">was </w:t>
      </w:r>
      <w:r w:rsidR="00923B65">
        <w:rPr>
          <w:lang w:val="en-NZ" w:eastAsia="zh-CN" w:bidi="th-TH"/>
        </w:rPr>
        <w:t>expanded</w:t>
      </w:r>
      <w:r w:rsidRPr="00B25AD0">
        <w:rPr>
          <w:lang w:val="en-NZ" w:eastAsia="zh-CN" w:bidi="th-TH"/>
        </w:rPr>
        <w:t xml:space="preserve"> to 100 </w:t>
      </w:r>
      <w:r w:rsidR="00923B65">
        <w:rPr>
          <w:lang w:val="en-NZ" w:eastAsia="zh-CN" w:bidi="th-TH"/>
        </w:rPr>
        <w:t>orchards over the North Island</w:t>
      </w:r>
      <w:r w:rsidRPr="00B25AD0">
        <w:rPr>
          <w:lang w:val="en-NZ" w:eastAsia="zh-CN" w:bidi="th-TH"/>
        </w:rPr>
        <w:t xml:space="preserve">. </w:t>
      </w:r>
      <w:r w:rsidR="00923B65">
        <w:rPr>
          <w:lang w:val="en-NZ" w:eastAsia="zh-CN" w:bidi="th-TH"/>
        </w:rPr>
        <w:t>The same vines are tested in spring, summer and autumn</w:t>
      </w:r>
      <w:r w:rsidRPr="00B25AD0">
        <w:rPr>
          <w:lang w:val="en-NZ" w:eastAsia="zh-CN" w:bidi="th-TH"/>
        </w:rPr>
        <w:t>.</w:t>
      </w:r>
      <w:r w:rsidR="00923B65">
        <w:rPr>
          <w:lang w:val="en-NZ" w:eastAsia="zh-CN" w:bidi="th-TH"/>
        </w:rPr>
        <w:t xml:space="preserve"> S</w:t>
      </w:r>
      <w:r w:rsidRPr="00B25AD0">
        <w:rPr>
          <w:lang w:val="en-NZ" w:eastAsia="zh-CN" w:bidi="th-TH"/>
        </w:rPr>
        <w:t xml:space="preserve">treptomycin resistance </w:t>
      </w:r>
      <w:r w:rsidR="00923B65">
        <w:rPr>
          <w:lang w:val="en-NZ" w:eastAsia="zh-CN" w:bidi="th-TH"/>
        </w:rPr>
        <w:t xml:space="preserve">was first detected </w:t>
      </w:r>
      <w:r w:rsidRPr="00B25AD0">
        <w:rPr>
          <w:lang w:val="en-NZ" w:eastAsia="zh-CN" w:bidi="th-TH"/>
        </w:rPr>
        <w:t xml:space="preserve">in autumn 2015. </w:t>
      </w:r>
      <w:r w:rsidR="00923B65">
        <w:rPr>
          <w:lang w:val="en-NZ" w:eastAsia="zh-CN" w:bidi="th-TH"/>
        </w:rPr>
        <w:t xml:space="preserve">Since then, the percentage of isolates each season with resistance has decreased (&lt;5% in November 2017). </w:t>
      </w:r>
      <w:r w:rsidRPr="00B25AD0">
        <w:rPr>
          <w:lang w:val="en-NZ" w:eastAsia="zh-CN" w:bidi="th-TH"/>
        </w:rPr>
        <w:t>To date, no kasugamycin resistance has been detected.</w:t>
      </w:r>
    </w:p>
    <w:p w14:paraId="41A8E0D5" w14:textId="547178AC" w:rsidR="006B2706" w:rsidRPr="00C4428E" w:rsidRDefault="006B2706" w:rsidP="00F65FF6">
      <w:pPr>
        <w:rPr>
          <w:lang w:val="en-NZ" w:eastAsia="zh-CN" w:bidi="th-TH"/>
        </w:rPr>
      </w:pPr>
      <w:r w:rsidRPr="00C4428E">
        <w:rPr>
          <w:lang w:val="en-NZ" w:eastAsia="zh-CN" w:bidi="th-TH"/>
        </w:rPr>
        <w:lastRenderedPageBreak/>
        <w:t>The genes for streptomycin resistance (</w:t>
      </w:r>
      <w:r w:rsidRPr="00E4039E">
        <w:rPr>
          <w:rStyle w:val="Emphasis"/>
        </w:rPr>
        <w:t>strA</w:t>
      </w:r>
      <w:r w:rsidRPr="00C4428E">
        <w:rPr>
          <w:lang w:val="en-NZ" w:eastAsia="zh-CN" w:bidi="th-TH"/>
        </w:rPr>
        <w:t xml:space="preserve">, </w:t>
      </w:r>
      <w:r w:rsidRPr="00E4039E">
        <w:rPr>
          <w:rStyle w:val="Emphasis"/>
        </w:rPr>
        <w:t>strB</w:t>
      </w:r>
      <w:r w:rsidRPr="00C4428E">
        <w:rPr>
          <w:lang w:val="en-NZ" w:eastAsia="zh-CN" w:bidi="th-TH"/>
        </w:rPr>
        <w:t xml:space="preserve">) in </w:t>
      </w:r>
      <w:r w:rsidRPr="00E4039E">
        <w:rPr>
          <w:rStyle w:val="Emphasis"/>
        </w:rPr>
        <w:t xml:space="preserve">Pseudomonas </w:t>
      </w:r>
      <w:r w:rsidRPr="00C4428E">
        <w:rPr>
          <w:lang w:val="en-NZ" w:eastAsia="zh-CN" w:bidi="th-TH"/>
        </w:rPr>
        <w:t xml:space="preserve">spp. (and the epiphytic bacteria </w:t>
      </w:r>
      <w:r w:rsidRPr="00E4039E">
        <w:rPr>
          <w:rStyle w:val="Emphasis"/>
        </w:rPr>
        <w:t>Pantoea</w:t>
      </w:r>
      <w:r w:rsidRPr="00C4428E">
        <w:rPr>
          <w:lang w:val="en-NZ" w:eastAsia="zh-CN" w:bidi="th-TH"/>
        </w:rPr>
        <w:t xml:space="preserve"> </w:t>
      </w:r>
      <w:r w:rsidRPr="00E4039E">
        <w:rPr>
          <w:rStyle w:val="Emphasis"/>
        </w:rPr>
        <w:t>agglomerans</w:t>
      </w:r>
      <w:r w:rsidRPr="00C4428E">
        <w:rPr>
          <w:lang w:val="en-NZ" w:eastAsia="zh-CN" w:bidi="th-TH"/>
        </w:rPr>
        <w:t xml:space="preserve">) were carried either on a transposon identified as Tn5393 or on a plasmid </w:t>
      </w:r>
      <w:r>
        <w:rPr>
          <w:lang w:val="en-NZ" w:eastAsia="zh-CN" w:bidi="th-TH"/>
        </w:rPr>
        <w:fldChar w:fldCharType="begin"/>
      </w:r>
      <w:r w:rsidR="00CA2B78">
        <w:rPr>
          <w:lang w:val="en-NZ" w:eastAsia="zh-CN" w:bidi="th-TH"/>
        </w:rPr>
        <w:instrText xml:space="preserve"> ADDIN EN.CITE &lt;EndNote&gt;&lt;Cite&gt;&lt;Author&gt;Vanneste&lt;/Author&gt;&lt;Year&gt;2008&lt;/Year&gt;&lt;RecNum&gt;71&lt;/RecNum&gt;&lt;DisplayText&gt;(Vanneste&lt;style face="italic"&gt; et al.&lt;/style&gt;, 2008)&lt;/DisplayText&gt;&lt;record&gt;&lt;rec-number&gt;71&lt;/rec-number&gt;&lt;foreign-keys&gt;&lt;key app="EN" db-id="rr29z2pv4f55vcev5sbvd55e5ew5f09zvx52" timestamp="0"&gt;71&lt;/key&gt;&lt;/foreign-keys&gt;&lt;ref-type name="Book Section"&gt;5&lt;/ref-type&gt;&lt;contributors&gt;&lt;authors&gt;&lt;author&gt;Vanneste, JL&lt;/author&gt;&lt;author&gt;Voyle, MD&lt;/author&gt;&lt;author&gt;Yu, J.&lt;/author&gt;&lt;author&gt;Cornish, DA&lt;/author&gt;&lt;author&gt;Boyd, RJ&lt;/author&gt;&lt;author&gt;Mclaren, GF&lt;/author&gt;&lt;/authors&gt;&lt;secondary-authors&gt;&lt;author&gt;Fatmi, M&lt;/author&gt;&lt;author&gt;Collmer, A&lt;/author&gt;&lt;author&gt;Sante lacobellis, N&lt;/author&gt;&lt;author&gt;Mansfield, JW&lt;/author&gt;&lt;author&gt;Murillo, J&lt;/author&gt;&lt;author&gt;Schaad, NW&lt;/author&gt;&lt;author&gt;Ullrich, M&lt;/author&gt;&lt;/secondary-authors&gt;&lt;/contributors&gt;&lt;titles&gt;&lt;title&gt;&lt;style face="normal" font="default" size="100%"&gt;Copper and streptomycin resistance in &lt;/style&gt;&lt;style face="italic" font="default" size="100%"&gt;Pseudomonas&lt;/style&gt;&lt;style face="normal" font="default" size="100%"&gt; strains isolated from pipfruit and stone fruit orchards in New Zealand&lt;/style&gt;&lt;/title&gt;&lt;secondary-title&gt;Pseudomonas syringae pathovars and related pathogens - identification, epidemiology and genomics&lt;/secondary-title&gt;&lt;/titles&gt;&lt;dates&gt;&lt;year&gt;2008&lt;/year&gt;&lt;/dates&gt;&lt;pub-location&gt;Dordrecht&lt;/pub-location&gt;&lt;publisher&gt;Springer&lt;/publisher&gt;&lt;urls&gt;&lt;/urls&gt;&lt;/record&gt;&lt;/Cite&gt;&lt;/EndNote&gt;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Vanneste</w:t>
      </w:r>
      <w:r w:rsidR="00B834BD" w:rsidRPr="00C4428E">
        <w:rPr>
          <w:i/>
          <w:noProof/>
          <w:lang w:val="en-NZ" w:eastAsia="zh-CN" w:bidi="th-TH"/>
        </w:rPr>
        <w:t xml:space="preserve"> et al.</w:t>
      </w:r>
      <w:r w:rsidR="00B834BD">
        <w:rPr>
          <w:noProof/>
          <w:lang w:val="en-NZ" w:eastAsia="zh-CN" w:bidi="th-TH"/>
        </w:rPr>
        <w:t>, 2008</w:t>
      </w:r>
      <w:r>
        <w:rPr>
          <w:noProof/>
          <w:lang w:val="en-NZ" w:eastAsia="zh-CN" w:bidi="th-TH"/>
        </w:rPr>
        <w:t>)</w:t>
      </w:r>
      <w:r>
        <w:rPr>
          <w:lang w:val="en-NZ" w:eastAsia="zh-CN" w:bidi="th-TH"/>
        </w:rPr>
        <w:fldChar w:fldCharType="end"/>
      </w:r>
      <w:r w:rsidRPr="00C4428E">
        <w:rPr>
          <w:lang w:val="en-NZ" w:eastAsia="zh-CN" w:bidi="th-TH"/>
        </w:rPr>
        <w:t xml:space="preserve">. In some isolates, the genes coding for streptomycin resistance were found on the same plasmid as those encoding copper resistance, so the use of one control agent may increase the proportion of the bacterial population resistant to the other. However, not all </w:t>
      </w:r>
      <w:r w:rsidRPr="00E4039E">
        <w:rPr>
          <w:rStyle w:val="Emphasis"/>
        </w:rPr>
        <w:t xml:space="preserve">Pseudomonas </w:t>
      </w:r>
      <w:r w:rsidRPr="00C4428E">
        <w:rPr>
          <w:lang w:val="en-NZ" w:eastAsia="zh-CN" w:bidi="th-TH"/>
        </w:rPr>
        <w:t xml:space="preserve">spp. or </w:t>
      </w:r>
      <w:r w:rsidRPr="00E4039E">
        <w:rPr>
          <w:rStyle w:val="Emphasis"/>
        </w:rPr>
        <w:t xml:space="preserve">P. agglomerans </w:t>
      </w:r>
      <w:r w:rsidRPr="00C4428E">
        <w:rPr>
          <w:lang w:val="en-NZ" w:eastAsia="zh-CN" w:bidi="th-TH"/>
        </w:rPr>
        <w:t xml:space="preserve">isolates that demonstrated resistance to streptomycin carried these genes so </w:t>
      </w:r>
      <w:r>
        <w:rPr>
          <w:lang w:val="en-NZ" w:eastAsia="zh-CN" w:bidi="th-TH"/>
        </w:rPr>
        <w:t xml:space="preserve">it was proposed that </w:t>
      </w:r>
      <w:r w:rsidRPr="00C4428E">
        <w:rPr>
          <w:lang w:val="en-NZ" w:eastAsia="zh-CN" w:bidi="th-TH"/>
        </w:rPr>
        <w:t>other resistance mechanisms exist</w:t>
      </w:r>
      <w:r>
        <w:rPr>
          <w:lang w:val="en-NZ" w:eastAsia="zh-CN" w:bidi="th-TH"/>
        </w:rPr>
        <w:t>ed</w:t>
      </w:r>
      <w:r w:rsidRPr="00C4428E">
        <w:rPr>
          <w:lang w:val="en-NZ" w:eastAsia="zh-CN" w:bidi="th-TH"/>
        </w:rPr>
        <w:t xml:space="preserve"> </w:t>
      </w:r>
      <w:r>
        <w:rPr>
          <w:lang w:val="en-NZ" w:eastAsia="zh-CN" w:bidi="th-TH"/>
        </w:rPr>
        <w:fldChar w:fldCharType="begin"/>
      </w:r>
      <w:r w:rsidR="00CA2B78">
        <w:rPr>
          <w:lang w:val="en-NZ" w:eastAsia="zh-CN" w:bidi="th-TH"/>
        </w:rPr>
        <w:instrText xml:space="preserve"> ADDIN EN.CITE &lt;EndNote&gt;&lt;Cite&gt;&lt;Author&gt;Vanneste&lt;/Author&gt;&lt;Year&gt;2002&lt;/Year&gt;&lt;RecNum&gt;72&lt;/RecNum&gt;&lt;DisplayText&gt;(Vanneste &amp;amp; Voyle, 2002)&lt;/DisplayText&gt;&lt;record&gt;&lt;rec-number&gt;72&lt;/rec-number&gt;&lt;foreign-keys&gt;&lt;key app="EN" db-id="rr29z2pv4f55vcev5sbvd55e5ew5f09zvx52" timestamp="0"&gt;72&lt;/key&gt;&lt;/foreign-keys&gt;&lt;ref-type name="Journal Article"&gt;17&lt;/ref-type&gt;&lt;contributors&gt;&lt;authors&gt;&lt;author&gt;Vanneste, JL&lt;/author&gt;&lt;author&gt;Voyle, MD&lt;/author&gt;&lt;/authors&gt;&lt;/contributors&gt;&lt;titles&gt;&lt;title&gt;Characterisation of transposon, genes and mutations which confer streptomycin resistance in bacterial strains isolated from New Zealand orchards&lt;/title&gt;&lt;secondary-title&gt;Acta Horticulturae&lt;/secondary-title&gt;&lt;/titles&gt;&lt;pages&gt;493-495&lt;/pages&gt;&lt;volume&gt;590&lt;/volume&gt;&lt;dates&gt;&lt;year&gt;2002&lt;/year&gt;&lt;/dates&gt;&lt;urls&gt;&lt;/urls&gt;&lt;/record&gt;&lt;/Cite&gt;&lt;/EndNote&gt;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Vanneste &amp; Voyle, 2002</w:t>
      </w:r>
      <w:r>
        <w:rPr>
          <w:noProof/>
          <w:lang w:val="en-NZ" w:eastAsia="zh-CN" w:bidi="th-TH"/>
        </w:rPr>
        <w:t>)</w:t>
      </w:r>
      <w:r>
        <w:rPr>
          <w:lang w:val="en-NZ" w:eastAsia="zh-CN" w:bidi="th-TH"/>
        </w:rPr>
        <w:fldChar w:fldCharType="end"/>
      </w:r>
      <w:r w:rsidRPr="00C4428E">
        <w:rPr>
          <w:lang w:val="en-NZ" w:eastAsia="zh-CN" w:bidi="th-TH"/>
        </w:rPr>
        <w:t>.</w:t>
      </w:r>
      <w:r>
        <w:rPr>
          <w:lang w:val="en-NZ" w:eastAsia="zh-CN" w:bidi="th-TH"/>
        </w:rPr>
        <w:t xml:space="preserve"> </w:t>
      </w:r>
      <w:r w:rsidRPr="00C4428E">
        <w:rPr>
          <w:lang w:val="en-NZ" w:eastAsia="zh-CN" w:bidi="th-TH"/>
        </w:rPr>
        <w:t xml:space="preserve">The genes encoding streptomycin resistance have been detected on plasmids from two New Zealand </w:t>
      </w:r>
      <w:r w:rsidRPr="00E4039E">
        <w:rPr>
          <w:rStyle w:val="Emphasis"/>
        </w:rPr>
        <w:t xml:space="preserve">Psa </w:t>
      </w:r>
      <w:r w:rsidRPr="00C4428E">
        <w:rPr>
          <w:lang w:val="en-NZ" w:eastAsia="zh-CN" w:bidi="th-TH"/>
        </w:rPr>
        <w:t xml:space="preserve">isolates </w:t>
      </w:r>
      <w:r>
        <w:rPr>
          <w:lang w:val="en-NZ" w:eastAsia="zh-CN" w:bidi="th-TH"/>
        </w:rPr>
        <w:fldChar w:fldCharType="begin">
          <w:fldData xml:space="preserve">PEVuZE5vdGU+PENpdGU+PEF1dGhvcj5Db2xvbWJpPC9BdXRob3I+PFllYXI+MjAxNzwvWWVhcj48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</w:fldData>
        </w:fldChar>
      </w:r>
      <w:r w:rsidR="00CA2B78">
        <w:rPr>
          <w:lang w:val="en-NZ" w:eastAsia="zh-CN" w:bidi="th-TH"/>
        </w:rPr>
        <w:instrText xml:space="preserve"> ADDIN EN.CITE </w:instrText>
      </w:r>
      <w:r w:rsidR="00CA2B78">
        <w:rPr>
          <w:lang w:val="en-NZ" w:eastAsia="zh-CN" w:bidi="th-TH"/>
        </w:rPr>
        <w:fldChar w:fldCharType="begin">
          <w:fldData xml:space="preserve">PEVuZE5vdGU+PENpdGU+PEF1dGhvcj5Db2xvbWJpPC9BdXRob3I+PFllYXI+MjAxNzwvWWVhcj48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</w:fldData>
        </w:fldChar>
      </w:r>
      <w:r w:rsidR="00CA2B78">
        <w:rPr>
          <w:lang w:val="en-NZ" w:eastAsia="zh-CN" w:bidi="th-TH"/>
        </w:rPr>
        <w:instrText xml:space="preserve"> ADDIN EN.CITE.DATA </w:instrText>
      </w:r>
      <w:r w:rsidR="00CA2B78">
        <w:rPr>
          <w:lang w:val="en-NZ" w:eastAsia="zh-CN" w:bidi="th-TH"/>
        </w:rPr>
      </w:r>
      <w:r w:rsidR="00CA2B78">
        <w:rPr>
          <w:lang w:val="en-NZ" w:eastAsia="zh-CN" w:bidi="th-TH"/>
        </w:rPr>
        <w:fldChar w:fldCharType="end"/>
      </w:r>
      <w:r>
        <w:rPr>
          <w:lang w:val="en-NZ" w:eastAsia="zh-CN" w:bidi="th-TH"/>
        </w:rPr>
      </w:r>
      <w:r>
        <w:rPr>
          <w:lang w:val="en-NZ" w:eastAsia="zh-CN" w:bidi="th-TH"/>
        </w:rPr>
        <w:fldChar w:fldCharType="separate"/>
      </w:r>
      <w:r>
        <w:rPr>
          <w:noProof/>
          <w:lang w:val="en-NZ" w:eastAsia="zh-CN" w:bidi="th-TH"/>
        </w:rPr>
        <w:t>(</w:t>
      </w:r>
      <w:r w:rsidR="00B834BD">
        <w:rPr>
          <w:noProof/>
          <w:lang w:val="en-NZ" w:eastAsia="zh-CN" w:bidi="th-TH"/>
        </w:rPr>
        <w:t>Colombi</w:t>
      </w:r>
      <w:r w:rsidR="00B834BD" w:rsidRPr="00C4428E">
        <w:rPr>
          <w:i/>
          <w:noProof/>
          <w:lang w:val="en-NZ" w:eastAsia="zh-CN" w:bidi="th-TH"/>
        </w:rPr>
        <w:t xml:space="preserve"> et al.</w:t>
      </w:r>
      <w:r w:rsidR="00B834BD">
        <w:rPr>
          <w:noProof/>
          <w:lang w:val="en-NZ" w:eastAsia="zh-CN" w:bidi="th-TH"/>
        </w:rPr>
        <w:t>, 2017</w:t>
      </w:r>
      <w:r>
        <w:rPr>
          <w:noProof/>
          <w:lang w:val="en-NZ" w:eastAsia="zh-CN" w:bidi="th-TH"/>
        </w:rPr>
        <w:t>)</w:t>
      </w:r>
      <w:r>
        <w:rPr>
          <w:lang w:val="en-NZ" w:eastAsia="zh-CN" w:bidi="th-TH"/>
        </w:rPr>
        <w:fldChar w:fldCharType="end"/>
      </w:r>
      <w:r w:rsidRPr="00C4428E">
        <w:rPr>
          <w:lang w:val="en-NZ" w:eastAsia="zh-CN" w:bidi="th-TH"/>
        </w:rPr>
        <w:t>.</w:t>
      </w:r>
    </w:p>
    <w:p w14:paraId="28F2AC23" w14:textId="05EBEE49" w:rsidR="00C4428E" w:rsidRPr="00FE1000" w:rsidRDefault="00C4428E" w:rsidP="00982FE9">
      <w:pPr>
        <w:pStyle w:val="Heading3"/>
      </w:pPr>
      <w:bookmarkStart w:id="190" w:name="_Toc531332772"/>
      <w:bookmarkStart w:id="191" w:name="_Toc24719494"/>
      <w:r w:rsidRPr="00FE1000">
        <w:t>AMR in horticulture commensals</w:t>
      </w:r>
      <w:bookmarkEnd w:id="190"/>
      <w:bookmarkEnd w:id="191"/>
    </w:p>
    <w:p w14:paraId="00C2758A" w14:textId="492CE347" w:rsidR="00C4428E" w:rsidRPr="00F65FF6" w:rsidRDefault="00E43FB0" w:rsidP="00F65FF6">
      <w:r w:rsidRPr="00C4428E">
        <w:rPr>
          <w:lang w:val="en-NZ" w:eastAsia="zh-CN" w:bidi="th-TH"/>
        </w:rPr>
        <w:t xml:space="preserve">No data were </w:t>
      </w:r>
      <w:r>
        <w:rPr>
          <w:lang w:val="en-NZ" w:eastAsia="zh-CN" w:bidi="th-TH"/>
        </w:rPr>
        <w:t>identified</w:t>
      </w:r>
      <w:r w:rsidRPr="00C4428E">
        <w:rPr>
          <w:lang w:val="en-NZ" w:eastAsia="zh-CN" w:bidi="th-TH"/>
        </w:rPr>
        <w:t>.</w:t>
      </w:r>
    </w:p>
    <w:p w14:paraId="5C5AC7A2" w14:textId="7162E6C2" w:rsidR="00C4428E" w:rsidRPr="00FE1000" w:rsidRDefault="00C4428E" w:rsidP="00982FE9">
      <w:pPr>
        <w:pStyle w:val="Heading3"/>
      </w:pPr>
      <w:bookmarkStart w:id="192" w:name="_Toc531332773"/>
      <w:bookmarkStart w:id="193" w:name="_Toc24719495"/>
      <w:r w:rsidRPr="00FE1000">
        <w:t>AMR in horticulture zoonotic pathogens</w:t>
      </w:r>
      <w:bookmarkEnd w:id="192"/>
      <w:bookmarkEnd w:id="193"/>
    </w:p>
    <w:p w14:paraId="21A969E5" w14:textId="77777777" w:rsidR="00C4428E" w:rsidRPr="00BF16E1" w:rsidRDefault="00C4428E" w:rsidP="00BF16E1">
      <w:pPr>
        <w:pStyle w:val="Heading4"/>
      </w:pPr>
      <w:r w:rsidRPr="00BF16E1">
        <w:t>Salmonella spp.</w:t>
      </w:r>
    </w:p>
    <w:p w14:paraId="7B503A13" w14:textId="77777777" w:rsidR="00C4428E" w:rsidRPr="00C4428E" w:rsidRDefault="00C4428E" w:rsidP="00F65FF6">
      <w:pPr>
        <w:rPr>
          <w:lang w:val="en-NZ" w:eastAsia="zh-CN" w:bidi="th-TH"/>
        </w:rPr>
      </w:pPr>
      <w:r w:rsidRPr="00C4428E">
        <w:rPr>
          <w:lang w:val="en-NZ" w:eastAsia="zh-CN" w:bidi="th-TH"/>
        </w:rPr>
        <w:t xml:space="preserve">Data on AMR among </w:t>
      </w:r>
      <w:r w:rsidRPr="00E4039E">
        <w:rPr>
          <w:rStyle w:val="Emphasis"/>
        </w:rPr>
        <w:t xml:space="preserve">Salmonella </w:t>
      </w:r>
      <w:r w:rsidRPr="00C4428E">
        <w:rPr>
          <w:lang w:val="en-NZ" w:eastAsia="zh-CN" w:bidi="th-TH"/>
        </w:rPr>
        <w:t>spp. isolated from fresh produce are scarce and currently unsuitable for indicating trends:</w:t>
      </w:r>
    </w:p>
    <w:p w14:paraId="4FD0DA78" w14:textId="7B100E24" w:rsidR="00C4428E" w:rsidRPr="00C76892" w:rsidRDefault="00C4428E" w:rsidP="00C76892">
      <w:pPr>
        <w:pStyle w:val="ListParagraph"/>
        <w:numPr>
          <w:ilvl w:val="0"/>
          <w:numId w:val="48"/>
        </w:numPr>
      </w:pPr>
      <w:r w:rsidRPr="00C76892">
        <w:t>During a 2008</w:t>
      </w:r>
      <w:r w:rsidR="005E5D1F" w:rsidRPr="00C76892">
        <w:t>/</w:t>
      </w:r>
      <w:r w:rsidRPr="00C76892">
        <w:t xml:space="preserve">9 microbiological survey of fresh produce, only two isolates were recovered and neither demonstrated any AMR against a suite of 18 antibiotics </w:t>
      </w:r>
      <w:r w:rsidRPr="00C76892">
        <w:fldChar w:fldCharType="begin"/>
      </w:r>
      <w:r w:rsidR="00CA2B78" w:rsidRPr="00C7689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r w:rsidR="00B834BD" w:rsidRPr="00C76892">
        <w:t>Heffernan et al., 2011</w:t>
      </w:r>
      <w:r w:rsidRPr="00C76892">
        <w:t>)</w:t>
      </w:r>
      <w:r w:rsidRPr="00C76892">
        <w:fldChar w:fldCharType="end"/>
      </w:r>
      <w:r w:rsidRPr="00C76892">
        <w:t xml:space="preserve">. </w:t>
      </w:r>
    </w:p>
    <w:p w14:paraId="1A5A1945" w14:textId="5BC1E72D" w:rsidR="00C4428E" w:rsidRPr="00C76892" w:rsidRDefault="00C4428E" w:rsidP="00C76892">
      <w:pPr>
        <w:pStyle w:val="ListParagraph"/>
        <w:numPr>
          <w:ilvl w:val="0"/>
          <w:numId w:val="49"/>
        </w:numPr>
      </w:pPr>
      <w:r w:rsidRPr="00C76892">
        <w:t xml:space="preserve">Vegetable samples analysed during autumn/winter 2014 yielded </w:t>
      </w:r>
      <w:r w:rsidRPr="00A41EA1">
        <w:rPr>
          <w:i/>
        </w:rPr>
        <w:t>Salmonella</w:t>
      </w:r>
      <w:r w:rsidRPr="00C76892">
        <w:t xml:space="preserve"> spp. isolates but the actual number was not reported; the authors </w:t>
      </w:r>
      <w:r w:rsidR="005E5D1F" w:rsidRPr="00C76892">
        <w:t xml:space="preserve">noted </w:t>
      </w:r>
      <w:r w:rsidRPr="00C76892">
        <w:t xml:space="preserve">that </w:t>
      </w:r>
      <w:r w:rsidR="005E5D1F" w:rsidRPr="00C76892">
        <w:t xml:space="preserve">only </w:t>
      </w:r>
      <w:r w:rsidRPr="00C76892">
        <w:t xml:space="preserve">9/79 vegetables were positive for this pathogen </w:t>
      </w:r>
      <w:r w:rsidRPr="00C76892">
        <w:fldChar w:fldCharType="begin"/>
      </w:r>
      <w:r w:rsidR="00CA2B78" w:rsidRPr="00C76892">
        <w:instrText xml:space="preserve"> ADDIN EN.CITE &lt;EndNote&gt;&lt;Cite&gt;&lt;Author&gt;Wadamori&lt;/Author&gt;&lt;Year&gt;2016&lt;/Year&gt;&lt;RecNum&gt;59&lt;/RecNum&gt;&lt;DisplayText&gt;(Wadamori&lt;style face="italic"&gt; et al.&lt;/style&gt;, 2016)&lt;/DisplayText&gt;&lt;record&gt;&lt;rec-number&gt;59&lt;/rec-number&gt;&lt;foreign-keys&gt;&lt;key app="EN" db-id="rr29z2pv4f55vcev5sbvd55e5ew5f09zvx52" timestamp="0"&gt;59&lt;/key&gt;&lt;/foreign-keys&gt;&lt;ref-type name="Journal Article"&gt;17&lt;/ref-type&gt;&lt;contributors&gt;&lt;authors&gt;&lt;author&gt;Wadamori, Y&lt;/author&gt;&lt;author&gt;Fam, J&lt;/author&gt;&lt;author&gt;Hussain, MA&lt;/author&gt;&lt;author&gt;Gooneratne, R &lt;/author&gt;&lt;/authors&gt;&lt;/contributors&gt;&lt;titles&gt;&lt;title&gt;Microbiological risk assessment and antibiotic resistance profiling of fresh produce from different soil enrichment systems: A preliminary study&lt;/title&gt;&lt;secondary-title&gt;Cogent Food &amp;amp; Agriculture&lt;/secondary-title&gt;&lt;/titles&gt;&lt;pages&gt;1274281. doi: 10.1080/23311932.2016.1274281&lt;/pages&gt;&lt;volume&gt;2&lt;/volume&gt;&lt;dates&gt;&lt;year&gt;2016&lt;/year&gt;&lt;/dates&gt;&lt;urls&gt;&lt;/urls&gt;&lt;/record&gt;&lt;/Cite&gt;&lt;/EndNote&gt;</w:instrText>
      </w:r>
      <w:r w:rsidRPr="00C76892">
        <w:fldChar w:fldCharType="separate"/>
      </w:r>
      <w:r w:rsidRPr="00C76892">
        <w:t>(</w:t>
      </w:r>
      <w:r w:rsidR="00B834BD" w:rsidRPr="00C76892">
        <w:t>Wadamori et al., 2016</w:t>
      </w:r>
      <w:r w:rsidRPr="00C76892">
        <w:t>)</w:t>
      </w:r>
      <w:r w:rsidRPr="00C76892">
        <w:fldChar w:fldCharType="end"/>
      </w:r>
      <w:r w:rsidRPr="00C76892">
        <w:t xml:space="preserve">. The authors report resistance towards vancomycin, ampicillin </w:t>
      </w:r>
      <w:r w:rsidR="00D2162E" w:rsidRPr="00C76892">
        <w:t xml:space="preserve">and </w:t>
      </w:r>
      <w:r w:rsidRPr="00C76892">
        <w:t>penicillin.</w:t>
      </w:r>
    </w:p>
    <w:p w14:paraId="13BA4325" w14:textId="6BB393F3" w:rsidR="00C4428E" w:rsidRPr="00FE1000" w:rsidRDefault="00C4428E" w:rsidP="00982FE9">
      <w:pPr>
        <w:pStyle w:val="Heading3"/>
      </w:pPr>
      <w:bookmarkStart w:id="194" w:name="_Toc531332774"/>
      <w:bookmarkStart w:id="195" w:name="_Toc24719496"/>
      <w:r w:rsidRPr="00FE1000">
        <w:t>AMR in horticulture other bacteria</w:t>
      </w:r>
      <w:bookmarkEnd w:id="194"/>
      <w:bookmarkEnd w:id="195"/>
    </w:p>
    <w:p w14:paraId="6BAE8E7F" w14:textId="140DC107" w:rsidR="00C4428E" w:rsidRPr="00337893" w:rsidRDefault="00D2162E" w:rsidP="00982FE9">
      <w:pPr>
        <w:pStyle w:val="Heading4"/>
      </w:pPr>
      <w:r w:rsidRPr="00337893">
        <w:t xml:space="preserve">S. </w:t>
      </w:r>
      <w:r w:rsidR="00C4428E" w:rsidRPr="00337893">
        <w:t>aureus</w:t>
      </w:r>
    </w:p>
    <w:p w14:paraId="229D96D9" w14:textId="65470C0A" w:rsidR="00C4428E" w:rsidRPr="00C4428E" w:rsidRDefault="00C4428E" w:rsidP="00F65FF6">
      <w:pPr>
        <w:rPr>
          <w:lang w:val="en-NZ" w:eastAsia="zh-CN" w:bidi="th-TH"/>
        </w:rPr>
      </w:pPr>
      <w:r w:rsidRPr="00C4428E">
        <w:rPr>
          <w:lang w:val="en-NZ" w:eastAsia="zh-CN" w:bidi="th-TH"/>
        </w:rPr>
        <w:t xml:space="preserve">Only one very limited study indicates the potential for resistance among </w:t>
      </w:r>
      <w:r w:rsidRPr="00E4039E">
        <w:rPr>
          <w:rStyle w:val="Emphasis"/>
        </w:rPr>
        <w:t>S. aureus</w:t>
      </w:r>
      <w:r w:rsidRPr="00C4428E">
        <w:rPr>
          <w:lang w:val="en-NZ" w:eastAsia="zh-CN" w:bidi="th-TH"/>
        </w:rPr>
        <w:t xml:space="preserve"> on fresh produce. </w:t>
      </w:r>
      <w:r w:rsidRPr="00E4039E">
        <w:rPr>
          <w:rStyle w:val="Emphasis"/>
        </w:rPr>
        <w:t xml:space="preserve">S. aureus </w:t>
      </w:r>
      <w:r w:rsidRPr="00C4428E">
        <w:rPr>
          <w:lang w:val="en-NZ" w:eastAsia="zh-CN" w:bidi="th-TH"/>
        </w:rPr>
        <w:t>was detected in most of the 79 vegetable samples from Canterbury farms and the authors report</w:t>
      </w:r>
      <w:r w:rsidR="00D2162E">
        <w:rPr>
          <w:lang w:val="en-NZ" w:eastAsia="zh-CN" w:bidi="th-TH"/>
        </w:rPr>
        <w:t>ed</w:t>
      </w:r>
      <w:r w:rsidRPr="00C4428E">
        <w:rPr>
          <w:lang w:val="en-NZ" w:eastAsia="zh-CN" w:bidi="th-TH"/>
        </w:rPr>
        <w:t xml:space="preserve"> that resistance to penicillin was common </w:t>
      </w:r>
      <w:r>
        <w:rPr>
          <w:lang w:val="en-NZ" w:eastAsia="zh-CN" w:bidi="th-TH"/>
        </w:rPr>
        <w:fldChar w:fldCharType="begin"/>
      </w:r>
      <w:r w:rsidR="00CA2B78">
        <w:rPr>
          <w:lang w:val="en-NZ" w:eastAsia="zh-CN" w:bidi="th-TH"/>
        </w:rPr>
        <w:instrText xml:space="preserve"> ADDIN EN.CITE &lt;EndNote&gt;&lt;Cite&gt;&lt;Author&gt;Wadamori&lt;/Author&gt;&lt;Year&gt;2016&lt;/Year&gt;&lt;RecNum&gt;59&lt;/RecNum&gt;&lt;DisplayText&gt;(Wadamori&lt;style face="italic"&gt; et al.&lt;/style&gt;, 2016)&lt;/DisplayText&gt;&lt;record&gt;&lt;rec-number&gt;59&lt;/rec-number&gt;&lt;foreign-keys&gt;&lt;key app="EN" db-id="rr29z2pv4f55vcev5sbvd55e5ew5f09zvx52" timestamp="0"&gt;59&lt;/key&gt;&lt;/foreign-keys&gt;&lt;ref-type name="Journal Article"&gt;17&lt;/ref-type&gt;&lt;contributors&gt;&lt;authors&gt;&lt;author&gt;Wadamori, Y&lt;/author&gt;&lt;author&gt;Fam, J&lt;/author&gt;&lt;author&gt;Hussain, MA&lt;/author&gt;&lt;author&gt;Gooneratne, R &lt;/author&gt;&lt;/authors&gt;&lt;/contributors&gt;&lt;titles&gt;&lt;title&gt;Microbiological risk assessment and antibiotic resistance profiling of fresh produce from different soil enrichment systems: A preliminary study&lt;/title&gt;&lt;secondary-title&gt;Cogent Food &amp;amp; Agriculture&lt;/secondary-title&gt;&lt;/titles&gt;&lt;pages&gt;1274281. doi: 10.1080/23311932.2016.1274281&lt;/pages&gt;&lt;volume&gt;2&lt;/volume&gt;&lt;dates&gt;&lt;year&gt;2016&lt;/year&gt;&lt;/dates&gt;&lt;urls&gt;&lt;/urls&gt;&lt;/record&gt;&lt;/Cite&gt;&lt;/EndNote&gt;</w:instrText>
      </w:r>
      <w:r>
        <w:rPr>
          <w:lang w:val="en-NZ" w:eastAsia="zh-CN" w:bidi="th-TH"/>
        </w:rPr>
        <w:fldChar w:fldCharType="separate"/>
      </w:r>
      <w:r>
        <w:rPr>
          <w:noProof/>
          <w:lang w:val="en-NZ" w:eastAsia="zh-CN" w:bidi="th-TH"/>
        </w:rPr>
        <w:t>(</w:t>
      </w:r>
      <w:r w:rsidR="00B834BD">
        <w:rPr>
          <w:noProof/>
          <w:lang w:val="en-NZ" w:eastAsia="zh-CN" w:bidi="th-TH"/>
        </w:rPr>
        <w:t>Wadamori</w:t>
      </w:r>
      <w:r w:rsidR="00B834BD" w:rsidRPr="00C4428E">
        <w:rPr>
          <w:i/>
          <w:noProof/>
          <w:lang w:val="en-NZ" w:eastAsia="zh-CN" w:bidi="th-TH"/>
        </w:rPr>
        <w:t xml:space="preserve"> et al.</w:t>
      </w:r>
      <w:r w:rsidR="00B834BD">
        <w:rPr>
          <w:noProof/>
          <w:lang w:val="en-NZ" w:eastAsia="zh-CN" w:bidi="th-TH"/>
        </w:rPr>
        <w:t>, 2016</w:t>
      </w:r>
      <w:r>
        <w:rPr>
          <w:noProof/>
          <w:lang w:val="en-NZ" w:eastAsia="zh-CN" w:bidi="th-TH"/>
        </w:rPr>
        <w:t>)</w:t>
      </w:r>
      <w:r>
        <w:rPr>
          <w:lang w:val="en-NZ" w:eastAsia="zh-CN" w:bidi="th-TH"/>
        </w:rPr>
        <w:fldChar w:fldCharType="end"/>
      </w:r>
      <w:r w:rsidRPr="00C4428E">
        <w:rPr>
          <w:lang w:val="en-NZ" w:eastAsia="zh-CN" w:bidi="th-TH"/>
        </w:rPr>
        <w:t>.</w:t>
      </w:r>
      <w:r w:rsidRPr="00C4428E">
        <w:rPr>
          <w:vertAlign w:val="superscript"/>
          <w:lang w:val="en-NZ" w:eastAsia="zh-CN" w:bidi="th-TH"/>
        </w:rPr>
        <w:footnoteReference w:id="41"/>
      </w:r>
    </w:p>
    <w:p w14:paraId="23E69CFD" w14:textId="55059145" w:rsidR="00C4428E" w:rsidRPr="00337893" w:rsidRDefault="00D2162E" w:rsidP="00982FE9">
      <w:pPr>
        <w:pStyle w:val="Heading4"/>
      </w:pPr>
      <w:r w:rsidRPr="00337893">
        <w:t xml:space="preserve">E. </w:t>
      </w:r>
      <w:r w:rsidR="00C4428E" w:rsidRPr="00337893">
        <w:t>coli</w:t>
      </w:r>
    </w:p>
    <w:p w14:paraId="612160E9" w14:textId="062054B9" w:rsidR="00C4428E" w:rsidRPr="00C4428E" w:rsidRDefault="00C4428E" w:rsidP="00F65FF6">
      <w:pPr>
        <w:rPr>
          <w:lang w:val="en-NZ" w:eastAsia="zh-CN" w:bidi="th-TH"/>
        </w:rPr>
      </w:pPr>
      <w:r w:rsidRPr="00C4428E">
        <w:rPr>
          <w:lang w:val="en-NZ" w:eastAsia="zh-CN" w:bidi="th-TH"/>
        </w:rPr>
        <w:t xml:space="preserve">AMR resistance among 90 </w:t>
      </w:r>
      <w:r w:rsidRPr="00E4039E">
        <w:rPr>
          <w:rStyle w:val="Emphasis"/>
        </w:rPr>
        <w:t>E. coli</w:t>
      </w:r>
      <w:r w:rsidRPr="00C4428E">
        <w:rPr>
          <w:lang w:val="en-NZ" w:eastAsia="zh-CN" w:bidi="th-TH"/>
        </w:rPr>
        <w:t xml:space="preserve"> isolates obtained from a microbiological survey of fresh produce during 2008</w:t>
      </w:r>
      <w:r w:rsidR="00D2162E">
        <w:rPr>
          <w:lang w:val="en-NZ" w:eastAsia="zh-CN" w:bidi="th-TH"/>
        </w:rPr>
        <w:t>/</w:t>
      </w:r>
      <w:r w:rsidRPr="00C4428E">
        <w:rPr>
          <w:lang w:val="en-NZ" w:eastAsia="zh-CN" w:bidi="th-TH"/>
        </w:rPr>
        <w:t xml:space="preserve">9 was low </w:t>
      </w:r>
      <w:r>
        <w:rPr>
          <w:lang w:val="en-NZ" w:eastAsia="zh-CN" w:bidi="th-TH"/>
        </w:rPr>
        <w:fldChar w:fldCharType="begin"/>
      </w:r>
      <w:r w:rsidR="00CA2B78">
        <w:rPr>
          <w:lang w:val="en-NZ" w:eastAsia="zh-CN" w:bidi="th-TH"/>
        </w:rPr>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Pr>
          <w:lang w:val="en-NZ" w:eastAsia="zh-CN" w:bidi="th-TH"/>
        </w:rPr>
        <w:fldChar w:fldCharType="separate"/>
      </w:r>
      <w:r w:rsidR="00A92DBC">
        <w:rPr>
          <w:noProof/>
          <w:lang w:val="en-NZ" w:eastAsia="zh-CN" w:bidi="th-TH"/>
        </w:rPr>
        <w:t>(</w:t>
      </w:r>
      <w:r w:rsidR="00B834BD">
        <w:rPr>
          <w:noProof/>
          <w:lang w:val="en-NZ" w:eastAsia="zh-CN" w:bidi="th-TH"/>
        </w:rPr>
        <w:t>Heffernan</w:t>
      </w:r>
      <w:r w:rsidR="00B834BD" w:rsidRPr="00A92DBC">
        <w:rPr>
          <w:i/>
          <w:noProof/>
          <w:lang w:val="en-NZ" w:eastAsia="zh-CN" w:bidi="th-TH"/>
        </w:rPr>
        <w:t xml:space="preserve"> et al.</w:t>
      </w:r>
      <w:r w:rsidR="00B834BD">
        <w:rPr>
          <w:noProof/>
          <w:lang w:val="en-NZ" w:eastAsia="zh-CN" w:bidi="th-TH"/>
        </w:rPr>
        <w:t>, 2011</w:t>
      </w:r>
      <w:r w:rsidR="00A92DBC">
        <w:rPr>
          <w:noProof/>
          <w:lang w:val="en-NZ" w:eastAsia="zh-CN" w:bidi="th-TH"/>
        </w:rPr>
        <w:t>)</w:t>
      </w:r>
      <w:r>
        <w:rPr>
          <w:lang w:val="en-NZ" w:eastAsia="zh-CN" w:bidi="th-TH"/>
        </w:rPr>
        <w:fldChar w:fldCharType="end"/>
      </w:r>
      <w:r w:rsidRPr="00C4428E">
        <w:rPr>
          <w:lang w:val="en-NZ" w:eastAsia="zh-CN" w:bidi="th-TH"/>
        </w:rPr>
        <w:t xml:space="preserve">. Ninety percent of the </w:t>
      </w:r>
      <w:r w:rsidRPr="00E4039E">
        <w:rPr>
          <w:rStyle w:val="Emphasis"/>
        </w:rPr>
        <w:t xml:space="preserve">E. coli </w:t>
      </w:r>
      <w:r w:rsidRPr="00C4428E">
        <w:rPr>
          <w:lang w:val="en-NZ" w:eastAsia="zh-CN" w:bidi="th-TH"/>
        </w:rPr>
        <w:t>isolates were susceptible to all of the antimicrobials tested. The highest resistance observed was to</w:t>
      </w:r>
      <w:r w:rsidR="00956121">
        <w:rPr>
          <w:lang w:val="en-NZ" w:eastAsia="zh-CN" w:bidi="th-TH"/>
        </w:rPr>
        <w:t xml:space="preserve"> </w:t>
      </w:r>
      <w:r w:rsidRPr="00C4428E">
        <w:rPr>
          <w:lang w:val="en-NZ" w:eastAsia="zh-CN" w:bidi="th-TH"/>
        </w:rPr>
        <w:t xml:space="preserve">tetracycline (7% resistant). None of the </w:t>
      </w:r>
      <w:r w:rsidRPr="00E4039E">
        <w:rPr>
          <w:rStyle w:val="Emphasis"/>
        </w:rPr>
        <w:t>E. coli</w:t>
      </w:r>
      <w:r w:rsidRPr="00C4428E">
        <w:rPr>
          <w:lang w:val="en-NZ" w:eastAsia="zh-CN" w:bidi="th-TH"/>
        </w:rPr>
        <w:t xml:space="preserve"> isolates produced ESBL or AmpC β-lactamase.</w:t>
      </w:r>
    </w:p>
    <w:p w14:paraId="63F7A3C9" w14:textId="1A79E038" w:rsidR="003D0E47" w:rsidRPr="00982FE9" w:rsidRDefault="003D0E47" w:rsidP="00982FE9"/>
    <w:p w14:paraId="1AD561AF" w14:textId="7BE6438F" w:rsidR="00BC3357" w:rsidRPr="001100E4" w:rsidRDefault="00BC3357" w:rsidP="001100E4">
      <w:pPr>
        <w:sectPr w:rsidR="00BC3357" w:rsidRPr="001100E4" w:rsidSect="00033F22">
          <w:pgSz w:w="11906" w:h="16838"/>
          <w:pgMar w:top="1440" w:right="1440" w:bottom="1440" w:left="1440" w:header="708" w:footer="708" w:gutter="0"/>
          <w:cols w:space="708"/>
          <w:docGrid w:linePitch="360"/>
        </w:sectPr>
      </w:pPr>
    </w:p>
    <w:p w14:paraId="37DF59F7" w14:textId="4A8CEC73" w:rsidR="009F669E" w:rsidRPr="009E5E8A" w:rsidRDefault="009F669E" w:rsidP="009E5E8A">
      <w:pPr>
        <w:pStyle w:val="Heading1"/>
      </w:pPr>
      <w:bookmarkStart w:id="196" w:name="_Toc531332775"/>
      <w:bookmarkStart w:id="197" w:name="_Toc24719497"/>
      <w:r w:rsidRPr="009E5E8A">
        <w:lastRenderedPageBreak/>
        <w:t>IDENTIFICATION OF ANTIMICROBIAL RESISTANCE DATA GAPS</w:t>
      </w:r>
      <w:bookmarkEnd w:id="196"/>
      <w:bookmarkEnd w:id="197"/>
    </w:p>
    <w:p w14:paraId="4C825944" w14:textId="7FDE8D0F" w:rsidR="002D0968" w:rsidRPr="00D77044" w:rsidRDefault="002D0968" w:rsidP="00F65FF6">
      <w:r w:rsidRPr="00D77044">
        <w:t xml:space="preserve">Summary tables have been prepared to assess and compare the status of available AMR knowledge </w:t>
      </w:r>
      <w:r>
        <w:t>i</w:t>
      </w:r>
      <w:r w:rsidRPr="00D77044">
        <w:t xml:space="preserve">n each food sector for both Australia and New Zealand. The comparison of different </w:t>
      </w:r>
      <w:r w:rsidR="000A2041" w:rsidRPr="00D77044">
        <w:t xml:space="preserve">food sector </w:t>
      </w:r>
      <w:r w:rsidRPr="00D77044">
        <w:t xml:space="preserve">and </w:t>
      </w:r>
      <w:r w:rsidR="000A2041" w:rsidRPr="00D77044">
        <w:t xml:space="preserve">country </w:t>
      </w:r>
      <w:r w:rsidRPr="00D77044">
        <w:t xml:space="preserve">data has also facilitated </w:t>
      </w:r>
      <w:r w:rsidR="00506E7C">
        <w:t>the</w:t>
      </w:r>
      <w:r w:rsidRPr="00D77044">
        <w:t xml:space="preserve"> rank</w:t>
      </w:r>
      <w:r w:rsidR="00506E7C">
        <w:t>ing</w:t>
      </w:r>
      <w:r w:rsidRPr="00D77044">
        <w:t xml:space="preserve"> of available knowledge where the availability of AMR data is designated Substantial (+++); Moderate (++); Limited (+); or None (-). This ranking has aided the identification of priority areas for further development of food sector-specific AMR knowledge, including surveillance.</w:t>
      </w:r>
    </w:p>
    <w:p w14:paraId="3FA75C65" w14:textId="3975E15E" w:rsidR="002D0968" w:rsidRPr="00D77044" w:rsidRDefault="002D0968" w:rsidP="00F65FF6">
      <w:r w:rsidRPr="00D77044">
        <w:t xml:space="preserve">The </w:t>
      </w:r>
      <w:r w:rsidR="000A2041">
        <w:t>variations</w:t>
      </w:r>
      <w:r w:rsidRPr="00D77044">
        <w:t xml:space="preserve"> of available AMR knowledge </w:t>
      </w:r>
      <w:r w:rsidR="000A2041">
        <w:t xml:space="preserve">for different food sectors, as well as the </w:t>
      </w:r>
      <w:r w:rsidRPr="00D77044">
        <w:t xml:space="preserve">different levels of </w:t>
      </w:r>
      <w:r w:rsidR="00506E7C">
        <w:t xml:space="preserve">available </w:t>
      </w:r>
      <w:r w:rsidRPr="00D77044">
        <w:t>AMR knowledge, ha</w:t>
      </w:r>
      <w:r w:rsidR="000A2041">
        <w:t>ve</w:t>
      </w:r>
      <w:r w:rsidRPr="00D77044">
        <w:t xml:space="preserve"> supported the recommendations for further investigation of AMR in the following report section</w:t>
      </w:r>
      <w:r w:rsidR="000A2041">
        <w:t xml:space="preserve"> on Future Surveillance</w:t>
      </w:r>
      <w:r w:rsidRPr="00D77044">
        <w:t>.</w:t>
      </w:r>
    </w:p>
    <w:p w14:paraId="102C829F" w14:textId="4D369250" w:rsidR="002D0968" w:rsidRDefault="002D0968" w:rsidP="002D0968">
      <w:pPr>
        <w:pStyle w:val="Caption"/>
      </w:pPr>
      <w:r w:rsidRPr="00063A34">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9</w:t>
      </w:r>
      <w:r w:rsidR="00094383">
        <w:rPr>
          <w:noProof/>
        </w:rPr>
        <w:fldChar w:fldCharType="end"/>
      </w:r>
      <w:r w:rsidRPr="00C00417">
        <w:t xml:space="preserve">. Summary of </w:t>
      </w:r>
      <w:r w:rsidRPr="00063A34">
        <w:t xml:space="preserve">Red Meat </w:t>
      </w:r>
      <w:r w:rsidRPr="00C00417">
        <w:t xml:space="preserve">AMR knowledge status and knowledge gap identification </w:t>
      </w:r>
      <w:r w:rsidRPr="00063A34">
        <w:t>for Australia and New Zealand.</w:t>
      </w:r>
    </w:p>
    <w:tbl>
      <w:tblPr>
        <w:tblStyle w:val="TableGrid"/>
        <w:tblW w:w="0" w:type="auto"/>
        <w:tblLook w:val="04A0" w:firstRow="1" w:lastRow="0" w:firstColumn="1" w:lastColumn="0" w:noHBand="0" w:noVBand="1"/>
        <w:tblCaption w:val="Summary of Red Meat AMR knowledge status and knowledge gap identification for Australia and New Zealand"/>
        <w:tblDescription w:val="Table 8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70"/>
        <w:gridCol w:w="1571"/>
        <w:gridCol w:w="6275"/>
      </w:tblGrid>
      <w:tr w:rsidR="00C609C6" w:rsidRPr="00063A34" w14:paraId="33669F37" w14:textId="77777777" w:rsidTr="00337893">
        <w:trPr>
          <w:trHeight w:val="1134"/>
          <w:tblHeader/>
        </w:trPr>
        <w:tc>
          <w:tcPr>
            <w:tcW w:w="0" w:type="auto"/>
            <w:shd w:val="clear" w:color="auto" w:fill="D9D9D9" w:themeFill="background1" w:themeFillShade="D9"/>
            <w:vAlign w:val="center"/>
          </w:tcPr>
          <w:p w14:paraId="63A94913" w14:textId="77777777" w:rsidR="00C609C6" w:rsidRPr="004B502B" w:rsidRDefault="00C609C6" w:rsidP="004B502B">
            <w:pPr>
              <w:rPr>
                <w:rStyle w:val="Strong"/>
              </w:rPr>
            </w:pPr>
            <w:r w:rsidRPr="004B502B">
              <w:rPr>
                <w:rStyle w:val="Strong"/>
              </w:rPr>
              <w:t>Country</w:t>
            </w:r>
          </w:p>
        </w:tc>
        <w:tc>
          <w:tcPr>
            <w:tcW w:w="0" w:type="auto"/>
            <w:shd w:val="clear" w:color="auto" w:fill="D9D9D9" w:themeFill="background1" w:themeFillShade="D9"/>
            <w:vAlign w:val="center"/>
          </w:tcPr>
          <w:p w14:paraId="7065497F" w14:textId="77777777" w:rsidR="00C609C6" w:rsidRPr="004B502B" w:rsidRDefault="00C609C6" w:rsidP="004B502B">
            <w:pPr>
              <w:rPr>
                <w:rStyle w:val="Strong"/>
              </w:rPr>
            </w:pPr>
            <w:r w:rsidRPr="004B502B">
              <w:rPr>
                <w:rStyle w:val="Strong"/>
              </w:rPr>
              <w:t>Rank of available knowledge</w:t>
            </w:r>
          </w:p>
        </w:tc>
        <w:tc>
          <w:tcPr>
            <w:tcW w:w="0" w:type="auto"/>
            <w:shd w:val="clear" w:color="auto" w:fill="D9D9D9" w:themeFill="background1" w:themeFillShade="D9"/>
            <w:vAlign w:val="center"/>
          </w:tcPr>
          <w:p w14:paraId="78C1870B" w14:textId="77777777" w:rsidR="00C609C6" w:rsidRPr="004B502B" w:rsidRDefault="00C609C6" w:rsidP="004B502B">
            <w:pPr>
              <w:rPr>
                <w:rStyle w:val="Strong"/>
              </w:rPr>
            </w:pPr>
            <w:r w:rsidRPr="004B502B">
              <w:rPr>
                <w:rStyle w:val="Strong"/>
              </w:rPr>
              <w:t>Food AMR knowledge status and gaps identified</w:t>
            </w:r>
          </w:p>
        </w:tc>
      </w:tr>
      <w:tr w:rsidR="00C609C6" w:rsidRPr="00063A34" w14:paraId="066AE646" w14:textId="77777777" w:rsidTr="00337893">
        <w:trPr>
          <w:trHeight w:val="1134"/>
        </w:trPr>
        <w:tc>
          <w:tcPr>
            <w:tcW w:w="0" w:type="auto"/>
            <w:vAlign w:val="center"/>
          </w:tcPr>
          <w:p w14:paraId="02F6E251" w14:textId="77777777" w:rsidR="00C609C6" w:rsidRPr="004B502B" w:rsidRDefault="00C609C6" w:rsidP="004B502B">
            <w:pPr>
              <w:rPr>
                <w:rStyle w:val="Strong"/>
              </w:rPr>
            </w:pPr>
            <w:r w:rsidRPr="004B502B">
              <w:rPr>
                <w:rStyle w:val="Strong"/>
              </w:rPr>
              <w:t>Australia</w:t>
            </w:r>
          </w:p>
        </w:tc>
        <w:tc>
          <w:tcPr>
            <w:tcW w:w="0" w:type="auto"/>
            <w:vAlign w:val="center"/>
          </w:tcPr>
          <w:p w14:paraId="5454EF07" w14:textId="77777777" w:rsidR="00C609C6" w:rsidRPr="004B502B" w:rsidRDefault="00C609C6" w:rsidP="003901E1">
            <w:pPr>
              <w:pStyle w:val="StyleCentered"/>
              <w:rPr>
                <w:rStyle w:val="Strong"/>
              </w:rPr>
            </w:pPr>
            <w:r w:rsidRPr="004B502B">
              <w:rPr>
                <w:rStyle w:val="Strong"/>
              </w:rPr>
              <w:t>+++</w:t>
            </w:r>
          </w:p>
        </w:tc>
        <w:tc>
          <w:tcPr>
            <w:tcW w:w="0" w:type="auto"/>
          </w:tcPr>
          <w:p w14:paraId="5962C2D3" w14:textId="43F6EF30" w:rsidR="00C609C6" w:rsidRPr="00C76892" w:rsidRDefault="00C609C6" w:rsidP="00C76892">
            <w:pPr>
              <w:pStyle w:val="ListParagraph"/>
              <w:numPr>
                <w:ilvl w:val="0"/>
                <w:numId w:val="50"/>
              </w:numPr>
            </w:pPr>
            <w:r w:rsidRPr="00C76892">
              <w:t>Comprehensive AMR data is available from relevant microorganisms covering the production</w:t>
            </w:r>
            <w:r w:rsidR="003901E1" w:rsidRPr="00C76892">
              <w:t>, processing and retail levels.</w:t>
            </w:r>
          </w:p>
          <w:p w14:paraId="3CD8FCFB" w14:textId="4982BE90" w:rsidR="00C609C6" w:rsidRPr="00C76892" w:rsidRDefault="00C609C6" w:rsidP="00C76892">
            <w:pPr>
              <w:pStyle w:val="ListParagraph"/>
              <w:numPr>
                <w:ilvl w:val="0"/>
                <w:numId w:val="51"/>
              </w:numPr>
            </w:pPr>
            <w:r w:rsidRPr="00C76892">
              <w:t xml:space="preserve">Multiple studies exist on AMR prevalence among pathogens isolated from diseased cattle and bovine and ovine clinical isolates </w:t>
            </w:r>
            <w:r w:rsidRPr="00C76892">
              <w:fldChar w:fldCharType="begin">
                <w:fldData xml:space="preserve">PEVuZE5vdGU+PENpdGU+PEF1dGhvcj5BYnJhaGFtPC9BdXRob3I+PFllYXI+MjAxNTwvWWVhcj48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</w:fldData>
              </w:fldChar>
            </w:r>
            <w:r w:rsidR="00CA2B78" w:rsidRPr="00C76892">
              <w:instrText xml:space="preserve"> ADDIN EN.CITE </w:instrText>
            </w:r>
            <w:r w:rsidR="00CA2B78" w:rsidRPr="00C76892">
              <w:fldChar w:fldCharType="begin">
                <w:fldData xml:space="preserve">PEVuZE5vdGU+PENpdGU+PEF1dGhvcj5BYnJhaGFtPC9BdXRob3I+PFllYXI+MjAxNTwvWWVhcj48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</w:fldData>
              </w:fldChar>
            </w:r>
            <w:r w:rsidR="00CA2B78" w:rsidRPr="00C76892">
              <w:instrText xml:space="preserve"> ADDIN EN.CITE.DATA </w:instrText>
            </w:r>
            <w:r w:rsidR="00CA2B78" w:rsidRPr="00C76892">
              <w:fldChar w:fldCharType="end"/>
            </w:r>
            <w:r w:rsidRPr="00C76892">
              <w:fldChar w:fldCharType="separate"/>
            </w:r>
            <w:r w:rsidR="00CA2B78" w:rsidRPr="00C76892">
              <w:t>(Abraham et al., 2014b; Abraham et al., 2015; Goldspink et al., 2015; Izzo et al., 2011; Omaleki et al., 2016; Sparham et al.</w:t>
            </w:r>
            <w:r w:rsidR="002F2BFF" w:rsidRPr="00C76892">
              <w:t>, 2017</w:t>
            </w:r>
            <w:r w:rsidR="00CA2B78" w:rsidRPr="00C76892">
              <w:t>; Stephens et al., 1993)</w:t>
            </w:r>
            <w:r w:rsidRPr="00C76892">
              <w:fldChar w:fldCharType="end"/>
            </w:r>
            <w:r w:rsidRPr="00C76892">
              <w:t>.</w:t>
            </w:r>
          </w:p>
          <w:p w14:paraId="6B6E0B56" w14:textId="65034249" w:rsidR="00C609C6" w:rsidRPr="00C76892" w:rsidRDefault="00C609C6" w:rsidP="00C76892">
            <w:pPr>
              <w:pStyle w:val="ListParagraph"/>
              <w:numPr>
                <w:ilvl w:val="0"/>
                <w:numId w:val="52"/>
              </w:numPr>
            </w:pPr>
            <w:r w:rsidRPr="00C76892">
              <w:t xml:space="preserve">Substantial effort has been placed in the assessment of AMR in commensal and indicator bacteria from beef and dairy cattle, and faecal samples </w:t>
            </w:r>
            <w:r w:rsidRPr="00C76892">
              <w:fldChar w:fldCharType="begin">
                <w:fldData xml:space="preserve">PEVuZE5vdGU+PENpdGU+PEF1dGhvcj5CYXJsb3c8L0F1dGhvcj48WWVhcj4yMDE1PC9ZZWFyPjxS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</w:fldData>
              </w:fldChar>
            </w:r>
            <w:r w:rsidR="00CA2B78" w:rsidRPr="00C76892">
              <w:instrText xml:space="preserve"> ADDIN EN.CITE </w:instrText>
            </w:r>
            <w:r w:rsidR="00CA2B78" w:rsidRPr="00C76892">
              <w:fldChar w:fldCharType="begin">
                <w:fldData xml:space="preserve">PEVuZE5vdGU+PENpdGU+PEF1dGhvcj5CYXJsb3c8L0F1dGhvcj48WWVhcj4yMDE1PC9ZZWFyPjxS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</w:fldData>
              </w:fldChar>
            </w:r>
            <w:r w:rsidR="00CA2B78" w:rsidRPr="00C76892">
              <w:instrText xml:space="preserve"> ADDIN EN.CITE.DATA </w:instrText>
            </w:r>
            <w:r w:rsidR="00CA2B78" w:rsidRPr="00C76892">
              <w:fldChar w:fldCharType="end"/>
            </w:r>
            <w:r w:rsidRPr="00C76892">
              <w:fldChar w:fldCharType="separate"/>
            </w:r>
            <w:r w:rsidRPr="00C76892">
              <w:t>(</w:t>
            </w:r>
            <w:r w:rsidR="00B834BD" w:rsidRPr="00C76892">
              <w:t>Barlow et al., 2015</w:t>
            </w:r>
            <w:r w:rsidRPr="00C76892">
              <w:t xml:space="preserve">, </w:t>
            </w:r>
            <w:r w:rsidR="00B834BD" w:rsidRPr="00C76892">
              <w:t>2017</w:t>
            </w:r>
            <w:r w:rsidRPr="00C76892">
              <w:t xml:space="preserve">; </w:t>
            </w:r>
            <w:r w:rsidR="00B834BD" w:rsidRPr="00C76892">
              <w:t>Barton et al., 2003</w:t>
            </w:r>
            <w:r w:rsidRPr="00C76892">
              <w:t xml:space="preserve">; </w:t>
            </w:r>
            <w:r w:rsidR="00B834BD" w:rsidRPr="00C76892">
              <w:t>DAFF, 2007</w:t>
            </w:r>
            <w:r w:rsidRPr="00C76892">
              <w:t>)</w:t>
            </w:r>
            <w:r w:rsidRPr="00C76892">
              <w:fldChar w:fldCharType="end"/>
            </w:r>
          </w:p>
          <w:p w14:paraId="77B5E07E" w14:textId="2682641D" w:rsidR="00C609C6" w:rsidRPr="00C76892" w:rsidRDefault="00C609C6" w:rsidP="00C76892">
            <w:pPr>
              <w:pStyle w:val="ListParagraph"/>
              <w:numPr>
                <w:ilvl w:val="0"/>
                <w:numId w:val="53"/>
              </w:numPr>
            </w:pPr>
            <w:r w:rsidRPr="00C76892">
              <w:t xml:space="preserve">AMG has also been undertaken at the production and processing levels </w:t>
            </w:r>
            <w:r w:rsidRPr="00C76892">
              <w:fldChar w:fldCharType="begin">
                <w:fldData xml:space="preserve">PEVuZE5vdGU+PENpdGU+PEF1dGhvcj5CYXJsb3c8L0F1dGhvcj48WWVhcj4yMDA4PC9ZZWFyPjxS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==
</w:fldData>
              </w:fldChar>
            </w:r>
            <w:r w:rsidR="00CA2B78" w:rsidRPr="00C76892">
              <w:instrText xml:space="preserve"> ADDIN EN.CITE </w:instrText>
            </w:r>
            <w:r w:rsidR="00CA2B78" w:rsidRPr="00C76892">
              <w:fldChar w:fldCharType="begin">
                <w:fldData xml:space="preserve">PEVuZE5vdGU+PENpdGU+PEF1dGhvcj5CYXJsb3c8L0F1dGhvcj48WWVhcj4yMDA4PC9ZZWFyPjxS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==
</w:fldData>
              </w:fldChar>
            </w:r>
            <w:r w:rsidR="00CA2B78" w:rsidRPr="00C76892">
              <w:instrText xml:space="preserve"> ADDIN EN.CITE.DATA </w:instrText>
            </w:r>
            <w:r w:rsidR="00CA2B78" w:rsidRPr="00C76892">
              <w:fldChar w:fldCharType="end"/>
            </w:r>
            <w:r w:rsidRPr="00C76892">
              <w:fldChar w:fldCharType="separate"/>
            </w:r>
            <w:r w:rsidRPr="00C76892">
              <w:t>(</w:t>
            </w:r>
            <w:r w:rsidR="00B834BD" w:rsidRPr="00C76892">
              <w:t>Barlow et al., 2008</w:t>
            </w:r>
            <w:r w:rsidRPr="00C76892">
              <w:t xml:space="preserve">, </w:t>
            </w:r>
            <w:r w:rsidR="00B834BD" w:rsidRPr="00C76892">
              <w:t>2009</w:t>
            </w:r>
            <w:r w:rsidRPr="00C76892">
              <w:t>)</w:t>
            </w:r>
            <w:r w:rsidRPr="00C76892">
              <w:fldChar w:fldCharType="end"/>
            </w:r>
            <w:r w:rsidRPr="00C76892">
              <w:t>.</w:t>
            </w:r>
          </w:p>
          <w:p w14:paraId="15BBA12C" w14:textId="77777777" w:rsidR="00C609C6" w:rsidRPr="000A78C4" w:rsidRDefault="00C609C6" w:rsidP="000A78C4">
            <w:pPr>
              <w:rPr>
                <w:rStyle w:val="Strong"/>
              </w:rPr>
            </w:pPr>
            <w:r w:rsidRPr="000A78C4">
              <w:rPr>
                <w:rStyle w:val="Strong"/>
              </w:rPr>
              <w:t>Knowledge gap/s identified:</w:t>
            </w:r>
          </w:p>
          <w:p w14:paraId="5A22DC51" w14:textId="6DFB2B31" w:rsidR="00C609C6" w:rsidRPr="00C76892" w:rsidRDefault="00C609C6" w:rsidP="00C76892">
            <w:pPr>
              <w:pStyle w:val="ListParagraph"/>
              <w:numPr>
                <w:ilvl w:val="0"/>
                <w:numId w:val="54"/>
              </w:numPr>
            </w:pPr>
            <w:r w:rsidRPr="00C76892">
              <w:t>Given the size of the sheepmeat industry, there is an absence of AMR information on ovine sentinel bacteria.</w:t>
            </w:r>
          </w:p>
        </w:tc>
      </w:tr>
      <w:tr w:rsidR="00C609C6" w:rsidRPr="00063A34" w14:paraId="332D0CA3" w14:textId="77777777" w:rsidTr="00337893">
        <w:trPr>
          <w:trHeight w:val="1134"/>
        </w:trPr>
        <w:tc>
          <w:tcPr>
            <w:tcW w:w="0" w:type="auto"/>
            <w:vAlign w:val="center"/>
          </w:tcPr>
          <w:p w14:paraId="4E10AC8C" w14:textId="77777777" w:rsidR="00C609C6" w:rsidRPr="004B502B" w:rsidRDefault="00C609C6" w:rsidP="004B502B">
            <w:pPr>
              <w:rPr>
                <w:rStyle w:val="Strong"/>
              </w:rPr>
            </w:pPr>
            <w:r w:rsidRPr="004B502B">
              <w:rPr>
                <w:rStyle w:val="Strong"/>
              </w:rPr>
              <w:t>New Zealand</w:t>
            </w:r>
          </w:p>
        </w:tc>
        <w:tc>
          <w:tcPr>
            <w:tcW w:w="0" w:type="auto"/>
            <w:vAlign w:val="center"/>
          </w:tcPr>
          <w:p w14:paraId="70B85BA3" w14:textId="77777777" w:rsidR="00C609C6" w:rsidRPr="004B502B" w:rsidRDefault="00C609C6" w:rsidP="003901E1">
            <w:pPr>
              <w:pStyle w:val="StyleCentered"/>
              <w:rPr>
                <w:rStyle w:val="Strong"/>
              </w:rPr>
            </w:pPr>
            <w:r w:rsidRPr="004B502B">
              <w:rPr>
                <w:rStyle w:val="Strong"/>
              </w:rPr>
              <w:t>++</w:t>
            </w:r>
          </w:p>
        </w:tc>
        <w:tc>
          <w:tcPr>
            <w:tcW w:w="0" w:type="auto"/>
          </w:tcPr>
          <w:p w14:paraId="6BA061D1" w14:textId="3F4EAA28" w:rsidR="00C609C6" w:rsidRPr="00C76892" w:rsidRDefault="00C609C6" w:rsidP="00C76892">
            <w:pPr>
              <w:pStyle w:val="ListParagraph"/>
              <w:numPr>
                <w:ilvl w:val="0"/>
                <w:numId w:val="55"/>
              </w:numPr>
            </w:pPr>
            <w:r w:rsidRPr="00C76892">
              <w:t xml:space="preserve">Only a single study, although relatively comprehensive, has investigated AMR profiles of commensal bacteria from young calves </w:t>
            </w:r>
            <w:r w:rsidRPr="00C76892">
              <w:fldChar w:fldCharType="begin"/>
            </w:r>
            <w:r w:rsidR="00CA2B78" w:rsidRPr="00C7689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r w:rsidR="00B834BD" w:rsidRPr="00C76892">
              <w:t>Heffernan et al., 2011</w:t>
            </w:r>
            <w:r w:rsidRPr="00C76892">
              <w:t>)</w:t>
            </w:r>
            <w:r w:rsidRPr="00C76892">
              <w:fldChar w:fldCharType="end"/>
            </w:r>
            <w:r w:rsidR="00ED047E" w:rsidRPr="00C76892">
              <w:t>.</w:t>
            </w:r>
          </w:p>
          <w:p w14:paraId="02D57475" w14:textId="036A32AB" w:rsidR="00C609C6" w:rsidRPr="00C76892" w:rsidRDefault="00C609C6" w:rsidP="00C76892">
            <w:pPr>
              <w:pStyle w:val="ListParagraph"/>
              <w:numPr>
                <w:ilvl w:val="0"/>
                <w:numId w:val="56"/>
              </w:numPr>
            </w:pPr>
            <w:r w:rsidRPr="00C76892">
              <w:lastRenderedPageBreak/>
              <w:t xml:space="preserve">The same study </w:t>
            </w:r>
            <w:r w:rsidRPr="00C76892">
              <w:fldChar w:fldCharType="begin"/>
            </w:r>
            <w:r w:rsidR="00CA2B78" w:rsidRPr="00C76892">
              <w:instrText xml:space="preserve"> ADDIN EN.CITE &lt;EndNote&gt;&lt;Cite&gt;&lt;Author&gt;Heffernan&lt;/Author&gt;&lt;Year&gt;2011&lt;/Year&gt;&lt;RecNum&gt;14&lt;/RecNum&gt;&lt;DisplayText&gt;(Heffernan&lt;style face="italic"&gt; et al.&lt;/style&gt;, 2011)&lt;/DisplayText&gt;&lt;record&gt;&lt;rec-number&gt;14&lt;/rec-number&gt;&lt;foreign-keys&gt;&lt;key app="EN" db-id="rr29z2pv4f55vcev5sbvd55e5ew5f09zvx52" timestamp="0"&gt;14&lt;/key&gt;&lt;/foreign-keys&gt;&lt;ref-type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r w:rsidR="00B834BD" w:rsidRPr="00C76892">
              <w:t>Heffernan et al., 2011</w:t>
            </w:r>
            <w:r w:rsidRPr="00C76892">
              <w:t>)</w:t>
            </w:r>
            <w:r w:rsidRPr="00C76892">
              <w:fldChar w:fldCharType="end"/>
            </w:r>
            <w:r w:rsidRPr="00C76892">
              <w:t xml:space="preserve">, which had limited isolate numbers and a larger report from 2010 </w:t>
            </w:r>
            <w:r w:rsidRPr="00C76892">
              <w:fldChar w:fldCharType="begin"/>
            </w:r>
            <w:r w:rsidRPr="00C76892">
              <w:instrText xml:space="preserve"> ADDIN EN.CITE &lt;EndNote&gt;&lt;Cite&gt;&lt;Author&gt;Broughton&lt;/Author&gt;&lt;Year&gt;2010&lt;/Year&gt;&lt;RecNum&gt;82&lt;/RecNum&gt;&lt;DisplayText&gt;(Broughton&lt;style face="italic"&gt; et al.&lt;/style&gt;, 2010)&lt;/DisplayText&gt;&lt;record&gt;&lt;rec-number&gt;82&lt;/rec-number&gt;&lt;foreign-keys&gt;&lt;key app="EN" db-id="s0vtf9r2lewvs8e2wwc50s5k2er002t0vaad" timestamp="1525665449"&gt;82&lt;/key&gt;&lt;/foreign-keys&gt;&lt;ref-type name="Journal Article"&gt;17&lt;/ref-type&gt;&lt;contributors&gt;&lt;authors&gt;&lt;author&gt;Broughton, E. I.&lt;/author&gt;&lt;author&gt;Heffernan, H. M.&lt;/author&gt;&lt;author&gt;Coles, C. L.&lt;/author&gt;&lt;/authors&gt;&lt;/contributors&gt;&lt;titles&gt;&lt;title&gt;&lt;style face="italic" font="default" size="100%"&gt;Salmonella enterica &lt;/style&gt;&lt;style face="normal" font="default" size="100%"&gt;serotypes and antibiotic susceptibility in New Zealand, 2002-2007&lt;/style&gt;&lt;/title&gt;&lt;secondary-title&gt;Epidemiology and Infection&lt;/secondary-title&gt;&lt;/titles&gt;&lt;periodical&gt;&lt;full-title&gt;Epidemiology and Infection&lt;/full-title&gt;&lt;/periodical&gt;&lt;pages&gt;322-329&lt;/pages&gt;&lt;volume&gt;138&lt;/volume&gt;&lt;number&gt;3&lt;/number&gt;&lt;dates&gt;&lt;year&gt;2010&lt;/year&gt;&lt;pub-dates&gt;&lt;date&gt;Mar&lt;/date&gt;&lt;/pub-dates&gt;&lt;/dates&gt;&lt;isbn&gt;0950-2688&lt;/isbn&gt;&lt;accession-num&gt;WOS:000274878500004&lt;/accession-num&gt;&lt;urls&gt;&lt;related-urls&gt;&lt;url&gt;&amp;lt;Go to ISI&amp;gt;://WOS:000274878500004&lt;/url&gt;&lt;url&gt;https://www.cambridge.org/core/services/aop-cambridge-core/content/view/E5D26216F04FAABFF75C89D4F8ACD557/S0950268809990458a.pdf/div-class-title-span-class-italic-salmonella-enterica-span-serotypes-and-antibiotic-susceptibility-in-new-zealand-2002-2007-div.pdf&lt;/url&gt;&lt;/related-urls&gt;&lt;/urls&gt;&lt;electronic-resource-num&gt;10.1017/s0950268809990458&lt;/electronic-resource-num&gt;&lt;/record&gt;&lt;/Cite&gt;&lt;/EndNote&gt;</w:instrText>
            </w:r>
            <w:r w:rsidRPr="00C76892">
              <w:fldChar w:fldCharType="separate"/>
            </w:r>
            <w:r w:rsidRPr="00C76892">
              <w:t>(</w:t>
            </w:r>
            <w:r w:rsidR="00B834BD" w:rsidRPr="00C76892">
              <w:t>Broughton et al., 2010</w:t>
            </w:r>
            <w:r w:rsidRPr="00C76892">
              <w:t>)</w:t>
            </w:r>
            <w:r w:rsidRPr="00C76892">
              <w:fldChar w:fldCharType="end"/>
            </w:r>
            <w:r w:rsidRPr="00C76892">
              <w:t xml:space="preserve">, focused on AMR profiles of </w:t>
            </w:r>
            <w:r w:rsidRPr="00A41EA1">
              <w:rPr>
                <w:i/>
              </w:rPr>
              <w:t>Salmonella</w:t>
            </w:r>
            <w:r w:rsidRPr="00C76892">
              <w:t xml:space="preserve"> spp. from bovine and ovine sources</w:t>
            </w:r>
            <w:r w:rsidR="00ED047E" w:rsidRPr="00C76892">
              <w:t>.</w:t>
            </w:r>
          </w:p>
          <w:p w14:paraId="51E164C6" w14:textId="6189C62A" w:rsidR="00C609C6" w:rsidRPr="00C76892" w:rsidRDefault="00787918" w:rsidP="00C76892">
            <w:pPr>
              <w:pStyle w:val="ListParagraph"/>
              <w:numPr>
                <w:ilvl w:val="0"/>
                <w:numId w:val="57"/>
              </w:numPr>
            </w:pPr>
            <w:r w:rsidRPr="00C76892">
              <w:t>Two studies</w:t>
            </w:r>
            <w:r w:rsidR="00C609C6" w:rsidRPr="00C76892">
              <w:t xml:space="preserve"> </w:t>
            </w:r>
            <w:r w:rsidRPr="00C76892">
              <w:t xml:space="preserve">have investigated </w:t>
            </w:r>
            <w:r w:rsidR="00C609C6" w:rsidRPr="00C76892">
              <w:t xml:space="preserve">AMR among </w:t>
            </w:r>
            <w:r w:rsidR="00C609C6" w:rsidRPr="00A41EA1">
              <w:rPr>
                <w:i/>
              </w:rPr>
              <w:t>Campylobacter</w:t>
            </w:r>
            <w:r w:rsidR="00C609C6" w:rsidRPr="00C76892">
              <w:t xml:space="preserve"> spp. from the faeces and offal of beef and sheep, and </w:t>
            </w:r>
            <w:r w:rsidRPr="00C76892">
              <w:t xml:space="preserve">dressed carcasses of very young </w:t>
            </w:r>
            <w:r w:rsidR="00C609C6" w:rsidRPr="00C76892">
              <w:fldChar w:fldCharType="begin"/>
            </w:r>
            <w:r w:rsidR="00CA2B78" w:rsidRPr="00C76892">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sidR="00C609C6" w:rsidRPr="00C76892">
              <w:fldChar w:fldCharType="separate"/>
            </w:r>
            <w:r w:rsidR="00CA2B78" w:rsidRPr="00C76892">
              <w:t>(Harrow et al., 2004)</w:t>
            </w:r>
            <w:r w:rsidR="00C609C6" w:rsidRPr="00C76892">
              <w:fldChar w:fldCharType="end"/>
            </w:r>
            <w:r w:rsidR="00ED047E" w:rsidRPr="00C76892">
              <w:t>.</w:t>
            </w:r>
          </w:p>
          <w:p w14:paraId="1884C7F5" w14:textId="77777777" w:rsidR="00C609C6" w:rsidRPr="002A51E5" w:rsidRDefault="00C609C6" w:rsidP="002A51E5">
            <w:pPr>
              <w:rPr>
                <w:rStyle w:val="Strong"/>
              </w:rPr>
            </w:pPr>
            <w:r w:rsidRPr="002A51E5">
              <w:rPr>
                <w:rStyle w:val="Strong"/>
              </w:rPr>
              <w:t>Knowledge gap/s identified:</w:t>
            </w:r>
          </w:p>
          <w:p w14:paraId="38F7B8C7" w14:textId="5068DA6C" w:rsidR="00C609C6" w:rsidRPr="00C76892" w:rsidRDefault="00C609C6" w:rsidP="00C76892">
            <w:pPr>
              <w:pStyle w:val="ListParagraph"/>
              <w:numPr>
                <w:ilvl w:val="0"/>
                <w:numId w:val="58"/>
              </w:numPr>
            </w:pPr>
            <w:r w:rsidRPr="00C76892">
              <w:t xml:space="preserve">Absence of data on AMR profiles of major foodborne pathogens and sentinel bacteria in retail products. </w:t>
            </w:r>
          </w:p>
          <w:p w14:paraId="12787BAB" w14:textId="282A865E" w:rsidR="00A578A0" w:rsidRPr="00C76892" w:rsidRDefault="00C609C6" w:rsidP="00C76892">
            <w:pPr>
              <w:pStyle w:val="ListParagraph"/>
              <w:numPr>
                <w:ilvl w:val="0"/>
                <w:numId w:val="59"/>
              </w:numPr>
            </w:pPr>
            <w:r w:rsidRPr="00C76892">
              <w:t>Data on foodborne pathogens and sentinel bacteria from production and processing levels is also very limited.</w:t>
            </w:r>
          </w:p>
        </w:tc>
      </w:tr>
    </w:tbl>
    <w:p w14:paraId="429743D7" w14:textId="77777777" w:rsidR="002D0968" w:rsidRDefault="002D0968" w:rsidP="00F65FF6">
      <w:pPr>
        <w:pStyle w:val="NoSpacing"/>
      </w:pPr>
      <w:r>
        <w:lastRenderedPageBreak/>
        <w:t>+++:</w:t>
      </w:r>
      <w:r>
        <w:tab/>
        <w:t>Substantial</w:t>
      </w:r>
      <w:r w:rsidRPr="006E2FAF">
        <w:t xml:space="preserve"> AMR data available.</w:t>
      </w:r>
    </w:p>
    <w:p w14:paraId="40125CF5" w14:textId="77777777" w:rsidR="002D0968" w:rsidRDefault="002D0968" w:rsidP="00F65FF6">
      <w:pPr>
        <w:pStyle w:val="NoSpacing"/>
      </w:pPr>
      <w:r>
        <w:t>++:</w:t>
      </w:r>
      <w:r>
        <w:tab/>
      </w:r>
      <w:r w:rsidRPr="006E2FAF">
        <w:t>Moderate level of AMR data available.</w:t>
      </w:r>
    </w:p>
    <w:p w14:paraId="1B84F248" w14:textId="77777777" w:rsidR="002D0968" w:rsidRDefault="002D0968" w:rsidP="00F65FF6">
      <w:pPr>
        <w:pStyle w:val="NoSpacing"/>
      </w:pPr>
      <w:r>
        <w:t>+:</w:t>
      </w:r>
      <w:r>
        <w:tab/>
      </w:r>
      <w:r w:rsidRPr="006E2FAF">
        <w:t>Limited amount of AMR data available</w:t>
      </w:r>
    </w:p>
    <w:p w14:paraId="564F6E60" w14:textId="77777777" w:rsidR="002D0968" w:rsidRDefault="002D0968" w:rsidP="00F65FF6">
      <w:pPr>
        <w:pStyle w:val="NoSpacing"/>
      </w:pPr>
      <w:r>
        <w:t>-:</w:t>
      </w:r>
      <w:r>
        <w:tab/>
      </w:r>
      <w:r w:rsidRPr="006E2FAF">
        <w:t>No AMR data available</w:t>
      </w:r>
    </w:p>
    <w:p w14:paraId="404A37E2" w14:textId="77777777" w:rsidR="002D0968" w:rsidRDefault="002D0968" w:rsidP="00F65FF6">
      <w:pPr>
        <w:pStyle w:val="NoSpacing"/>
      </w:pPr>
      <w:r>
        <w:t>AMR:</w:t>
      </w:r>
      <w:r>
        <w:tab/>
      </w:r>
      <w:r w:rsidRPr="006E2FAF">
        <w:t>Antimicrobial resistance</w:t>
      </w:r>
    </w:p>
    <w:p w14:paraId="7A4EBF3A" w14:textId="77777777" w:rsidR="002D0968" w:rsidRPr="006E2FAF" w:rsidRDefault="002D0968" w:rsidP="00F65FF6">
      <w:pPr>
        <w:pStyle w:val="NoSpacing"/>
      </w:pPr>
      <w:r>
        <w:t>AMG:</w:t>
      </w:r>
      <w:r>
        <w:tab/>
        <w:t>A</w:t>
      </w:r>
      <w:r w:rsidRPr="006E2FAF">
        <w:t>ntimicrobial resistance gene screening</w:t>
      </w:r>
    </w:p>
    <w:p w14:paraId="1B0F234E" w14:textId="12756126" w:rsidR="002D0968" w:rsidRPr="00C00417" w:rsidRDefault="002D0968" w:rsidP="00103AFE">
      <w:pPr>
        <w:pStyle w:val="Caption"/>
        <w:pageBreakBefore/>
        <w:rPr>
          <w:rFonts w:cs="Arial"/>
          <w:szCs w:val="22"/>
        </w:rPr>
      </w:pPr>
      <w:r w:rsidRPr="00063A34">
        <w:lastRenderedPageBreak/>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10</w:t>
      </w:r>
      <w:r w:rsidR="00094383">
        <w:rPr>
          <w:noProof/>
        </w:rPr>
        <w:fldChar w:fldCharType="end"/>
      </w:r>
      <w:r w:rsidRPr="00063A34">
        <w:t>.</w:t>
      </w:r>
      <w:r w:rsidRPr="00C00417">
        <w:rPr>
          <w:rFonts w:cs="Arial"/>
          <w:szCs w:val="22"/>
        </w:rPr>
        <w:t xml:space="preserve"> Summary of </w:t>
      </w:r>
      <w:r w:rsidRPr="00063A34">
        <w:rPr>
          <w:rFonts w:cs="Arial"/>
          <w:iCs w:val="0"/>
          <w:szCs w:val="22"/>
        </w:rPr>
        <w:t xml:space="preserve">Dairy </w:t>
      </w:r>
      <w:r w:rsidRPr="00C00417">
        <w:rPr>
          <w:rFonts w:cs="Arial"/>
          <w:szCs w:val="22"/>
        </w:rPr>
        <w:t xml:space="preserve">AMR knowledge status and knowledge gap identification </w:t>
      </w:r>
      <w:r w:rsidRPr="00063A34">
        <w:rPr>
          <w:rFonts w:cs="Arial"/>
          <w:iCs w:val="0"/>
          <w:szCs w:val="22"/>
        </w:rPr>
        <w:t>for Australia and New Zealand</w:t>
      </w:r>
      <w:r>
        <w:rPr>
          <w:rFonts w:cs="Arial"/>
          <w:iCs w:val="0"/>
        </w:rPr>
        <w:t>.</w:t>
      </w:r>
    </w:p>
    <w:tbl>
      <w:tblPr>
        <w:tblStyle w:val="TableGrid"/>
        <w:tblW w:w="0" w:type="auto"/>
        <w:tblLook w:val="04A0" w:firstRow="1" w:lastRow="0" w:firstColumn="1" w:lastColumn="0" w:noHBand="0" w:noVBand="1"/>
        <w:tblCaption w:val="Table 9. Summary of dairy AMR knowledge status and knowledge gap identification for Australia and New Zealand"/>
        <w:tblDescription w:val="Table 9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59"/>
        <w:gridCol w:w="1526"/>
        <w:gridCol w:w="6331"/>
      </w:tblGrid>
      <w:tr w:rsidR="009B10E0" w:rsidRPr="009B10E0" w14:paraId="3EBD067A" w14:textId="77777777" w:rsidTr="00A41EA1">
        <w:trPr>
          <w:trHeight w:val="1134"/>
          <w:tblHeader/>
        </w:trPr>
        <w:tc>
          <w:tcPr>
            <w:tcW w:w="0" w:type="auto"/>
            <w:shd w:val="clear" w:color="auto" w:fill="D9D9D9" w:themeFill="background1" w:themeFillShade="D9"/>
            <w:vAlign w:val="center"/>
          </w:tcPr>
          <w:p w14:paraId="7D2B2C8F" w14:textId="77777777" w:rsidR="009B10E0" w:rsidRPr="004B502B" w:rsidRDefault="009B10E0" w:rsidP="004B502B">
            <w:pPr>
              <w:rPr>
                <w:rStyle w:val="Strong"/>
              </w:rPr>
            </w:pPr>
            <w:r w:rsidRPr="004B502B">
              <w:rPr>
                <w:rStyle w:val="Strong"/>
              </w:rPr>
              <w:t>Country</w:t>
            </w:r>
          </w:p>
        </w:tc>
        <w:tc>
          <w:tcPr>
            <w:tcW w:w="0" w:type="auto"/>
            <w:shd w:val="clear" w:color="auto" w:fill="D9D9D9" w:themeFill="background1" w:themeFillShade="D9"/>
            <w:vAlign w:val="center"/>
          </w:tcPr>
          <w:p w14:paraId="7C595997" w14:textId="77777777" w:rsidR="009B10E0" w:rsidRPr="004B502B" w:rsidRDefault="009B10E0" w:rsidP="004B502B">
            <w:pPr>
              <w:rPr>
                <w:rStyle w:val="Strong"/>
              </w:rPr>
            </w:pPr>
            <w:r w:rsidRPr="004B502B">
              <w:rPr>
                <w:rStyle w:val="Strong"/>
              </w:rPr>
              <w:t>Rank of available knowledge</w:t>
            </w:r>
          </w:p>
        </w:tc>
        <w:tc>
          <w:tcPr>
            <w:tcW w:w="0" w:type="auto"/>
            <w:shd w:val="clear" w:color="auto" w:fill="D9D9D9" w:themeFill="background1" w:themeFillShade="D9"/>
            <w:vAlign w:val="center"/>
          </w:tcPr>
          <w:p w14:paraId="0ACEE893" w14:textId="77777777" w:rsidR="009B10E0" w:rsidRPr="004B502B" w:rsidRDefault="009B10E0" w:rsidP="004B502B">
            <w:pPr>
              <w:rPr>
                <w:rStyle w:val="Strong"/>
              </w:rPr>
            </w:pPr>
            <w:r w:rsidRPr="004B502B">
              <w:rPr>
                <w:rStyle w:val="Strong"/>
              </w:rPr>
              <w:t>Food AMR knowledge status and gaps identified</w:t>
            </w:r>
          </w:p>
        </w:tc>
      </w:tr>
      <w:tr w:rsidR="009B10E0" w:rsidRPr="009B10E0" w14:paraId="7031E5C4" w14:textId="77777777" w:rsidTr="00A41EA1">
        <w:trPr>
          <w:trHeight w:val="1134"/>
        </w:trPr>
        <w:tc>
          <w:tcPr>
            <w:tcW w:w="0" w:type="auto"/>
            <w:shd w:val="clear" w:color="auto" w:fill="auto"/>
            <w:vAlign w:val="center"/>
          </w:tcPr>
          <w:p w14:paraId="74AE3D33" w14:textId="77777777" w:rsidR="009B10E0" w:rsidRPr="004B502B" w:rsidRDefault="009B10E0" w:rsidP="004B502B">
            <w:pPr>
              <w:rPr>
                <w:rStyle w:val="Strong"/>
              </w:rPr>
            </w:pPr>
            <w:r w:rsidRPr="004B502B">
              <w:rPr>
                <w:rStyle w:val="Strong"/>
              </w:rPr>
              <w:t>Australia</w:t>
            </w:r>
          </w:p>
        </w:tc>
        <w:tc>
          <w:tcPr>
            <w:tcW w:w="0" w:type="auto"/>
            <w:shd w:val="clear" w:color="auto" w:fill="auto"/>
            <w:vAlign w:val="center"/>
          </w:tcPr>
          <w:p w14:paraId="5B6EC749" w14:textId="77777777" w:rsidR="009B10E0" w:rsidRPr="004B502B" w:rsidRDefault="009B10E0" w:rsidP="00103AFE">
            <w:pPr>
              <w:pStyle w:val="StyleCentered"/>
              <w:rPr>
                <w:rStyle w:val="Strong"/>
              </w:rPr>
            </w:pPr>
            <w:r w:rsidRPr="004B502B">
              <w:rPr>
                <w:rStyle w:val="Strong"/>
              </w:rPr>
              <w:t>++</w:t>
            </w:r>
          </w:p>
        </w:tc>
        <w:tc>
          <w:tcPr>
            <w:tcW w:w="0" w:type="auto"/>
            <w:shd w:val="clear" w:color="auto" w:fill="auto"/>
          </w:tcPr>
          <w:p w14:paraId="43E01BCD" w14:textId="2BB45E00" w:rsidR="009B10E0" w:rsidRPr="00C76892" w:rsidRDefault="009B10E0" w:rsidP="00C76892">
            <w:pPr>
              <w:pStyle w:val="ListParagraph"/>
              <w:numPr>
                <w:ilvl w:val="0"/>
                <w:numId w:val="60"/>
              </w:numPr>
            </w:pPr>
            <w:r w:rsidRPr="00C76892">
              <w:t xml:space="preserve">Notably limited AMR information on clinical isolates of dairy cattle pathogens compared to available New Zealand data. One MRSA isolate was identified </w:t>
            </w:r>
            <w:r w:rsidRPr="00C76892">
              <w:fldChar w:fldCharType="begin"/>
            </w:r>
            <w:r w:rsidRPr="00C76892">
              <w:instrText xml:space="preserve"> ADDIN EN.CITE &lt;EndNote&gt;&lt;Cite&gt;&lt;Author&gt;Abraham&lt;/Author&gt;&lt;Year&gt;2017&lt;/Year&gt;&lt;RecNum&gt;20&lt;/RecNum&gt;&lt;DisplayText&gt;(Abraham&lt;style face="italic"&gt; et al.&lt;/style&gt;, 2017b)&lt;/DisplayText&gt;&lt;record&gt;&lt;rec-number&gt;20&lt;/rec-number&gt;&lt;foreign-keys&gt;&lt;key app="EN" db-id="s0vtf9r2lewvs8e2wwc50s5k2er002t0vaad" timestamp="1525518446"&gt;20&lt;/key&gt;&lt;/foreign-keys&gt;&lt;ref-type name="Journal Article"&gt;17&lt;/ref-type&gt;&lt;contributors&gt;&lt;authors&gt;&lt;author&gt;Abraham, S.&lt;/author&gt;&lt;author&gt;Jagoe, S.&lt;/author&gt;&lt;author&gt;Pang, S.&lt;/author&gt;&lt;author&gt;Coombs, G. W.&lt;/author&gt;&lt;author&gt;Pang, S.&lt;/author&gt;&lt;author&gt;Coombs, G. W.&lt;/author&gt;&lt;author&gt;O&amp;apos;Dea, M.&lt;/author&gt;&lt;author&gt;Kelly, J.&lt;/author&gt;&lt;author&gt;Trott, D. J.&lt;/author&gt;&lt;/authors&gt;&lt;/contributors&gt;&lt;titles&gt;&lt;title&gt;Reverse zoonotic transmission of community-associated MRSA ST1-IV to a dairy cow&lt;/title&gt;&lt;secondary-title&gt;International Journal of Antimicrobial Agents&lt;/secondary-title&gt;&lt;/titles&gt;&lt;periodical&gt;&lt;full-title&gt;International Journal of Antimicrobial Agents&lt;/full-title&gt;&lt;/periodical&gt;&lt;pages&gt;125-126&lt;/pages&gt;&lt;volume&gt;50&lt;/volume&gt;&lt;number&gt;1&lt;/number&gt;&lt;dates&gt;&lt;year&gt;2017&lt;/year&gt;&lt;/dates&gt;&lt;work-type&gt;Letter&lt;/work-type&gt;&lt;urls&gt;&lt;related-urls&gt;&lt;url&gt;https://www.scopus.com/inward/record.uri?eid=2-s2.0-85019597957&amp;amp;doi=10.1016%2fj.ijantimicag.2017.05.001&amp;amp;partnerID=40&amp;amp;md5=31ee8c7ca895c7282d0eafcc47e72cc7&lt;/url&gt;&lt;url&gt;https://www.sciencedirect.com/science/article/pii/S0924857917301498?via%3Dihub&lt;/url&gt;&lt;/related-urls&gt;&lt;/urls&gt;&lt;electronic-resource-num&gt;10.1016/j.ijantimicag.2017.05.001&lt;/electronic-resource-num&gt;&lt;remote-database-name&gt;Scopus&lt;/remote-database-name&gt;&lt;/record&gt;&lt;/Cite&gt;&lt;/EndNote&gt;</w:instrText>
            </w:r>
            <w:r w:rsidRPr="00C76892">
              <w:fldChar w:fldCharType="separate"/>
            </w:r>
            <w:r w:rsidRPr="00C76892">
              <w:t>(</w:t>
            </w:r>
            <w:hyperlink w:anchor="_ENREF_4" w:tooltip="Abraham, 2017 #20" w:history="1">
              <w:r w:rsidR="00B834BD" w:rsidRPr="00C76892">
                <w:rPr>
                  <w:rStyle w:val="Hyperlink"/>
                </w:rPr>
                <w:t>Abraham et al., 2017b</w:t>
              </w:r>
            </w:hyperlink>
            <w:r w:rsidRPr="00C76892">
              <w:t>)</w:t>
            </w:r>
            <w:r w:rsidRPr="00C76892">
              <w:fldChar w:fldCharType="end"/>
            </w:r>
            <w:r w:rsidRPr="00C76892">
              <w:t xml:space="preserve"> and a small number of Mannheimia haemolytica isolates were tested for AMR </w:t>
            </w:r>
            <w:r w:rsidRPr="00C76892">
              <w:fldChar w:fldCharType="begin"/>
            </w:r>
            <w:r w:rsidRPr="00C76892">
              <w:instrText xml:space="preserve"> ADDIN EN.CITE &lt;EndNote&gt;&lt;Cite&gt;&lt;Author&gt;Omaleki&lt;/Author&gt;&lt;Year&gt;2016&lt;/Year&gt;&lt;RecNum&gt;32&lt;/RecNum&gt;&lt;DisplayText&gt;(Omaleki&lt;style face="italic"&gt; et al.&lt;/style&gt;, 2016)&lt;/DisplayText&gt;&lt;record&gt;&lt;rec-number&gt;32&lt;/rec-number&gt;&lt;foreign-keys&gt;&lt;key app="EN" db-id="s0vtf9r2lewvs8e2wwc50s5k2er002t0vaad" timestamp="1525518446"&gt;32&lt;/key&gt;&lt;/foreign-keys&gt;&lt;ref-type name="Journal Article"&gt;17&lt;/ref-type&gt;&lt;contributors&gt;&lt;authors&gt;&lt;author&gt;Omaleki, L.&lt;/author&gt;&lt;author&gt;Browning, G. F.&lt;/author&gt;&lt;author&gt;Allen, J. L.&lt;/author&gt;&lt;author&gt;Markham, P. F.&lt;/author&gt;&lt;author&gt;Barber, S. R.&lt;/author&gt;&lt;/authors&gt;&lt;/contributors&gt;&lt;titles&gt;&lt;title&gt;Molecular epidemiology of an outbreak of clinical mastitis in sheep caused by Mannheimia haemolytica&lt;/title&gt;&lt;secondary-title&gt;Veterinary Microbiology&lt;/secondary-title&gt;&lt;/titles&gt;&lt;periodical&gt;&lt;full-title&gt;Veterinary Microbiology&lt;/full-title&gt;&lt;/periodical&gt;&lt;pages&gt;82-87&lt;/pages&gt;&lt;volume&gt;191&lt;/volume&gt;&lt;dates&gt;&lt;year&gt;2016&lt;/year&gt;&lt;/dates&gt;&lt;work-type&gt;Article&lt;/work-type&gt;&lt;urls&gt;&lt;related-urls&gt;&lt;url&gt;https://www.scopus.com/inward/record.uri?eid=2-s2.0-84975879600&amp;amp;doi=10.1016%2fj.vetmic.2016.06.005&amp;amp;partnerID=40&amp;amp;md5=dbd3306bedd32ef459419d2bbfd6b513&lt;/url&gt;&lt;url&gt;https://www.sciencedirect.com/science/article/pii/S0378113516301602?via%3Dihub&lt;/url&gt;&lt;/related-urls&gt;&lt;/urls&gt;&lt;electronic-resource-num&gt;10.1016/j.vetmic.2016.06.005&lt;/electronic-resource-num&gt;&lt;remote-database-name&gt;Scopus&lt;/remote-database-name&gt;&lt;/record&gt;&lt;/Cite&gt;&lt;/EndNote&gt;</w:instrText>
            </w:r>
            <w:r w:rsidRPr="00C76892">
              <w:fldChar w:fldCharType="separate"/>
            </w:r>
            <w:r w:rsidRPr="00C76892">
              <w:t>(</w:t>
            </w:r>
            <w:hyperlink w:anchor="_ENREF_110" w:tooltip="Omaleki, 2016 #32" w:history="1">
              <w:r w:rsidR="00B834BD" w:rsidRPr="00C76892">
                <w:rPr>
                  <w:rStyle w:val="Hyperlink"/>
                </w:rPr>
                <w:t>Omaleki et al., 2016</w:t>
              </w:r>
            </w:hyperlink>
            <w:r w:rsidRPr="00C76892">
              <w:t>)</w:t>
            </w:r>
            <w:r w:rsidRPr="00C76892">
              <w:fldChar w:fldCharType="end"/>
            </w:r>
            <w:r w:rsidRPr="00C76892">
              <w:t>.</w:t>
            </w:r>
          </w:p>
          <w:p w14:paraId="079770FA" w14:textId="78EEA910" w:rsidR="009B10E0" w:rsidRPr="00C76892" w:rsidRDefault="009B10E0" w:rsidP="00C76892">
            <w:pPr>
              <w:pStyle w:val="ListParagraph"/>
              <w:numPr>
                <w:ilvl w:val="0"/>
                <w:numId w:val="61"/>
              </w:numPr>
            </w:pPr>
            <w:r w:rsidRPr="00C76892">
              <w:t xml:space="preserve">While there is limited AMR information on enterococci from dairy cow faeces </w:t>
            </w:r>
            <w:r w:rsidRPr="00C76892">
              <w:fldChar w:fldCharType="begin">
                <w:fldData xml:space="preserve">PEVuZE5vdGU+PENpdGU+PEF1dGhvcj5CYXJsb3c8L0F1dGhvcj48WWVhcj4yMDE3PC9ZZWFyPjxS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=
</w:fldData>
              </w:fldChar>
            </w:r>
            <w:r w:rsidRPr="00C76892">
              <w:instrText xml:space="preserve"> ADDIN EN.CITE </w:instrText>
            </w:r>
            <w:r w:rsidRPr="00C76892">
              <w:fldChar w:fldCharType="begin">
                <w:fldData xml:space="preserve">PEVuZE5vdGU+PENpdGU+PEF1dGhvcj5CYXJsb3c8L0F1dGhvcj48WWVhcj4yMDE3PC9ZZWFyPjxS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=
</w:fldData>
              </w:fldChar>
            </w:r>
            <w:r w:rsidRPr="00C76892">
              <w:instrText xml:space="preserve"> ADDIN EN.CITE.DATA </w:instrText>
            </w:r>
            <w:r w:rsidRPr="00C76892">
              <w:fldChar w:fldCharType="end"/>
            </w:r>
            <w:r w:rsidRPr="00C76892">
              <w:fldChar w:fldCharType="separate"/>
            </w:r>
            <w:r w:rsidRPr="00C76892">
              <w:t>(</w:t>
            </w:r>
            <w:hyperlink w:anchor="_ENREF_26" w:tooltip="Barlow, 2017 #23" w:history="1">
              <w:r w:rsidR="00B834BD" w:rsidRPr="00C76892">
                <w:rPr>
                  <w:rStyle w:val="Hyperlink"/>
                </w:rPr>
                <w:t>Barlow et al., 2017</w:t>
              </w:r>
            </w:hyperlink>
            <w:r w:rsidRPr="00C76892">
              <w:t>)</w:t>
            </w:r>
            <w:r w:rsidRPr="00C76892">
              <w:fldChar w:fldCharType="end"/>
            </w:r>
            <w:r w:rsidRPr="00C76892">
              <w:t xml:space="preserve">, more data exists on the AMR profiles of E. coli from dairy cattle caecal specimens and faeces </w:t>
            </w:r>
            <w:r w:rsidRPr="00C76892">
              <w:fldChar w:fldCharType="begin">
                <w:fldData xml:space="preserve">PEVuZE5vdGU+PENpdGU+PEF1dGhvcj5CYXJsb3c8L0F1dGhvcj48WWVhcj4yMDE1PC9ZZWFyPjxS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</w:fldData>
              </w:fldChar>
            </w:r>
            <w:r w:rsidRPr="00C76892">
              <w:instrText xml:space="preserve"> ADDIN EN.CITE </w:instrText>
            </w:r>
            <w:r w:rsidRPr="00C76892">
              <w:fldChar w:fldCharType="begin">
                <w:fldData xml:space="preserve">PEVuZE5vdGU+PENpdGU+PEF1dGhvcj5CYXJsb3c8L0F1dGhvcj48WWVhcj4yMDE1PC9ZZWFyPjxS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</w:fldData>
              </w:fldChar>
            </w:r>
            <w:r w:rsidRPr="00C76892">
              <w:instrText xml:space="preserve"> ADDIN EN.CITE.DATA </w:instrText>
            </w:r>
            <w:r w:rsidRPr="00C76892">
              <w:fldChar w:fldCharType="end"/>
            </w:r>
            <w:r w:rsidRPr="00C76892">
              <w:fldChar w:fldCharType="separate"/>
            </w:r>
            <w:r w:rsidRPr="00C76892">
              <w:t>(</w:t>
            </w:r>
            <w:hyperlink w:anchor="_ENREF_25" w:tooltip="Barlow, 2015 #11" w:history="1">
              <w:r w:rsidR="00B834BD" w:rsidRPr="00C76892">
                <w:rPr>
                  <w:rStyle w:val="Hyperlink"/>
                </w:rPr>
                <w:t>Barlow et al., 2015</w:t>
              </w:r>
            </w:hyperlink>
            <w:r w:rsidRPr="00C76892">
              <w:t xml:space="preserve">; </w:t>
            </w:r>
            <w:hyperlink w:anchor="_ENREF_45" w:tooltip="DAFF, 2007 #24" w:history="1">
              <w:r w:rsidR="00B834BD" w:rsidRPr="00C76892">
                <w:rPr>
                  <w:rStyle w:val="Hyperlink"/>
                </w:rPr>
                <w:t>DAFF, 2007</w:t>
              </w:r>
            </w:hyperlink>
            <w:r w:rsidRPr="00C76892">
              <w:t xml:space="preserve">; </w:t>
            </w:r>
            <w:hyperlink w:anchor="_ENREF_74" w:tooltip="Jordan, 2005 #27" w:history="1">
              <w:r w:rsidR="00B834BD" w:rsidRPr="00C76892">
                <w:rPr>
                  <w:rStyle w:val="Hyperlink"/>
                </w:rPr>
                <w:t>Jordan et al., 2005</w:t>
              </w:r>
            </w:hyperlink>
            <w:r w:rsidRPr="00C76892">
              <w:t>)</w:t>
            </w:r>
            <w:r w:rsidRPr="00C76892">
              <w:fldChar w:fldCharType="end"/>
            </w:r>
            <w:r w:rsidRPr="00C76892">
              <w:t>.</w:t>
            </w:r>
          </w:p>
          <w:p w14:paraId="57D5D0B4" w14:textId="77777777" w:rsidR="009B10E0" w:rsidRPr="00C76892" w:rsidRDefault="009B10E0" w:rsidP="00C76892">
            <w:pPr>
              <w:pStyle w:val="ListParagraph"/>
              <w:numPr>
                <w:ilvl w:val="0"/>
                <w:numId w:val="62"/>
              </w:numPr>
            </w:pPr>
            <w:r w:rsidRPr="00C76892">
              <w:t xml:space="preserve">A number of studies provide information on AMR among </w:t>
            </w:r>
            <w:r w:rsidRPr="00A41EA1">
              <w:rPr>
                <w:i/>
              </w:rPr>
              <w:t>Salmonella</w:t>
            </w:r>
            <w:r w:rsidRPr="00C76892">
              <w:t xml:space="preserve"> spp. derived from faeces and dairy cattle.</w:t>
            </w:r>
          </w:p>
          <w:p w14:paraId="66661C8A" w14:textId="77777777" w:rsidR="009B10E0" w:rsidRPr="002A51E5" w:rsidRDefault="009B10E0" w:rsidP="002A51E5">
            <w:pPr>
              <w:rPr>
                <w:rStyle w:val="Strong"/>
              </w:rPr>
            </w:pPr>
            <w:r w:rsidRPr="002A51E5">
              <w:rPr>
                <w:rStyle w:val="Strong"/>
              </w:rPr>
              <w:t>Knowledge gap/s identified:</w:t>
            </w:r>
          </w:p>
          <w:p w14:paraId="7661C521" w14:textId="2A2D792F" w:rsidR="009B10E0" w:rsidRPr="00C76892" w:rsidRDefault="009B10E0" w:rsidP="00C76892">
            <w:pPr>
              <w:pStyle w:val="ListParagraph"/>
              <w:numPr>
                <w:ilvl w:val="0"/>
                <w:numId w:val="63"/>
              </w:numPr>
            </w:pPr>
            <w:r w:rsidRPr="00C76892">
              <w:t xml:space="preserve">Considering dairy cattle can enter the beef cattle supply, there is a crucial lack of data available on other important zoonotic bacteria e.g. </w:t>
            </w:r>
            <w:r w:rsidRPr="00A41EA1">
              <w:rPr>
                <w:i/>
              </w:rPr>
              <w:t>Campylobacter</w:t>
            </w:r>
            <w:r w:rsidRPr="00C76892">
              <w:t xml:space="preserve"> spp. and pathogenic </w:t>
            </w:r>
            <w:r w:rsidRPr="00A41EA1">
              <w:rPr>
                <w:i/>
              </w:rPr>
              <w:t>E. c</w:t>
            </w:r>
            <w:r w:rsidR="006F635D" w:rsidRPr="00A41EA1">
              <w:rPr>
                <w:i/>
              </w:rPr>
              <w:t>oli</w:t>
            </w:r>
            <w:r w:rsidR="006F635D" w:rsidRPr="00C76892">
              <w:t xml:space="preserve"> strains from dairy cattle.</w:t>
            </w:r>
          </w:p>
          <w:p w14:paraId="1FD46B84" w14:textId="69817A4A" w:rsidR="009B10E0" w:rsidRPr="00C76892" w:rsidRDefault="009B10E0" w:rsidP="00C76892">
            <w:pPr>
              <w:pStyle w:val="ListParagraph"/>
              <w:numPr>
                <w:ilvl w:val="0"/>
                <w:numId w:val="64"/>
              </w:numPr>
            </w:pPr>
            <w:r w:rsidRPr="00C76892">
              <w:t xml:space="preserve">Information on AMR among bacteria derived from dairy products is limited to relatively small studies that investigated AMR in </w:t>
            </w:r>
            <w:r w:rsidRPr="00A41EA1">
              <w:rPr>
                <w:i/>
              </w:rPr>
              <w:t>Listeria monocytogenes</w:t>
            </w:r>
            <w:r w:rsidRPr="00C76892">
              <w:t xml:space="preserve"> </w:t>
            </w:r>
            <w:r w:rsidRPr="00C76892">
              <w:fldChar w:fldCharType="begin"/>
            </w:r>
            <w:r w:rsidRPr="00C76892">
              <w:instrText xml:space="preserve"> ADDIN EN.CITE &lt;EndNote&gt;&lt;Cite&gt;&lt;Author&gt;Wilson&lt;/Author&gt;&lt;Year&gt;2018&lt;/Year&gt;&lt;RecNum&gt;35&lt;/RecNum&gt;&lt;DisplayText&gt;(Wilson&lt;style face="italic"&gt; et al.&lt;/style&gt;, 2018)&lt;/DisplayText&gt;&lt;record&gt;&lt;rec-number&gt;35&lt;/rec-number&gt;&lt;foreign-keys&gt;&lt;key app="EN" db-id="s0vtf9r2lewvs8e2wwc50s5k2er002t0vaad" timestamp="1525518446"&gt;35&lt;/key&gt;&lt;/foreign-keys&gt;&lt;ref-type name="Journal Article"&gt;17&lt;/ref-type&gt;&lt;contributors&gt;&lt;authors&gt;&lt;author&gt;Wilson, Annaleise&lt;/author&gt;&lt;author&gt;Gray, Jessica&lt;/author&gt;&lt;author&gt;Chandry, P.&lt;/author&gt;&lt;author&gt;Fox, Edward&lt;/author&gt;&lt;/authors&gt;&lt;/contributors&gt;&lt;titles&gt;&lt;title&gt;Phenotypic and Genotypic Analysis of Antimicrobial Resistance among Listeria monocytogenes Isolated from Australian Food Production Chains&lt;/title&gt;&lt;secondary-title&gt;Genes&lt;/secondary-title&gt;&lt;/titles&gt;&lt;periodical&gt;&lt;full-title&gt;Genes&lt;/full-title&gt;&lt;/periodical&gt;&lt;pages&gt;80&lt;/pages&gt;&lt;volume&gt;9&lt;/volume&gt;&lt;number&gt;2&lt;/number&gt;&lt;dates&gt;&lt;year&gt;2018&lt;/year&gt;&lt;/dates&gt;&lt;isbn&gt;2073-4425&lt;/isbn&gt;&lt;accession-num&gt;doi:10.3390/genes9020080&lt;/accession-num&gt;&lt;urls&gt;&lt;related-urls&gt;&lt;url&gt;http://www.mdpi.com/2073-4425/9/2/80&lt;/url&gt;&lt;/related-urls&gt;&lt;/urls&gt;&lt;/record&gt;&lt;/Cite&gt;&lt;/EndNote&gt;</w:instrText>
            </w:r>
            <w:r w:rsidRPr="00C76892">
              <w:fldChar w:fldCharType="separate"/>
            </w:r>
            <w:r w:rsidRPr="00C76892">
              <w:t>(</w:t>
            </w:r>
            <w:hyperlink w:anchor="_ENREF_148" w:tooltip="Wilson, 2018 #35" w:history="1">
              <w:r w:rsidR="00B834BD" w:rsidRPr="00C76892">
                <w:rPr>
                  <w:rStyle w:val="Hyperlink"/>
                </w:rPr>
                <w:t>Wilson et al., 2018</w:t>
              </w:r>
            </w:hyperlink>
            <w:r w:rsidRPr="00C76892">
              <w:t>)</w:t>
            </w:r>
            <w:r w:rsidRPr="00C76892">
              <w:fldChar w:fldCharType="end"/>
            </w:r>
            <w:r w:rsidRPr="00C76892">
              <w:t xml:space="preserve"> and enterococci </w:t>
            </w:r>
            <w:r w:rsidRPr="00C76892">
              <w:fldChar w:fldCharType="begin"/>
            </w:r>
            <w:r w:rsidRPr="00C76892">
              <w:instrText xml:space="preserve"> ADDIN EN.CITE &lt;EndNote&gt;&lt;Cite&gt;&lt;Author&gt;McAuley&lt;/Author&gt;&lt;Year&gt;2017&lt;/Year&gt;&lt;RecNum&gt;28&lt;/RecNum&gt;&lt;DisplayText&gt;(McAuley, 2017; McAuley &amp;amp; Craven, 2005)&lt;/DisplayText&gt;&lt;record&gt;&lt;rec-number&gt;28&lt;/rec-number&gt;&lt;foreign-keys&gt;&lt;key app="EN" db-id="s0vtf9r2lewvs8e2wwc50s5k2er002t0vaad" timestamp="1525518446"&gt;28&lt;/key&gt;&lt;/foreign-keys&gt;&lt;ref-type name="Thesis"&gt;32&lt;/ref-type&gt;&lt;contributors&gt;&lt;authors&gt;&lt;author&gt;McAuley, C. M.&lt;/author&gt;&lt;/authors&gt;&lt;tertiary-authors&gt;&lt;author&gt;Britz, M. L.&lt;/author&gt;&lt;author&gt;Craven, H. M.&lt;/author&gt;&lt;author&gt;Gobius, K. S.&lt;/author&gt;&lt;/tertiary-authors&gt;&lt;/contributors&gt;&lt;titles&gt;&lt;title&gt;Studies on the prevalence, persistence and antibiotic resistance of enterococci from Australian dairy sources&lt;/title&gt;&lt;/titles&gt;&lt;volume&gt;PhD&lt;/volume&gt;&lt;dates&gt;&lt;year&gt;2017&lt;/year&gt;&lt;/dates&gt;&lt;pub-location&gt;Melbourne, Australia&lt;/pub-location&gt;&lt;publisher&gt;The University of Melbourne&lt;/publisher&gt;&lt;urls&gt;&lt;/urls&gt;&lt;/record&gt;&lt;/Cite&gt;&lt;Cite&gt;&lt;Author&gt;McAuley&lt;/Author&gt;&lt;Year&gt;2005&lt;/Year&gt;&lt;RecNum&gt;29&lt;/RecNum&gt;&lt;record&gt;&lt;rec-number&gt;29&lt;/rec-number&gt;&lt;foreign-keys&gt;&lt;key app="EN" db-id="s0vtf9r2lewvs8e2wwc50s5k2er002t0vaad" timestamp="1525518446"&gt;29&lt;/key&gt;&lt;/foreign-keys&gt;&lt;ref-type name="Report"&gt;27&lt;/ref-type&gt;&lt;contributors&gt;&lt;authors&gt;&lt;author&gt;McAuley, C. M.&lt;/author&gt;&lt;author&gt;Craven, H. M.&lt;/author&gt;&lt;/authors&gt;&lt;/contributors&gt;&lt;titles&gt;&lt;title&gt;Dairy Australia Limited Report: Ecology and risk of enterococci in dairy products&lt;/title&gt;&lt;/titles&gt;&lt;dates&gt;&lt;year&gt;2005&lt;/year&gt;&lt;/dates&gt;&lt;pub-location&gt;Melbourne, Australia&lt;/pub-location&gt;&lt;publisher&gt;Food Science Australia&lt;/publisher&gt;&lt;urls&gt;&lt;/urls&gt;&lt;/record&gt;&lt;/Cite&gt;&lt;/EndNote&gt;</w:instrText>
            </w:r>
            <w:r w:rsidRPr="00C76892">
              <w:fldChar w:fldCharType="separate"/>
            </w:r>
            <w:r w:rsidRPr="00C76892">
              <w:t>(</w:t>
            </w:r>
            <w:hyperlink w:anchor="_ENREF_83" w:tooltip="McAuley, 2017 #28" w:history="1">
              <w:r w:rsidR="00B834BD" w:rsidRPr="00C76892">
                <w:rPr>
                  <w:rStyle w:val="Hyperlink"/>
                </w:rPr>
                <w:t>McAuley, 2017</w:t>
              </w:r>
            </w:hyperlink>
            <w:r w:rsidRPr="00C76892">
              <w:t xml:space="preserve">; </w:t>
            </w:r>
            <w:hyperlink w:anchor="_ENREF_84" w:tooltip="McAuley, 2005 #29" w:history="1">
              <w:r w:rsidR="00B834BD" w:rsidRPr="00C76892">
                <w:rPr>
                  <w:rStyle w:val="Hyperlink"/>
                </w:rPr>
                <w:t>McAuley &amp; Craven, 2005</w:t>
              </w:r>
            </w:hyperlink>
            <w:r w:rsidRPr="00C76892">
              <w:t>)</w:t>
            </w:r>
            <w:r w:rsidRPr="00C76892">
              <w:fldChar w:fldCharType="end"/>
            </w:r>
            <w:r w:rsidRPr="00C76892">
              <w:t xml:space="preserve">. </w:t>
            </w:r>
          </w:p>
          <w:p w14:paraId="332D696A" w14:textId="69885EC7" w:rsidR="00A578A0" w:rsidRPr="00C76892" w:rsidRDefault="009B10E0" w:rsidP="00C76892">
            <w:pPr>
              <w:pStyle w:val="ListParagraph"/>
              <w:numPr>
                <w:ilvl w:val="0"/>
                <w:numId w:val="65"/>
              </w:numPr>
            </w:pPr>
            <w:r w:rsidRPr="00C76892">
              <w:t xml:space="preserve">Information on AMR of foodborne pathogens such as </w:t>
            </w:r>
            <w:r w:rsidRPr="00A41EA1">
              <w:rPr>
                <w:i/>
              </w:rPr>
              <w:t>Salmonella</w:t>
            </w:r>
            <w:r w:rsidRPr="00C76892">
              <w:t xml:space="preserve"> and pathogenic </w:t>
            </w:r>
            <w:r w:rsidRPr="00A41EA1">
              <w:rPr>
                <w:i/>
              </w:rPr>
              <w:t>E. coli</w:t>
            </w:r>
            <w:r w:rsidRPr="00C76892">
              <w:t xml:space="preserve"> strains, and commensal bacteria derived from dairy farms, food processing environments and retails products is limited.</w:t>
            </w:r>
          </w:p>
        </w:tc>
      </w:tr>
      <w:tr w:rsidR="009B10E0" w:rsidRPr="009B10E0" w14:paraId="544F2B1C" w14:textId="77777777" w:rsidTr="009B10E0">
        <w:trPr>
          <w:trHeight w:val="1134"/>
        </w:trPr>
        <w:tc>
          <w:tcPr>
            <w:tcW w:w="0" w:type="auto"/>
            <w:shd w:val="clear" w:color="auto" w:fill="auto"/>
            <w:vAlign w:val="center"/>
          </w:tcPr>
          <w:p w14:paraId="45487D60" w14:textId="77777777" w:rsidR="009B10E0" w:rsidRPr="004B502B" w:rsidRDefault="009B10E0" w:rsidP="004B502B">
            <w:pPr>
              <w:rPr>
                <w:rStyle w:val="Strong"/>
              </w:rPr>
            </w:pPr>
            <w:r w:rsidRPr="004B502B">
              <w:rPr>
                <w:rStyle w:val="Strong"/>
              </w:rPr>
              <w:t>New Zealand</w:t>
            </w:r>
          </w:p>
        </w:tc>
        <w:tc>
          <w:tcPr>
            <w:tcW w:w="0" w:type="auto"/>
            <w:shd w:val="clear" w:color="auto" w:fill="auto"/>
            <w:vAlign w:val="center"/>
          </w:tcPr>
          <w:p w14:paraId="08FE9861" w14:textId="77777777" w:rsidR="009B10E0" w:rsidRPr="004B502B" w:rsidRDefault="009B10E0" w:rsidP="00103AFE">
            <w:pPr>
              <w:pStyle w:val="StyleCentered"/>
              <w:rPr>
                <w:rStyle w:val="Strong"/>
              </w:rPr>
            </w:pPr>
            <w:r w:rsidRPr="004B502B">
              <w:rPr>
                <w:rStyle w:val="Strong"/>
              </w:rPr>
              <w:t>++</w:t>
            </w:r>
          </w:p>
        </w:tc>
        <w:tc>
          <w:tcPr>
            <w:tcW w:w="0" w:type="auto"/>
            <w:shd w:val="clear" w:color="auto" w:fill="auto"/>
          </w:tcPr>
          <w:p w14:paraId="2A28862D" w14:textId="6E3A43DD" w:rsidR="009B10E0" w:rsidRPr="00C76892" w:rsidRDefault="009B10E0" w:rsidP="00C76892">
            <w:pPr>
              <w:pStyle w:val="ListParagraph"/>
              <w:numPr>
                <w:ilvl w:val="0"/>
                <w:numId w:val="66"/>
              </w:numPr>
            </w:pPr>
            <w:r w:rsidRPr="00C76892">
              <w:t xml:space="preserve">A substantial amount of data was identified on clinical isolates of dairy cattle pathogens e.g. </w:t>
            </w:r>
            <w:r w:rsidRPr="00A41EA1">
              <w:rPr>
                <w:i/>
              </w:rPr>
              <w:t>Streptococcus</w:t>
            </w:r>
            <w:r w:rsidR="00381177">
              <w:t> </w:t>
            </w:r>
            <w:r w:rsidRPr="00C76892">
              <w:t xml:space="preserve">spp., </w:t>
            </w:r>
            <w:r w:rsidRPr="00A41EA1">
              <w:rPr>
                <w:i/>
              </w:rPr>
              <w:t>Staphylococcus</w:t>
            </w:r>
            <w:r w:rsidRPr="00C76892">
              <w:t xml:space="preserve"> spp., </w:t>
            </w:r>
            <w:r w:rsidRPr="00A41EA1">
              <w:rPr>
                <w:i/>
              </w:rPr>
              <w:t>Enterococcus</w:t>
            </w:r>
            <w:r w:rsidRPr="00C76892">
              <w:t xml:space="preserve"> spp. and </w:t>
            </w:r>
            <w:r w:rsidRPr="00A41EA1">
              <w:rPr>
                <w:i/>
              </w:rPr>
              <w:t>T</w:t>
            </w:r>
            <w:r w:rsidR="00CF75DF" w:rsidRPr="00A41EA1">
              <w:rPr>
                <w:i/>
              </w:rPr>
              <w:t>r</w:t>
            </w:r>
            <w:r w:rsidRPr="00A41EA1">
              <w:rPr>
                <w:i/>
              </w:rPr>
              <w:t>ueperella pyogenes</w:t>
            </w:r>
            <w:r w:rsidRPr="00C76892">
              <w:t xml:space="preserve"> </w:t>
            </w:r>
            <w:r w:rsidRPr="00C76892">
              <w:fldChar w:fldCharType="begin">
                <w:fldData xml:space="preserve">PEVuZE5vdGU+PENpdGU+PEF1dGhvcj5DYXJtYW48L0F1dGhvcj48WWVhcj4xOTk3PC9ZZWFyPjxS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</w:fldData>
              </w:fldChar>
            </w:r>
            <w:r w:rsidRPr="00C76892">
              <w:instrText xml:space="preserve"> ADDIN EN.CITE </w:instrText>
            </w:r>
            <w:r w:rsidRPr="00C76892">
              <w:fldChar w:fldCharType="begin">
                <w:fldData xml:space="preserve">PEVuZE5vdGU+PENpdGU+PEF1dGhvcj5DYXJtYW48L0F1dGhvcj48WWVhcj4xOTk3PC9ZZWFyPjxS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</w:fldData>
              </w:fldChar>
            </w:r>
            <w:r w:rsidRPr="00C76892">
              <w:instrText xml:space="preserve"> ADDIN EN.CITE.DATA </w:instrText>
            </w:r>
            <w:r w:rsidRPr="00C76892">
              <w:fldChar w:fldCharType="end"/>
            </w:r>
            <w:r w:rsidRPr="00C76892">
              <w:fldChar w:fldCharType="separate"/>
            </w:r>
            <w:r w:rsidRPr="00C76892">
              <w:t>(</w:t>
            </w:r>
            <w:hyperlink w:anchor="_ENREF_40" w:tooltip="Carman, 1997 #86" w:history="1">
              <w:r w:rsidR="00B834BD" w:rsidRPr="00C76892">
                <w:rPr>
                  <w:rStyle w:val="Hyperlink"/>
                </w:rPr>
                <w:t>Carman &amp; Gardner, 1997</w:t>
              </w:r>
            </w:hyperlink>
            <w:r w:rsidRPr="00C76892">
              <w:t xml:space="preserve">; </w:t>
            </w:r>
            <w:hyperlink w:anchor="_ENREF_52" w:tooltip="de Boer, 2015 #89" w:history="1">
              <w:r w:rsidR="00B834BD" w:rsidRPr="00C76892">
                <w:rPr>
                  <w:rStyle w:val="Hyperlink"/>
                </w:rPr>
                <w:t>de Boer et al., 2015</w:t>
              </w:r>
            </w:hyperlink>
            <w:r w:rsidRPr="00C76892">
              <w:t xml:space="preserve">; </w:t>
            </w:r>
            <w:hyperlink w:anchor="_ENREF_59" w:tooltip="Grinberg, 2005 #91" w:history="1">
              <w:r w:rsidR="00B834BD" w:rsidRPr="00C76892">
                <w:rPr>
                  <w:rStyle w:val="Hyperlink"/>
                </w:rPr>
                <w:t>Grinberg et al., 2005</w:t>
              </w:r>
            </w:hyperlink>
            <w:r w:rsidRPr="00C76892">
              <w:t xml:space="preserve">; </w:t>
            </w:r>
            <w:hyperlink w:anchor="_ENREF_86" w:tooltip="McDougall, 2014 #101" w:history="1">
              <w:r w:rsidR="00B834BD" w:rsidRPr="00C76892">
                <w:rPr>
                  <w:rStyle w:val="Hyperlink"/>
                </w:rPr>
                <w:t>McDougall et al., 2014</w:t>
              </w:r>
            </w:hyperlink>
            <w:r w:rsidRPr="00C76892">
              <w:t xml:space="preserve">; </w:t>
            </w:r>
            <w:hyperlink w:anchor="_ENREF_113" w:tooltip="Petrovski, 2015 #108" w:history="1">
              <w:r w:rsidR="00B834BD" w:rsidRPr="00C76892">
                <w:rPr>
                  <w:rStyle w:val="Hyperlink"/>
                </w:rPr>
                <w:t>Petrovski et al., 2015</w:t>
              </w:r>
            </w:hyperlink>
            <w:r w:rsidRPr="00C76892">
              <w:t xml:space="preserve">; </w:t>
            </w:r>
            <w:hyperlink w:anchor="_ENREF_112" w:tooltip="Petrovski, 2011 #109" w:history="1">
              <w:r w:rsidR="00B834BD" w:rsidRPr="00C76892">
                <w:rPr>
                  <w:rStyle w:val="Hyperlink"/>
                </w:rPr>
                <w:t>Petrovski et al., 2011</w:t>
              </w:r>
            </w:hyperlink>
            <w:r w:rsidRPr="00C76892">
              <w:t xml:space="preserve">; </w:t>
            </w:r>
            <w:hyperlink w:anchor="_ENREF_120" w:tooltip="Salmon, 1998 #115" w:history="1">
              <w:r w:rsidR="00B834BD" w:rsidRPr="00C76892">
                <w:rPr>
                  <w:rStyle w:val="Hyperlink"/>
                </w:rPr>
                <w:t>Salmon et al., 1998</w:t>
              </w:r>
            </w:hyperlink>
            <w:r w:rsidRPr="00C76892">
              <w:t xml:space="preserve">; </w:t>
            </w:r>
            <w:hyperlink w:anchor="_ENREF_123" w:tooltip="Situmbeko, 2004 #117" w:history="1">
              <w:r w:rsidR="00B834BD" w:rsidRPr="00C76892">
                <w:rPr>
                  <w:rStyle w:val="Hyperlink"/>
                </w:rPr>
                <w:t>Situmbeko, 2004</w:t>
              </w:r>
            </w:hyperlink>
            <w:r w:rsidRPr="00C76892">
              <w:t>)</w:t>
            </w:r>
            <w:r w:rsidRPr="00C76892">
              <w:fldChar w:fldCharType="end"/>
            </w:r>
            <w:r w:rsidRPr="00C76892">
              <w:t xml:space="preserve">. </w:t>
            </w:r>
          </w:p>
          <w:p w14:paraId="5362AC15" w14:textId="77777777" w:rsidR="009B10E0" w:rsidRPr="002A51E5" w:rsidRDefault="009B10E0" w:rsidP="002A51E5">
            <w:pPr>
              <w:rPr>
                <w:rStyle w:val="Strong"/>
              </w:rPr>
            </w:pPr>
            <w:r w:rsidRPr="002A51E5">
              <w:rPr>
                <w:rStyle w:val="Strong"/>
              </w:rPr>
              <w:lastRenderedPageBreak/>
              <w:t>Knowledge gap/s identified:</w:t>
            </w:r>
          </w:p>
          <w:p w14:paraId="0B707A93" w14:textId="4C4A6BE5" w:rsidR="009B10E0" w:rsidRPr="00C76892" w:rsidRDefault="009B10E0" w:rsidP="00C76892">
            <w:pPr>
              <w:pStyle w:val="ListParagraph"/>
              <w:numPr>
                <w:ilvl w:val="0"/>
                <w:numId w:val="67"/>
              </w:numPr>
            </w:pPr>
            <w:r w:rsidRPr="00C76892">
              <w:t>Information on AMR of dairy animal commensals is limited to one study</w:t>
            </w:r>
            <w:r w:rsidR="00381177">
              <w:t xml:space="preserve"> that analysed AMR among 209 </w:t>
            </w:r>
            <w:r w:rsidR="00381177" w:rsidRPr="00A41EA1">
              <w:rPr>
                <w:i/>
              </w:rPr>
              <w:t>E.</w:t>
            </w:r>
            <w:r w:rsidR="00381177" w:rsidRPr="00381177">
              <w:rPr>
                <w:i/>
              </w:rPr>
              <w:t> </w:t>
            </w:r>
            <w:r w:rsidRPr="00A41EA1">
              <w:rPr>
                <w:i/>
              </w:rPr>
              <w:t>coli</w:t>
            </w:r>
            <w:r w:rsidRPr="00C76892">
              <w:t xml:space="preserve"> isolated from dairy cow uteri </w:t>
            </w:r>
            <w:r w:rsidRPr="00C76892">
              <w:fldChar w:fldCharType="begin"/>
            </w:r>
            <w:r w:rsidRPr="00C76892">
              <w:instrText xml:space="preserve"> ADDIN EN.CITE &lt;EndNote&gt;&lt;Cite&gt;&lt;Author&gt;de Boer&lt;/Author&gt;&lt;Year&gt;2015&lt;/Year&gt;&lt;RecNum&gt;89&lt;/RecNum&gt;&lt;DisplayText&gt;(de Boer&lt;style face="italic"&gt; et al.&lt;/style&gt;, 2015)&lt;/DisplayText&gt;&lt;record&gt;&lt;rec-number&gt;89&lt;/rec-number&gt;&lt;foreign-keys&gt;&lt;key app="EN" db-id="s0vtf9r2lewvs8e2wwc50s5k2er002t0vaad" timestamp="1525665449"&gt;89&lt;/key&gt;&lt;/foreign-keys&gt;&lt;ref-type name="Journal Article"&gt;17&lt;/ref-type&gt;&lt;contributors&gt;&lt;authors&gt;&lt;author&gt;de Boer, Melvin&lt;/author&gt;&lt;author&gt;Heuer, Cord&lt;/author&gt;&lt;author&gt;Hussein, Hassan&lt;/author&gt;&lt;author&gt;McDougall, Scott&lt;/author&gt;&lt;/authors&gt;&lt;/contributors&gt;&lt;titles&gt;&lt;title&gt;&lt;style face="normal" font="default" size="100%"&gt;Minimum inhibitory concentrations of selected antimicrobials against &lt;/style&gt;&lt;style face="italic" font="default" size="100%"&gt;Escherichia coli &lt;/style&gt;&lt;style face="normal" font="default" size="100%"&gt;and &lt;/style&gt;&lt;style face="italic" font="default" size="100%"&gt;Trueperella pyogenes &lt;/style&gt;&lt;style face="normal" font="default" size="100%"&gt;of bovine uterine origin&lt;/style&gt;&lt;/title&gt;&lt;secondary-title&gt;Journal of Dairy Science&lt;/secondary-title&gt;&lt;/titles&gt;&lt;periodical&gt;&lt;full-title&gt;Journal of Dairy Science&lt;/full-title&gt;&lt;/periodical&gt;&lt;pages&gt;4427-4438&lt;/pages&gt;&lt;volume&gt;98&lt;/volume&gt;&lt;number&gt;7&lt;/number&gt;&lt;dates&gt;&lt;year&gt;2015&lt;/year&gt;&lt;pub-dates&gt;&lt;date&gt;Jul&lt;/date&gt;&lt;/pub-dates&gt;&lt;/dates&gt;&lt;isbn&gt;0022-0302&lt;/isbn&gt;&lt;accession-num&gt;WOS:000356645600020&lt;/accession-num&gt;&lt;urls&gt;&lt;related-urls&gt;&lt;url&gt;&amp;lt;Go to ISI&amp;gt;://WOS:000356645600020&lt;/url&gt;&lt;url&gt;https://ac.els-cdn.com/S0022030215002829/1-s2.0-S0022030215002829-main.pdf?_tid=03768d38-0fb8-11e8-9e47-00000aab0f01&amp;amp;acdnat=1518414544_0647f36caf5b8bf2efa8186309ccddfa&lt;/url&gt;&lt;/related-urls&gt;&lt;/urls&gt;&lt;electronic-resource-num&gt;10.3168/jds.2014-8890&lt;/electronic-resource-num&gt;&lt;/record&gt;&lt;/Cite&gt;&lt;/EndNote&gt;</w:instrText>
            </w:r>
            <w:r w:rsidRPr="00C76892">
              <w:fldChar w:fldCharType="separate"/>
            </w:r>
            <w:r w:rsidRPr="00C76892">
              <w:t>(</w:t>
            </w:r>
            <w:hyperlink w:anchor="_ENREF_52" w:tooltip="de Boer, 2015 #89" w:history="1">
              <w:r w:rsidR="00B834BD" w:rsidRPr="00C76892">
                <w:rPr>
                  <w:rStyle w:val="Hyperlink"/>
                </w:rPr>
                <w:t>de Boer et al., 2015</w:t>
              </w:r>
            </w:hyperlink>
            <w:r w:rsidRPr="00C76892">
              <w:t>)</w:t>
            </w:r>
            <w:r w:rsidRPr="00C76892">
              <w:fldChar w:fldCharType="end"/>
            </w:r>
            <w:r w:rsidRPr="00C76892">
              <w:t>.</w:t>
            </w:r>
          </w:p>
          <w:p w14:paraId="751AFDD1" w14:textId="6220B16B" w:rsidR="009B10E0" w:rsidRPr="00C76892" w:rsidRDefault="009B10E0" w:rsidP="00C76892">
            <w:pPr>
              <w:pStyle w:val="ListParagraph"/>
              <w:numPr>
                <w:ilvl w:val="0"/>
                <w:numId w:val="68"/>
              </w:numPr>
            </w:pPr>
            <w:r w:rsidRPr="00C76892">
              <w:t xml:space="preserve">Only one study was identified that tested AMR of important foodborne pathogens (small number of Campylobacter isolates) from cattle faeces </w:t>
            </w:r>
            <w:r w:rsidRPr="00C76892">
              <w:fldChar w:fldCharType="begin"/>
            </w:r>
            <w:r w:rsidRPr="00C76892">
              <w:instrText xml:space="preserve"> ADDIN EN.CITE &lt;EndNote&gt;&lt;Cite&gt;&lt;Author&gt;Harrow&lt;/Author&gt;&lt;Year&gt;2004&lt;/Year&gt;&lt;RecNum&gt;93&lt;/RecNum&gt;&lt;DisplayText&gt;(Harrow&lt;style face="italic"&gt; et al.&lt;/style&gt;, 2004)&lt;/DisplayText&gt;&lt;record&gt;&lt;rec-number&gt;93&lt;/rec-number&gt;&lt;foreign-keys&gt;&lt;key app="EN" db-id="s0vtf9r2lewvs8e2wwc50s5k2er002t0vaad" timestamp="1525665449"&gt;93&lt;/key&gt;&lt;/foreign-keys&gt;&lt;ref-type name="Journal Article"&gt;17&lt;/ref-type&gt;&lt;contributors&gt;&lt;authors&gt;&lt;author&gt;Harrow, S. A.&lt;/author&gt;&lt;author&gt;Gilpin, B. J.&lt;/author&gt;&lt;author&gt;Klena, J. D.&lt;/author&gt;&lt;/authors&gt;&lt;/contributors&gt;&lt;titles&gt;&lt;title&gt;&lt;style face="normal" font="default" size="100%"&gt;Characterization of erythromycin resistance in &lt;/style&gt;&lt;style face="italic" font="default" size="100%"&gt;Campylobacter coli &lt;/style&gt;&lt;style face="normal" font="default" size="100%"&gt;and &lt;/style&gt;&lt;style face="italic" font="default" size="100%"&gt;Campylobacter jejuni &lt;/style&gt;&lt;style face="normal" font="default" size="100%"&gt;isolated from pig offal in New Zealand&lt;/style&gt;&lt;/title&gt;&lt;secondary-title&gt;Journal of Applied Microbiology&lt;/secondary-title&gt;&lt;/titles&gt;&lt;periodical&gt;&lt;full-title&gt;Journal of Applied Microbiology&lt;/full-title&gt;&lt;/periodical&gt;&lt;pages&gt;141-148&lt;/pages&gt;&lt;volume&gt;97&lt;/volume&gt;&lt;number&gt;1&lt;/number&gt;&lt;dates&gt;&lt;year&gt;2004&lt;/year&gt;&lt;pub-dates&gt;&lt;date&gt;2004&lt;/date&gt;&lt;/pub-dates&gt;&lt;/dates&gt;&lt;isbn&gt;1364-5072&lt;/isbn&gt;&lt;accession-num&gt;WOS:000221866700015&lt;/accession-num&gt;&lt;urls&gt;&lt;related-urls&gt;&lt;url&gt;&amp;lt;Go to ISI&amp;gt;://WOS:000221866700015&lt;/url&gt;&lt;url&gt;http://onlinelibrary.wiley.com/store/10.1111/j.1365-2672.2004.02278.x/asset/j.1365-2672.2004.02278.x.pdf?v=1&amp;amp;t=jdjtekr2&amp;amp;s=8dd5deb64a2cf740c93a56ba67db214d10cca3b4&lt;/url&gt;&lt;/related-urls&gt;&lt;/urls&gt;&lt;electronic-resource-num&gt;10.1111/j.1365-2672.2004.02278.x&lt;/electronic-resource-num&gt;&lt;/record&gt;&lt;/Cite&gt;&lt;/EndNote&gt;</w:instrText>
            </w:r>
            <w:r w:rsidRPr="00C76892">
              <w:fldChar w:fldCharType="separate"/>
            </w:r>
            <w:r w:rsidRPr="00C76892">
              <w:t>(</w:t>
            </w:r>
            <w:hyperlink w:anchor="_ENREF_63" w:tooltip="Harrow, 2004 #93" w:history="1">
              <w:r w:rsidR="00B834BD" w:rsidRPr="00C76892">
                <w:rPr>
                  <w:rStyle w:val="Hyperlink"/>
                </w:rPr>
                <w:t>Harrow et al., 2004</w:t>
              </w:r>
            </w:hyperlink>
            <w:r w:rsidRPr="00C76892">
              <w:t>)</w:t>
            </w:r>
            <w:r w:rsidRPr="00C76892">
              <w:fldChar w:fldCharType="end"/>
            </w:r>
            <w:r w:rsidR="00103AFE" w:rsidRPr="00C76892">
              <w:t>.</w:t>
            </w:r>
          </w:p>
          <w:p w14:paraId="27881F68" w14:textId="3E2346A9" w:rsidR="009B10E0" w:rsidRPr="00C76892" w:rsidRDefault="009B10E0" w:rsidP="00C76892">
            <w:pPr>
              <w:pStyle w:val="ListParagraph"/>
              <w:numPr>
                <w:ilvl w:val="0"/>
                <w:numId w:val="69"/>
              </w:numPr>
            </w:pPr>
            <w:r w:rsidRPr="00C76892">
              <w:t>Assuming dairy cattle also enter the beef cattle supply in NZ, there is a lack of AMR data available on foodborne pathogens and senti</w:t>
            </w:r>
            <w:r w:rsidR="00103AFE" w:rsidRPr="00C76892">
              <w:t>nel bacteria from dairy cattle.</w:t>
            </w:r>
          </w:p>
          <w:p w14:paraId="2C29A296" w14:textId="38318E6D" w:rsidR="00A578A0" w:rsidRPr="00C76892" w:rsidRDefault="009B10E0" w:rsidP="00C76892">
            <w:pPr>
              <w:pStyle w:val="ListParagraph"/>
              <w:numPr>
                <w:ilvl w:val="0"/>
                <w:numId w:val="70"/>
              </w:numPr>
            </w:pPr>
            <w:r w:rsidRPr="00C76892">
              <w:t>Information on AMR of foodborne pathogens and sentinel bacteria derived from dairy farms, food processing environments and retail products is not available.</w:t>
            </w:r>
          </w:p>
        </w:tc>
      </w:tr>
    </w:tbl>
    <w:p w14:paraId="1EAB6A5C" w14:textId="77777777" w:rsidR="00F50162" w:rsidRDefault="00F50162" w:rsidP="00F65FF6">
      <w:pPr>
        <w:pStyle w:val="NoSpacing"/>
      </w:pPr>
      <w:r>
        <w:lastRenderedPageBreak/>
        <w:t>+++:</w:t>
      </w:r>
      <w:r>
        <w:tab/>
        <w:t>Substantial</w:t>
      </w:r>
      <w:r w:rsidRPr="006E2FAF">
        <w:t xml:space="preserve"> AMR data available.</w:t>
      </w:r>
    </w:p>
    <w:p w14:paraId="311C063E" w14:textId="77777777" w:rsidR="00F50162" w:rsidRDefault="00F50162" w:rsidP="00F65FF6">
      <w:pPr>
        <w:pStyle w:val="NoSpacing"/>
      </w:pPr>
      <w:r>
        <w:t>++:</w:t>
      </w:r>
      <w:r>
        <w:tab/>
      </w:r>
      <w:r w:rsidRPr="006E2FAF">
        <w:t>Moderate level of AMR data available.</w:t>
      </w:r>
    </w:p>
    <w:p w14:paraId="1B28428E" w14:textId="77777777" w:rsidR="00F50162" w:rsidRDefault="00F50162" w:rsidP="00F65FF6">
      <w:pPr>
        <w:pStyle w:val="NoSpacing"/>
      </w:pPr>
      <w:r>
        <w:t>+:</w:t>
      </w:r>
      <w:r>
        <w:tab/>
      </w:r>
      <w:r w:rsidRPr="006E2FAF">
        <w:t>Limited amount of AMR data available</w:t>
      </w:r>
    </w:p>
    <w:p w14:paraId="728E06BE" w14:textId="77777777" w:rsidR="00F50162" w:rsidRDefault="00F50162" w:rsidP="00F65FF6">
      <w:pPr>
        <w:pStyle w:val="NoSpacing"/>
      </w:pPr>
      <w:r>
        <w:t>-:</w:t>
      </w:r>
      <w:r>
        <w:tab/>
      </w:r>
      <w:r w:rsidRPr="006E2FAF">
        <w:t>No AMR data available</w:t>
      </w:r>
    </w:p>
    <w:p w14:paraId="4DA599F7" w14:textId="77777777" w:rsidR="00F50162" w:rsidRDefault="00F50162" w:rsidP="00F65FF6">
      <w:pPr>
        <w:pStyle w:val="NoSpacing"/>
      </w:pPr>
      <w:r>
        <w:t>AMR:</w:t>
      </w:r>
      <w:r>
        <w:tab/>
      </w:r>
      <w:r w:rsidRPr="006E2FAF">
        <w:t>Antimicrobial resistance</w:t>
      </w:r>
    </w:p>
    <w:p w14:paraId="651064C8" w14:textId="77777777" w:rsidR="00F50162" w:rsidRPr="006E2FAF" w:rsidRDefault="00F50162" w:rsidP="00F65FF6">
      <w:pPr>
        <w:pStyle w:val="NoSpacing"/>
      </w:pPr>
      <w:r>
        <w:t>AMG:</w:t>
      </w:r>
      <w:r>
        <w:tab/>
        <w:t>A</w:t>
      </w:r>
      <w:r w:rsidRPr="006E2FAF">
        <w:t>ntimicrobial resistance gene screening</w:t>
      </w:r>
    </w:p>
    <w:p w14:paraId="119018DE" w14:textId="4D4C3331" w:rsidR="002D0968" w:rsidRPr="00C00417" w:rsidRDefault="002D0968" w:rsidP="00103AFE">
      <w:pPr>
        <w:pStyle w:val="Caption"/>
        <w:keepLines/>
        <w:pageBreakBefore/>
      </w:pPr>
      <w:r>
        <w:lastRenderedPageBreak/>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11</w:t>
      </w:r>
      <w:r w:rsidR="00094383">
        <w:rPr>
          <w:noProof/>
        </w:rPr>
        <w:fldChar w:fldCharType="end"/>
      </w:r>
      <w:r w:rsidRPr="00C00417">
        <w:t xml:space="preserve">. Summary of </w:t>
      </w:r>
      <w:r w:rsidRPr="00063A34">
        <w:t xml:space="preserve">Pork </w:t>
      </w:r>
      <w:r w:rsidRPr="00C00417">
        <w:t xml:space="preserve">AMR knowledge status and knowledge gap identification </w:t>
      </w:r>
      <w:r w:rsidRPr="00063A34">
        <w:t>for Australia and New Zealand</w:t>
      </w:r>
    </w:p>
    <w:tbl>
      <w:tblPr>
        <w:tblStyle w:val="GridTable1Light"/>
        <w:tblW w:w="0" w:type="auto"/>
        <w:tblLook w:val="04A0" w:firstRow="1" w:lastRow="0" w:firstColumn="1" w:lastColumn="0" w:noHBand="0" w:noVBand="1"/>
        <w:tblCaption w:val="Table 10. Summary of Pork AMR knowledge status and knowledge gap identification for Australia and New Zealand"/>
        <w:tblDescription w:val="Table 10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64"/>
        <w:gridCol w:w="1543"/>
        <w:gridCol w:w="6309"/>
      </w:tblGrid>
      <w:tr w:rsidR="005D3A7A" w:rsidRPr="000A78C4" w14:paraId="04C1EAA0" w14:textId="77777777" w:rsidTr="00E15AC3">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6016B571" w14:textId="77777777" w:rsidR="002D0968" w:rsidRPr="000A78C4" w:rsidRDefault="002D0968" w:rsidP="000A78C4">
            <w:r w:rsidRPr="000A78C4">
              <w:t>Country</w:t>
            </w:r>
          </w:p>
        </w:tc>
        <w:tc>
          <w:tcPr>
            <w:tcW w:w="0" w:type="auto"/>
            <w:shd w:val="clear" w:color="auto" w:fill="D9D9D9" w:themeFill="background1" w:themeFillShade="D9"/>
          </w:tcPr>
          <w:p w14:paraId="623BA41D" w14:textId="77777777" w:rsidR="002D0968" w:rsidRPr="000A78C4" w:rsidRDefault="002D0968" w:rsidP="000A78C4">
            <w:pPr>
              <w:cnfStyle w:val="100000000000" w:firstRow="1" w:lastRow="0" w:firstColumn="0" w:lastColumn="0" w:oddVBand="0" w:evenVBand="0" w:oddHBand="0" w:evenHBand="0" w:firstRowFirstColumn="0" w:firstRowLastColumn="0" w:lastRowFirstColumn="0" w:lastRowLastColumn="0"/>
            </w:pPr>
            <w:r w:rsidRPr="000A78C4">
              <w:t>Rank of available knowledge</w:t>
            </w:r>
          </w:p>
        </w:tc>
        <w:tc>
          <w:tcPr>
            <w:tcW w:w="0" w:type="auto"/>
            <w:shd w:val="clear" w:color="auto" w:fill="D9D9D9" w:themeFill="background1" w:themeFillShade="D9"/>
          </w:tcPr>
          <w:p w14:paraId="2513D43D" w14:textId="77777777" w:rsidR="002D0968" w:rsidRPr="000A78C4" w:rsidRDefault="002D0968" w:rsidP="000A78C4">
            <w:pPr>
              <w:cnfStyle w:val="100000000000" w:firstRow="1" w:lastRow="0" w:firstColumn="0" w:lastColumn="0" w:oddVBand="0" w:evenVBand="0" w:oddHBand="0" w:evenHBand="0" w:firstRowFirstColumn="0" w:firstRowLastColumn="0" w:lastRowFirstColumn="0" w:lastRowLastColumn="0"/>
            </w:pPr>
            <w:r w:rsidRPr="000A78C4">
              <w:t>Food AMR knowledge status and gaps identified</w:t>
            </w:r>
          </w:p>
        </w:tc>
      </w:tr>
      <w:tr w:rsidR="005D3A7A" w:rsidRPr="00063A34" w14:paraId="215D9766" w14:textId="77777777" w:rsidTr="000A78C4">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1E52B406" w14:textId="77777777" w:rsidR="002D0968" w:rsidRPr="00393D16" w:rsidRDefault="002D0968" w:rsidP="00393D16">
            <w:r w:rsidRPr="00393D16">
              <w:t>Australia</w:t>
            </w:r>
          </w:p>
        </w:tc>
        <w:tc>
          <w:tcPr>
            <w:tcW w:w="0" w:type="auto"/>
          </w:tcPr>
          <w:p w14:paraId="65D110FC" w14:textId="082E71C6" w:rsidR="002D0968" w:rsidRPr="004B502B" w:rsidRDefault="002D0968" w:rsidP="00E15AC3">
            <w:pPr>
              <w:pStyle w:val="StyleCentered"/>
              <w:cnfStyle w:val="000000000000" w:firstRow="0" w:lastRow="0" w:firstColumn="0" w:lastColumn="0" w:oddVBand="0" w:evenVBand="0" w:oddHBand="0" w:evenHBand="0" w:firstRowFirstColumn="0" w:firstRowLastColumn="0" w:lastRowFirstColumn="0" w:lastRowLastColumn="0"/>
              <w:rPr>
                <w:rStyle w:val="Strong"/>
              </w:rPr>
            </w:pPr>
            <w:r w:rsidRPr="004B502B">
              <w:rPr>
                <w:rStyle w:val="Strong"/>
              </w:rPr>
              <w:t>+++</w:t>
            </w:r>
          </w:p>
        </w:tc>
        <w:tc>
          <w:tcPr>
            <w:tcW w:w="0" w:type="auto"/>
          </w:tcPr>
          <w:p w14:paraId="5E39AACE" w14:textId="77777777" w:rsidR="00F50162" w:rsidRPr="00C76892" w:rsidRDefault="00F50162" w:rsidP="00C76892">
            <w:pPr>
              <w:pStyle w:val="ListParagraph"/>
              <w:numPr>
                <w:ilvl w:val="0"/>
                <w:numId w:val="71"/>
              </w:numPr>
              <w:cnfStyle w:val="000000000000" w:firstRow="0" w:lastRow="0" w:firstColumn="0" w:lastColumn="0" w:oddVBand="0" w:evenVBand="0" w:oddHBand="0" w:evenHBand="0" w:firstRowFirstColumn="0" w:firstRowLastColumn="0" w:lastRowFirstColumn="0" w:lastRowLastColumn="0"/>
            </w:pPr>
            <w:r w:rsidRPr="00C76892">
              <w:t xml:space="preserve">Comprehensive AMR data is available covering the production, processing and retail levels. </w:t>
            </w:r>
          </w:p>
          <w:p w14:paraId="655A84B7" w14:textId="3759388C" w:rsidR="00F50162" w:rsidRPr="00C76892" w:rsidRDefault="00F50162" w:rsidP="00C76892">
            <w:pPr>
              <w:pStyle w:val="ListParagraph"/>
              <w:numPr>
                <w:ilvl w:val="0"/>
                <w:numId w:val="72"/>
              </w:numPr>
              <w:cnfStyle w:val="000000000000" w:firstRow="0" w:lastRow="0" w:firstColumn="0" w:lastColumn="0" w:oddVBand="0" w:evenVBand="0" w:oddHBand="0" w:evenHBand="0" w:firstRowFirstColumn="0" w:firstRowLastColumn="0" w:lastRowFirstColumn="0" w:lastRowLastColumn="0"/>
            </w:pPr>
            <w:r w:rsidRPr="00C76892">
              <w:t xml:space="preserve">Extensive work has been done to determine AMR prevalence among animal pathogens and relevant human isolates </w:t>
            </w:r>
            <w:r w:rsidRPr="00C76892">
              <w:fldChar w:fldCharType="begin">
                <w:fldData xml:space="preserve">PEVuZE5vdGU+PENpdGU+PEF1dGhvcj5BYnJhaGFtPC9BdXRob3I+PFllYXI+MjAxNTwvWWVhcj48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</w:fldData>
              </w:fldChar>
            </w:r>
            <w:r w:rsidRPr="00C76892">
              <w:instrText xml:space="preserve"> ADDIN EN.CITE </w:instrText>
            </w:r>
            <w:r w:rsidRPr="00C76892">
              <w:fldChar w:fldCharType="begin">
                <w:fldData xml:space="preserve">PEVuZE5vdGU+PENpdGU+PEF1dGhvcj5BYnJhaGFtPC9BdXRob3I+PFllYXI+MjAxNTwvWWVhcj48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</w:fldData>
              </w:fldChar>
            </w:r>
            <w:r w:rsidRPr="00C76892">
              <w:instrText xml:space="preserve"> ADDIN EN.CITE.DATA </w:instrText>
            </w:r>
            <w:r w:rsidRPr="00C76892">
              <w:fldChar w:fldCharType="end"/>
            </w:r>
            <w:r w:rsidRPr="00C76892">
              <w:fldChar w:fldCharType="separate"/>
            </w:r>
            <w:r w:rsidRPr="00C76892">
              <w:t>(</w:t>
            </w:r>
            <w:hyperlink w:anchor="_ENREF_5" w:tooltip="Abraham, 2015 #8" w:history="1">
              <w:r w:rsidR="00B834BD" w:rsidRPr="00C76892">
                <w:rPr>
                  <w:rStyle w:val="Hyperlink"/>
                </w:rPr>
                <w:t>Abraham et al., 2015</w:t>
              </w:r>
            </w:hyperlink>
            <w:r w:rsidRPr="00C76892">
              <w:t xml:space="preserve">; </w:t>
            </w:r>
            <w:hyperlink w:anchor="_ENREF_3" w:tooltip="Abraham, 2014 #43" w:history="1">
              <w:r w:rsidR="00B834BD" w:rsidRPr="00C76892">
                <w:rPr>
                  <w:rStyle w:val="Hyperlink"/>
                </w:rPr>
                <w:t>Abraham et al., 2014b</w:t>
              </w:r>
            </w:hyperlink>
            <w:r w:rsidRPr="00C76892">
              <w:t xml:space="preserve">; </w:t>
            </w:r>
            <w:hyperlink w:anchor="_ENREF_32" w:tooltip="Bettelheim, 2003 #49" w:history="1">
              <w:r w:rsidR="00B834BD" w:rsidRPr="00C76892">
                <w:rPr>
                  <w:rStyle w:val="Hyperlink"/>
                </w:rPr>
                <w:t>Bettelheim et al., 2003</w:t>
              </w:r>
            </w:hyperlink>
            <w:r w:rsidRPr="00C76892">
              <w:t xml:space="preserve">; </w:t>
            </w:r>
            <w:hyperlink w:anchor="_ENREF_50" w:tooltip="Dayao, 2014 #52" w:history="1">
              <w:r w:rsidR="00B834BD" w:rsidRPr="00C76892">
                <w:rPr>
                  <w:rStyle w:val="Hyperlink"/>
                </w:rPr>
                <w:t>Dayao et al., 2014</w:t>
              </w:r>
            </w:hyperlink>
            <w:r w:rsidRPr="00C76892">
              <w:t xml:space="preserve">; </w:t>
            </w:r>
            <w:hyperlink w:anchor="_ENREF_51" w:tooltip="Dayao, 2016 #53" w:history="1">
              <w:r w:rsidR="00B834BD" w:rsidRPr="00C76892">
                <w:rPr>
                  <w:rStyle w:val="Hyperlink"/>
                </w:rPr>
                <w:t>Dayao et al., 2016</w:t>
              </w:r>
            </w:hyperlink>
            <w:r w:rsidRPr="00C76892">
              <w:t xml:space="preserve">; </w:t>
            </w:r>
            <w:hyperlink w:anchor="_ENREF_73" w:tooltip="Jordan, 2009 #60" w:history="1">
              <w:r w:rsidR="00B834BD" w:rsidRPr="00C76892">
                <w:rPr>
                  <w:rStyle w:val="Hyperlink"/>
                </w:rPr>
                <w:t>Jordan et al., 2009</w:t>
              </w:r>
            </w:hyperlink>
            <w:r w:rsidRPr="00C76892">
              <w:t xml:space="preserve">; </w:t>
            </w:r>
            <w:hyperlink w:anchor="_ENREF_118" w:tooltip="Reid, 2017 #67" w:history="1">
              <w:r w:rsidR="00B834BD" w:rsidRPr="00C76892">
                <w:rPr>
                  <w:rStyle w:val="Hyperlink"/>
                </w:rPr>
                <w:t>Reid et al., 2017</w:t>
              </w:r>
            </w:hyperlink>
            <w:r w:rsidRPr="00C76892">
              <w:t xml:space="preserve">; </w:t>
            </w:r>
            <w:hyperlink w:anchor="_ENREF_126" w:tooltip="Smith, 2010 #70" w:history="1">
              <w:r w:rsidR="00B834BD" w:rsidRPr="00C76892">
                <w:rPr>
                  <w:rStyle w:val="Hyperlink"/>
                </w:rPr>
                <w:t>Smith et al., 2010</w:t>
              </w:r>
            </w:hyperlink>
            <w:r w:rsidRPr="00C76892">
              <w:t xml:space="preserve">; </w:t>
            </w:r>
            <w:hyperlink w:anchor="_ENREF_130" w:tooltip="Stephens, 2003 #72" w:history="1">
              <w:r w:rsidR="00B834BD" w:rsidRPr="00C76892">
                <w:rPr>
                  <w:rStyle w:val="Hyperlink"/>
                </w:rPr>
                <w:t>Stephens, 2003</w:t>
              </w:r>
            </w:hyperlink>
            <w:r w:rsidRPr="00C76892">
              <w:t xml:space="preserve">; </w:t>
            </w:r>
            <w:hyperlink w:anchor="_ENREF_136" w:tooltip="Van Breda, 2017 #73" w:history="1">
              <w:r w:rsidR="00B834BD" w:rsidRPr="00C76892">
                <w:rPr>
                  <w:rStyle w:val="Hyperlink"/>
                </w:rPr>
                <w:t>Van Breda et al., 2017</w:t>
              </w:r>
            </w:hyperlink>
            <w:r w:rsidRPr="00C76892">
              <w:t>)</w:t>
            </w:r>
            <w:r w:rsidRPr="00C76892">
              <w:fldChar w:fldCharType="end"/>
            </w:r>
            <w:r w:rsidRPr="00C76892">
              <w:t>.</w:t>
            </w:r>
          </w:p>
          <w:p w14:paraId="5CA23F30" w14:textId="7DA8ECA5" w:rsidR="00F50162" w:rsidRPr="00C76892" w:rsidRDefault="00F50162" w:rsidP="00C76892">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rsidRPr="00C76892">
              <w:t xml:space="preserve">Extensive data </w:t>
            </w:r>
            <w:r w:rsidR="00CF75DF" w:rsidRPr="00C76892">
              <w:t>are</w:t>
            </w:r>
            <w:r w:rsidRPr="00C76892">
              <w:t xml:space="preserve"> also available on AMR in commensal bacteria isolated from animals, faeces, carcasses, retail products </w:t>
            </w:r>
            <w:r w:rsidRPr="00C76892">
              <w:fldChar w:fldCharType="begin">
                <w:fldData xml:space="preserve">PEVuZE5vdGU+PENpdGU+PEF1dGhvcj5CYXJsb3c8L0F1dGhvcj48WWVhcj4yMDA4PC9ZZWFyPjxS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</w:fldData>
              </w:fldChar>
            </w:r>
            <w:r w:rsidR="00B834BD" w:rsidRPr="00C76892">
              <w:instrText xml:space="preserve"> ADDIN EN.CITE </w:instrText>
            </w:r>
            <w:r w:rsidR="00B834BD" w:rsidRPr="00C76892">
              <w:fldChar w:fldCharType="begin">
                <w:fldData xml:space="preserve">PEVuZE5vdGU+PENpdGU+PEF1dGhvcj5CYXJsb3c8L0F1dGhvcj48WWVhcj4yMDA4PC9ZZWFyPjxS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</w:fldData>
              </w:fldChar>
            </w:r>
            <w:r w:rsidR="00B834BD" w:rsidRPr="00C76892">
              <w:instrText xml:space="preserve"> ADDIN EN.CITE.DATA </w:instrText>
            </w:r>
            <w:r w:rsidR="00B834BD" w:rsidRPr="00C76892">
              <w:fldChar w:fldCharType="end"/>
            </w:r>
            <w:r w:rsidRPr="00C76892">
              <w:fldChar w:fldCharType="separate"/>
            </w:r>
            <w:r w:rsidRPr="00C76892">
              <w:t>(</w:t>
            </w:r>
            <w:hyperlink w:anchor="_ENREF_22" w:tooltip="Barlow, 2008 #13" w:history="1">
              <w:r w:rsidR="00B834BD" w:rsidRPr="00C76892">
                <w:rPr>
                  <w:rStyle w:val="Hyperlink"/>
                </w:rPr>
                <w:t>Barlow &amp; Gobius, 2008</w:t>
              </w:r>
            </w:hyperlink>
            <w:r w:rsidRPr="00C76892">
              <w:t xml:space="preserve">; </w:t>
            </w:r>
            <w:hyperlink w:anchor="_ENREF_29" w:tooltip="Barton, 2003 #9" w:history="1">
              <w:r w:rsidR="00B834BD" w:rsidRPr="00C76892">
                <w:rPr>
                  <w:rStyle w:val="Hyperlink"/>
                </w:rPr>
                <w:t>Barton et al., 2003</w:t>
              </w:r>
            </w:hyperlink>
            <w:r w:rsidRPr="00C76892">
              <w:t xml:space="preserve">; </w:t>
            </w:r>
            <w:hyperlink w:anchor="_ENREF_45" w:tooltip="DAFF, 2007 #24" w:history="1">
              <w:r w:rsidR="00B834BD" w:rsidRPr="00C76892">
                <w:rPr>
                  <w:rStyle w:val="Hyperlink"/>
                </w:rPr>
                <w:t>DAFF, 2007</w:t>
              </w:r>
            </w:hyperlink>
            <w:r w:rsidRPr="00C76892">
              <w:t xml:space="preserve">; </w:t>
            </w:r>
            <w:hyperlink w:anchor="_ENREF_56" w:tooltip="Fard, 2011 #56" w:history="1">
              <w:r w:rsidR="00B834BD" w:rsidRPr="00C76892">
                <w:rPr>
                  <w:rStyle w:val="Hyperlink"/>
                </w:rPr>
                <w:t>Fard et al., 2011</w:t>
              </w:r>
            </w:hyperlink>
            <w:r w:rsidRPr="00C76892">
              <w:t xml:space="preserve">; </w:t>
            </w:r>
            <w:hyperlink w:anchor="_ENREF_64" w:tooltip="Hart, 2004 #59" w:history="1">
              <w:r w:rsidR="00B834BD" w:rsidRPr="00C76892">
                <w:rPr>
                  <w:rStyle w:val="Hyperlink"/>
                </w:rPr>
                <w:t>Hart et al., 2004</w:t>
              </w:r>
            </w:hyperlink>
            <w:r w:rsidRPr="00C76892">
              <w:t xml:space="preserve">; </w:t>
            </w:r>
            <w:hyperlink w:anchor="_ENREF_75" w:tooltip="Kidsley, 2018 #61" w:history="1">
              <w:r w:rsidR="00B834BD" w:rsidRPr="00C76892">
                <w:rPr>
                  <w:rStyle w:val="Hyperlink"/>
                </w:rPr>
                <w:t>Kidsley et al., 2018</w:t>
              </w:r>
            </w:hyperlink>
            <w:r w:rsidRPr="00C76892">
              <w:t xml:space="preserve">; </w:t>
            </w:r>
            <w:hyperlink w:anchor="_ENREF_87" w:tooltip="McLellan, 2018 #64" w:history="1">
              <w:r w:rsidR="00B834BD" w:rsidRPr="00C76892">
                <w:rPr>
                  <w:rStyle w:val="Hyperlink"/>
                </w:rPr>
                <w:t>McLellan et al., 2018</w:t>
              </w:r>
            </w:hyperlink>
            <w:r w:rsidRPr="00C76892">
              <w:t xml:space="preserve">; </w:t>
            </w:r>
            <w:hyperlink w:anchor="_ENREF_109" w:tooltip="Obeng, 2012 #66" w:history="1">
              <w:r w:rsidR="00B834BD" w:rsidRPr="00C76892">
                <w:rPr>
                  <w:rStyle w:val="Hyperlink"/>
                </w:rPr>
                <w:t>Obeng et al., 2012</w:t>
              </w:r>
            </w:hyperlink>
            <w:r w:rsidRPr="00C76892">
              <w:t xml:space="preserve">; </w:t>
            </w:r>
            <w:hyperlink w:anchor="_ENREF_125" w:tooltip="Smith, 2016 #71" w:history="1">
              <w:r w:rsidR="00B834BD" w:rsidRPr="00C76892">
                <w:rPr>
                  <w:rStyle w:val="Hyperlink"/>
                </w:rPr>
                <w:t>Smith et al., 2016</w:t>
              </w:r>
            </w:hyperlink>
            <w:r w:rsidRPr="00C76892">
              <w:t>)</w:t>
            </w:r>
            <w:r w:rsidRPr="00C76892">
              <w:fldChar w:fldCharType="end"/>
            </w:r>
            <w:r w:rsidRPr="00C76892">
              <w:t>.</w:t>
            </w:r>
          </w:p>
          <w:p w14:paraId="5C26AF3D" w14:textId="6C96F3D4" w:rsidR="002D0968" w:rsidRPr="00C76892" w:rsidRDefault="00F50162" w:rsidP="00C76892">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rsidRPr="00C76892">
              <w:t xml:space="preserve">Data also exists on AMR profiles and AMG of isolates of the problematic foodborne pathogen </w:t>
            </w:r>
            <w:r w:rsidRPr="00A41EA1">
              <w:rPr>
                <w:i/>
              </w:rPr>
              <w:t>Salmonella</w:t>
            </w:r>
            <w:r w:rsidRPr="00C76892">
              <w:t xml:space="preserve"> 1,4,[5],12:i:- </w:t>
            </w:r>
            <w:r w:rsidRPr="00C7689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76892">
              <w:instrText xml:space="preserve"> ADDIN EN.CITE </w:instrText>
            </w:r>
            <w:r w:rsidRPr="00C76892">
              <w:fldChar w:fldCharType="begin">
                <w:fldData xml:space="preserve">PEVuZE5vdGU+PENpdGU+PEF1dGhvcj5XZWF2ZXI8L0F1dGhvcj48WWVhcj4yMDE3PC9ZZWFyPjxS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</w:fldData>
              </w:fldChar>
            </w:r>
            <w:r w:rsidRPr="00C76892">
              <w:instrText xml:space="preserve"> ADDIN EN.CITE.DATA </w:instrText>
            </w:r>
            <w:r w:rsidRPr="00C76892">
              <w:fldChar w:fldCharType="end"/>
            </w:r>
            <w:r w:rsidRPr="00C76892">
              <w:fldChar w:fldCharType="separate"/>
            </w:r>
            <w:r w:rsidRPr="00C76892">
              <w:t>(</w:t>
            </w:r>
            <w:hyperlink w:anchor="_ENREF_145" w:tooltip="Weaver, 2017 #76" w:history="1">
              <w:r w:rsidR="00B834BD" w:rsidRPr="00C76892">
                <w:rPr>
                  <w:rStyle w:val="Hyperlink"/>
                </w:rPr>
                <w:t>Weaver et al., 2017</w:t>
              </w:r>
            </w:hyperlink>
            <w:r w:rsidRPr="00C76892">
              <w:t>)</w:t>
            </w:r>
            <w:r w:rsidRPr="00C76892">
              <w:fldChar w:fldCharType="end"/>
            </w:r>
            <w:r w:rsidRPr="00C76892">
              <w:t>.</w:t>
            </w:r>
          </w:p>
          <w:p w14:paraId="4D1B0A0E" w14:textId="5DB0B147" w:rsidR="00BB42D9" w:rsidRPr="00C76892" w:rsidRDefault="00BB42D9" w:rsidP="00C7689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rsidRPr="00C76892">
              <w:t xml:space="preserve">The Department of Agriculture and Water Resources national pilot survey for pork AMR was recently completed and reported AMR status of </w:t>
            </w:r>
            <w:r w:rsidRPr="00A41EA1">
              <w:rPr>
                <w:i/>
              </w:rPr>
              <w:t>E. coli</w:t>
            </w:r>
            <w:r w:rsidRPr="00C76892">
              <w:t xml:space="preserve">, </w:t>
            </w:r>
            <w:r w:rsidRPr="00A41EA1">
              <w:rPr>
                <w:i/>
              </w:rPr>
              <w:t>Enterococcus</w:t>
            </w:r>
            <w:r w:rsidR="00D975C2" w:rsidRPr="00C76892">
              <w:t xml:space="preserve"> and</w:t>
            </w:r>
            <w:r w:rsidRPr="00C76892">
              <w:t xml:space="preserve"> </w:t>
            </w:r>
            <w:r w:rsidRPr="00A41EA1">
              <w:rPr>
                <w:i/>
              </w:rPr>
              <w:t>Salmonella</w:t>
            </w:r>
            <w:r w:rsidRPr="00C76892">
              <w:t xml:space="preserve"> isolated from Australian caged and free range layer farm environments.</w:t>
            </w:r>
          </w:p>
        </w:tc>
      </w:tr>
      <w:tr w:rsidR="005D3A7A" w:rsidRPr="00063A34" w14:paraId="05812017" w14:textId="77777777" w:rsidTr="000A78C4">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1E85F581" w14:textId="531D950B" w:rsidR="002D0968" w:rsidRPr="00393D16" w:rsidRDefault="002D0968" w:rsidP="00393D16">
            <w:r w:rsidRPr="00393D16">
              <w:t>New Zealand</w:t>
            </w:r>
          </w:p>
        </w:tc>
        <w:tc>
          <w:tcPr>
            <w:tcW w:w="0" w:type="auto"/>
          </w:tcPr>
          <w:p w14:paraId="14281A5A" w14:textId="77777777" w:rsidR="002D0968" w:rsidRPr="004B502B" w:rsidRDefault="002D0968" w:rsidP="00E15AC3">
            <w:pPr>
              <w:pStyle w:val="StyleCentered"/>
              <w:cnfStyle w:val="000000000000" w:firstRow="0" w:lastRow="0" w:firstColumn="0" w:lastColumn="0" w:oddVBand="0" w:evenVBand="0" w:oddHBand="0" w:evenHBand="0" w:firstRowFirstColumn="0" w:firstRowLastColumn="0" w:lastRowFirstColumn="0" w:lastRowLastColumn="0"/>
              <w:rPr>
                <w:rStyle w:val="Strong"/>
              </w:rPr>
            </w:pPr>
            <w:r w:rsidRPr="004B502B">
              <w:rPr>
                <w:rStyle w:val="Strong"/>
              </w:rPr>
              <w:t>++</w:t>
            </w:r>
          </w:p>
        </w:tc>
        <w:tc>
          <w:tcPr>
            <w:tcW w:w="0" w:type="auto"/>
          </w:tcPr>
          <w:p w14:paraId="2D0D371C" w14:textId="6A89EE1C" w:rsidR="005D3A7A" w:rsidRPr="00C76892" w:rsidRDefault="005D3A7A" w:rsidP="00C76892">
            <w:pPr>
              <w:pStyle w:val="ListParagraph"/>
              <w:numPr>
                <w:ilvl w:val="0"/>
                <w:numId w:val="76"/>
              </w:numPr>
              <w:cnfStyle w:val="000000000000" w:firstRow="0" w:lastRow="0" w:firstColumn="0" w:lastColumn="0" w:oddVBand="0" w:evenVBand="0" w:oddHBand="0" w:evenHBand="0" w:firstRowFirstColumn="0" w:firstRowLastColumn="0" w:lastRowFirstColumn="0" w:lastRowLastColumn="0"/>
            </w:pPr>
            <w:r w:rsidRPr="00C76892">
              <w:t xml:space="preserve">Two relatively comprehensive studies on AMR profiles of commensal bacteria </w:t>
            </w:r>
            <w:r w:rsidRPr="00A41EA1">
              <w:rPr>
                <w:i/>
              </w:rPr>
              <w:t>E. coli</w:t>
            </w:r>
            <w:r w:rsidRPr="00C76892">
              <w:t xml:space="preserve"> and </w:t>
            </w:r>
            <w:r w:rsidRPr="00A41EA1">
              <w:rPr>
                <w:i/>
              </w:rPr>
              <w:t>Enterococcus</w:t>
            </w:r>
            <w:r w:rsidRPr="00C76892">
              <w:t xml:space="preserve"> spp. isolated from carcass </w:t>
            </w:r>
            <w:r w:rsidR="0005105A" w:rsidRPr="00C76892">
              <w:t xml:space="preserve">and faecal </w:t>
            </w:r>
            <w:r w:rsidRPr="00C76892">
              <w:t xml:space="preserve">samples were identified </w:t>
            </w:r>
            <w:r w:rsidRPr="00C76892">
              <w:fldChar w:fldCharType="begin">
                <w:fldData xml:space="preserve">PEVuZE5vdGU+PENpdGU+PEF1dGhvcj5IZWZmZXJuYW48L0F1dGhvcj48WWVhcj4yMDExPC9ZZWFy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</w:fldData>
              </w:fldChar>
            </w:r>
            <w:r w:rsidRPr="00C76892">
              <w:instrText xml:space="preserve"> ADDIN EN.CITE </w:instrText>
            </w:r>
            <w:r w:rsidRPr="00C76892">
              <w:fldChar w:fldCharType="begin">
                <w:fldData xml:space="preserve">PEVuZE5vdGU+PENpdGU+PEF1dGhvcj5IZWZmZXJuYW48L0F1dGhvcj48WWVhcj4yMDExPC9ZZWFy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</w:fldData>
              </w:fldChar>
            </w:r>
            <w:r w:rsidRPr="00C76892">
              <w:instrText xml:space="preserve"> ADDIN EN.CITE.DATA </w:instrText>
            </w:r>
            <w:r w:rsidRPr="00C76892">
              <w:fldChar w:fldCharType="end"/>
            </w:r>
            <w:r w:rsidRPr="00C76892">
              <w:fldChar w:fldCharType="separate"/>
            </w:r>
            <w:r w:rsidRPr="00C76892">
              <w:t>(</w:t>
            </w:r>
            <w:hyperlink w:anchor="_ENREF_66" w:tooltip="Heffernan, 2011 #94" w:history="1">
              <w:r w:rsidR="00B834BD" w:rsidRPr="00C76892">
                <w:rPr>
                  <w:rStyle w:val="Hyperlink"/>
                </w:rPr>
                <w:t>Heffernan et al., 2011</w:t>
              </w:r>
            </w:hyperlink>
            <w:r w:rsidRPr="00C76892">
              <w:t xml:space="preserve">; </w:t>
            </w:r>
            <w:hyperlink w:anchor="_ENREF_106" w:tooltip="Nulsen, 2008 #107" w:history="1">
              <w:r w:rsidR="00B834BD" w:rsidRPr="00C76892">
                <w:rPr>
                  <w:rStyle w:val="Hyperlink"/>
                </w:rPr>
                <w:t>Nulsen et al., 2008</w:t>
              </w:r>
            </w:hyperlink>
            <w:r w:rsidRPr="00C76892">
              <w:t>)</w:t>
            </w:r>
            <w:r w:rsidRPr="00C76892">
              <w:fldChar w:fldCharType="end"/>
            </w:r>
            <w:r w:rsidRPr="00C76892">
              <w:t>.</w:t>
            </w:r>
          </w:p>
          <w:p w14:paraId="2169769E" w14:textId="68CB687C" w:rsidR="005D3A7A" w:rsidRPr="00C76892" w:rsidRDefault="005D3A7A" w:rsidP="00C76892">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rsidRPr="00C76892">
              <w:t xml:space="preserve">A single study provides very limited data on AMR among </w:t>
            </w:r>
            <w:r w:rsidRPr="00A41EA1">
              <w:rPr>
                <w:i/>
              </w:rPr>
              <w:t>Salmonella</w:t>
            </w:r>
            <w:r w:rsidRPr="00C76892">
              <w:t xml:space="preserve"> spp. and </w:t>
            </w:r>
            <w:r w:rsidRPr="00A41EA1">
              <w:rPr>
                <w:i/>
              </w:rPr>
              <w:t>Campylobacter</w:t>
            </w:r>
            <w:r w:rsidRPr="00C76892">
              <w:t xml:space="preserve"> spp. derived from pigs </w:t>
            </w:r>
            <w:r w:rsidRPr="00C76892">
              <w:fldChar w:fldCharType="begin"/>
            </w:r>
            <w:r w:rsidRPr="00C76892">
              <w:instrText xml:space="preserve"> ADDIN EN.CITE &lt;EndNote&gt;&lt;Cite&gt;&lt;Author&gt;Heffernan&lt;/Author&gt;&lt;Year&gt;2011&lt;/Year&gt;&lt;RecNum&gt;94&lt;/RecNum&gt;&lt;DisplayText&gt;(Heffernan&lt;style face="italic"&gt; et al.&lt;/style&gt;, 2011)&lt;/DisplayText&gt;&lt;record&gt;&lt;rec-number&gt;94&lt;/rec-number&gt;&lt;foreign-keys&gt;&lt;key app="EN" db-id="s0vtf9r2lewvs8e2wwc50s5k2er002t0vaad" timestamp="1525665449"&gt;94&lt;/key&gt;&lt;/foreign-keys&gt;&lt;ref-type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hyperlink w:anchor="_ENREF_66" w:tooltip="Heffernan, 2011 #94" w:history="1">
              <w:r w:rsidR="00B834BD" w:rsidRPr="00C76892">
                <w:rPr>
                  <w:rStyle w:val="Hyperlink"/>
                </w:rPr>
                <w:t>Heffernan et al., 2011</w:t>
              </w:r>
            </w:hyperlink>
            <w:r w:rsidRPr="00C76892">
              <w:t>)</w:t>
            </w:r>
            <w:r w:rsidRPr="00C76892">
              <w:fldChar w:fldCharType="end"/>
            </w:r>
            <w:r w:rsidRPr="00C76892">
              <w:t>.</w:t>
            </w:r>
          </w:p>
          <w:p w14:paraId="65F85919" w14:textId="77777777" w:rsidR="005D3A7A" w:rsidRPr="002A51E5" w:rsidRDefault="005D3A7A" w:rsidP="002A51E5">
            <w:pPr>
              <w:cnfStyle w:val="000000000000" w:firstRow="0" w:lastRow="0" w:firstColumn="0" w:lastColumn="0" w:oddVBand="0" w:evenVBand="0" w:oddHBand="0" w:evenHBand="0" w:firstRowFirstColumn="0" w:firstRowLastColumn="0" w:lastRowFirstColumn="0" w:lastRowLastColumn="0"/>
              <w:rPr>
                <w:rStyle w:val="Strong"/>
              </w:rPr>
            </w:pPr>
            <w:r w:rsidRPr="002A51E5">
              <w:rPr>
                <w:rStyle w:val="Strong"/>
              </w:rPr>
              <w:t>Knowledge gap/s identified:</w:t>
            </w:r>
          </w:p>
          <w:p w14:paraId="037EFBC9" w14:textId="06F408A7" w:rsidR="005D3A7A" w:rsidRPr="00C76892" w:rsidRDefault="005D3A7A" w:rsidP="00C76892">
            <w:pPr>
              <w:pStyle w:val="ListParagraph"/>
              <w:numPr>
                <w:ilvl w:val="0"/>
                <w:numId w:val="78"/>
              </w:numPr>
              <w:cnfStyle w:val="000000000000" w:firstRow="0" w:lastRow="0" w:firstColumn="0" w:lastColumn="0" w:oddVBand="0" w:evenVBand="0" w:oddHBand="0" w:evenHBand="0" w:firstRowFirstColumn="0" w:firstRowLastColumn="0" w:lastRowFirstColumn="0" w:lastRowLastColumn="0"/>
            </w:pPr>
            <w:r w:rsidRPr="00C76892">
              <w:t xml:space="preserve">Lack of available data on commensal bacteria from retail </w:t>
            </w:r>
            <w:r w:rsidR="0005105A" w:rsidRPr="00C76892">
              <w:t>foods</w:t>
            </w:r>
            <w:r w:rsidRPr="00C76892">
              <w:t>.</w:t>
            </w:r>
          </w:p>
          <w:p w14:paraId="7CEC04CD" w14:textId="540A659C" w:rsidR="00A578A0" w:rsidRPr="00C76892" w:rsidRDefault="005D3A7A" w:rsidP="00C76892">
            <w:pPr>
              <w:pStyle w:val="ListParagraph"/>
              <w:numPr>
                <w:ilvl w:val="0"/>
                <w:numId w:val="79"/>
              </w:numPr>
              <w:cnfStyle w:val="000000000000" w:firstRow="0" w:lastRow="0" w:firstColumn="0" w:lastColumn="0" w:oddVBand="0" w:evenVBand="0" w:oddHBand="0" w:evenHBand="0" w:firstRowFirstColumn="0" w:firstRowLastColumn="0" w:lastRowFirstColumn="0" w:lastRowLastColumn="0"/>
            </w:pPr>
            <w:r w:rsidRPr="00C76892">
              <w:t>Data is also lacking on important foodborne pathogens from production, processing and retail levels</w:t>
            </w:r>
            <w:r w:rsidR="0005105A" w:rsidRPr="00C76892">
              <w:t xml:space="preserve">, although </w:t>
            </w:r>
            <w:r w:rsidR="0005105A" w:rsidRPr="00C76892">
              <w:lastRenderedPageBreak/>
              <w:t xml:space="preserve">the prevalence of some species, such as </w:t>
            </w:r>
            <w:r w:rsidR="0005105A" w:rsidRPr="00A41EA1">
              <w:rPr>
                <w:i/>
              </w:rPr>
              <w:t>Campylobacter</w:t>
            </w:r>
            <w:r w:rsidR="0005105A" w:rsidRPr="00C76892">
              <w:t xml:space="preserve"> and </w:t>
            </w:r>
            <w:r w:rsidR="0005105A" w:rsidRPr="00A41EA1">
              <w:rPr>
                <w:i/>
              </w:rPr>
              <w:t>Salmonella</w:t>
            </w:r>
            <w:r w:rsidR="0005105A" w:rsidRPr="00C76892">
              <w:t>, are low</w:t>
            </w:r>
            <w:r w:rsidR="00A578A0" w:rsidRPr="00C76892">
              <w:t>.</w:t>
            </w:r>
          </w:p>
        </w:tc>
      </w:tr>
    </w:tbl>
    <w:p w14:paraId="3AAFC2B5" w14:textId="089A9062" w:rsidR="00F50162" w:rsidRDefault="00F50162" w:rsidP="00F65FF6">
      <w:pPr>
        <w:pStyle w:val="NoSpacing"/>
      </w:pPr>
      <w:r>
        <w:lastRenderedPageBreak/>
        <w:t>+++:</w:t>
      </w:r>
      <w:r>
        <w:tab/>
        <w:t>Substantial</w:t>
      </w:r>
      <w:r w:rsidRPr="006E2FAF">
        <w:t xml:space="preserve"> AMR data available.</w:t>
      </w:r>
    </w:p>
    <w:p w14:paraId="03CD5E18" w14:textId="77777777" w:rsidR="00F50162" w:rsidRDefault="00F50162" w:rsidP="00F65FF6">
      <w:pPr>
        <w:pStyle w:val="NoSpacing"/>
      </w:pPr>
      <w:r>
        <w:t>++:</w:t>
      </w:r>
      <w:r>
        <w:tab/>
      </w:r>
      <w:r w:rsidRPr="006E2FAF">
        <w:t>Moderate level of AMR data available.</w:t>
      </w:r>
    </w:p>
    <w:p w14:paraId="789F6501" w14:textId="77777777" w:rsidR="00F50162" w:rsidRDefault="00F50162" w:rsidP="00F65FF6">
      <w:pPr>
        <w:pStyle w:val="NoSpacing"/>
      </w:pPr>
      <w:r>
        <w:t>+:</w:t>
      </w:r>
      <w:r>
        <w:tab/>
      </w:r>
      <w:r w:rsidRPr="006E2FAF">
        <w:t>Limited amount of AMR data available</w:t>
      </w:r>
    </w:p>
    <w:p w14:paraId="15F2D09A" w14:textId="77777777" w:rsidR="00F50162" w:rsidRDefault="00F50162" w:rsidP="00F65FF6">
      <w:pPr>
        <w:pStyle w:val="NoSpacing"/>
      </w:pPr>
      <w:r>
        <w:t>-:</w:t>
      </w:r>
      <w:r>
        <w:tab/>
      </w:r>
      <w:r w:rsidRPr="006E2FAF">
        <w:t>No AMR data available</w:t>
      </w:r>
    </w:p>
    <w:p w14:paraId="2B37B41D" w14:textId="2BEE09AF" w:rsidR="002D0968" w:rsidRPr="00A578A0" w:rsidRDefault="00F50162" w:rsidP="00E44D34">
      <w:pPr>
        <w:pStyle w:val="NoSpacing"/>
      </w:pPr>
      <w:r>
        <w:t>AMR:</w:t>
      </w:r>
      <w:r>
        <w:tab/>
      </w:r>
      <w:r w:rsidRPr="006E2FAF">
        <w:t>Antimicrobial resistance</w:t>
      </w:r>
      <w:r w:rsidR="00814A86">
        <w:t xml:space="preserve">; </w:t>
      </w:r>
      <w:r>
        <w:t>AMG:</w:t>
      </w:r>
      <w:r>
        <w:tab/>
        <w:t>A</w:t>
      </w:r>
      <w:r w:rsidRPr="006E2FAF">
        <w:t>ntimicrobial resistance gene screening</w:t>
      </w:r>
    </w:p>
    <w:p w14:paraId="13059315" w14:textId="0BE37993" w:rsidR="002D0968" w:rsidRPr="00C00417" w:rsidRDefault="002D0968" w:rsidP="00E15AC3">
      <w:pPr>
        <w:pStyle w:val="Caption"/>
        <w:keepLines/>
        <w:pageBreakBefore/>
      </w:pPr>
      <w:r>
        <w:lastRenderedPageBreak/>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12</w:t>
      </w:r>
      <w:r w:rsidR="00094383">
        <w:rPr>
          <w:noProof/>
        </w:rPr>
        <w:fldChar w:fldCharType="end"/>
      </w:r>
      <w:r w:rsidRPr="00C00417">
        <w:t xml:space="preserve">. Summary of </w:t>
      </w:r>
      <w:r w:rsidR="0005105A">
        <w:t>Poultry</w:t>
      </w:r>
      <w:r w:rsidR="0005105A" w:rsidRPr="00063A34">
        <w:t xml:space="preserve"> </w:t>
      </w:r>
      <w:r w:rsidRPr="00063A34">
        <w:t xml:space="preserve">Meat </w:t>
      </w:r>
      <w:r w:rsidRPr="00C00417">
        <w:t xml:space="preserve">AMR knowledge status and knowledge gap identification </w:t>
      </w:r>
      <w:r w:rsidRPr="00063A34">
        <w:t>for Australia and New Zealand</w:t>
      </w:r>
    </w:p>
    <w:tbl>
      <w:tblPr>
        <w:tblStyle w:val="GridTable1Light"/>
        <w:tblW w:w="0" w:type="auto"/>
        <w:tblLook w:val="04A0" w:firstRow="1" w:lastRow="0" w:firstColumn="1" w:lastColumn="0" w:noHBand="0" w:noVBand="1"/>
        <w:tblCaption w:val="Summary of poultry meat AMR knowledge status and knowledge gap identification for Australia and New Zealand"/>
        <w:tblDescription w:val="Table 11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67"/>
        <w:gridCol w:w="1557"/>
        <w:gridCol w:w="6292"/>
      </w:tblGrid>
      <w:tr w:rsidR="009B10E0" w:rsidRPr="000A78C4" w14:paraId="0A5037F3" w14:textId="77777777" w:rsidTr="00A41EA1">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8E66C31" w14:textId="77777777" w:rsidR="009B10E0" w:rsidRPr="000A78C4" w:rsidRDefault="009B10E0" w:rsidP="000A78C4">
            <w:r w:rsidRPr="000A78C4">
              <w:t>Country</w:t>
            </w:r>
          </w:p>
        </w:tc>
        <w:tc>
          <w:tcPr>
            <w:tcW w:w="0" w:type="auto"/>
            <w:shd w:val="clear" w:color="auto" w:fill="D9D9D9" w:themeFill="background1" w:themeFillShade="D9"/>
          </w:tcPr>
          <w:p w14:paraId="0AD14243" w14:textId="77777777" w:rsidR="009B10E0" w:rsidRPr="000A78C4" w:rsidRDefault="009B10E0" w:rsidP="000A78C4">
            <w:pPr>
              <w:cnfStyle w:val="100000000000" w:firstRow="1" w:lastRow="0" w:firstColumn="0" w:lastColumn="0" w:oddVBand="0" w:evenVBand="0" w:oddHBand="0" w:evenHBand="0" w:firstRowFirstColumn="0" w:firstRowLastColumn="0" w:lastRowFirstColumn="0" w:lastRowLastColumn="0"/>
            </w:pPr>
            <w:r w:rsidRPr="000A78C4">
              <w:t>Rank of available knowledge</w:t>
            </w:r>
          </w:p>
        </w:tc>
        <w:tc>
          <w:tcPr>
            <w:tcW w:w="0" w:type="auto"/>
            <w:shd w:val="clear" w:color="auto" w:fill="D9D9D9" w:themeFill="background1" w:themeFillShade="D9"/>
          </w:tcPr>
          <w:p w14:paraId="18E7A922" w14:textId="77777777" w:rsidR="009B10E0" w:rsidRPr="000A78C4" w:rsidRDefault="009B10E0" w:rsidP="000A78C4">
            <w:pPr>
              <w:cnfStyle w:val="100000000000" w:firstRow="1" w:lastRow="0" w:firstColumn="0" w:lastColumn="0" w:oddVBand="0" w:evenVBand="0" w:oddHBand="0" w:evenHBand="0" w:firstRowFirstColumn="0" w:firstRowLastColumn="0" w:lastRowFirstColumn="0" w:lastRowLastColumn="0"/>
            </w:pPr>
            <w:r w:rsidRPr="000A78C4">
              <w:t>Food AMR knowledge status and gaps identified</w:t>
            </w:r>
          </w:p>
        </w:tc>
      </w:tr>
      <w:tr w:rsidR="009B10E0" w:rsidRPr="000A78C4" w14:paraId="0EF0ED5C" w14:textId="77777777" w:rsidTr="00A41EA1">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427F1A67" w14:textId="77777777" w:rsidR="009B10E0" w:rsidRPr="000A78C4" w:rsidRDefault="009B10E0" w:rsidP="000A78C4">
            <w:r w:rsidRPr="000A78C4">
              <w:t>Australia</w:t>
            </w:r>
          </w:p>
        </w:tc>
        <w:tc>
          <w:tcPr>
            <w:tcW w:w="0" w:type="auto"/>
          </w:tcPr>
          <w:p w14:paraId="2124B2F1" w14:textId="6CA36D05" w:rsidR="009B10E0" w:rsidRPr="00E15AC3" w:rsidRDefault="009B10E0" w:rsidP="00E15AC3">
            <w:pPr>
              <w:pStyle w:val="StyleCentered"/>
              <w:cnfStyle w:val="000000000000" w:firstRow="0" w:lastRow="0" w:firstColumn="0" w:lastColumn="0" w:oddVBand="0" w:evenVBand="0" w:oddHBand="0" w:evenHBand="0" w:firstRowFirstColumn="0" w:firstRowLastColumn="0" w:lastRowFirstColumn="0" w:lastRowLastColumn="0"/>
              <w:rPr>
                <w:rStyle w:val="Strong"/>
              </w:rPr>
            </w:pPr>
            <w:r w:rsidRPr="00E15AC3">
              <w:rPr>
                <w:rStyle w:val="Strong"/>
              </w:rPr>
              <w:t>+++</w:t>
            </w:r>
          </w:p>
        </w:tc>
        <w:tc>
          <w:tcPr>
            <w:tcW w:w="0" w:type="auto"/>
          </w:tcPr>
          <w:p w14:paraId="17F19302" w14:textId="7B976D03" w:rsidR="009B10E0" w:rsidRPr="00C76892" w:rsidRDefault="009B10E0" w:rsidP="00C76892">
            <w:pPr>
              <w:pStyle w:val="ListParagraph"/>
              <w:numPr>
                <w:ilvl w:val="0"/>
                <w:numId w:val="80"/>
              </w:numPr>
              <w:cnfStyle w:val="000000000000" w:firstRow="0" w:lastRow="0" w:firstColumn="0" w:lastColumn="0" w:oddVBand="0" w:evenVBand="0" w:oddHBand="0" w:evenHBand="0" w:firstRowFirstColumn="0" w:firstRowLastColumn="0" w:lastRowFirstColumn="0" w:lastRowLastColumn="0"/>
            </w:pPr>
            <w:r w:rsidRPr="00C76892">
              <w:t>Two studies were identified that investigated AMR of a relatively large number of clinical isolates (</w:t>
            </w:r>
            <w:r w:rsidRPr="00A41EA1">
              <w:rPr>
                <w:i/>
              </w:rPr>
              <w:t>E. coli</w:t>
            </w:r>
            <w:r w:rsidRPr="00C76892">
              <w:t xml:space="preserve"> and </w:t>
            </w:r>
            <w:r w:rsidRPr="00A41EA1">
              <w:rPr>
                <w:i/>
              </w:rPr>
              <w:t>Salmonella</w:t>
            </w:r>
            <w:r w:rsidRPr="00C76892">
              <w:t xml:space="preserve">) </w:t>
            </w:r>
            <w:r w:rsidRPr="00C76892">
              <w:fldChar w:fldCharType="begin">
                <w:fldData xml:space="preserve">PEVuZE5vdGU+PENpdGU+PEF1dGhvcj5BYnJhaGFtPC9BdXRob3I+PFllYXI+MjAxNDwvWWVhcj48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=
</w:fldData>
              </w:fldChar>
            </w:r>
            <w:r w:rsidRPr="00C76892">
              <w:instrText xml:space="preserve"> ADDIN EN.CITE </w:instrText>
            </w:r>
            <w:r w:rsidRPr="00C76892">
              <w:fldChar w:fldCharType="begin">
                <w:fldData xml:space="preserve">PEVuZE5vdGU+PENpdGU+PEF1dGhvcj5BYnJhaGFtPC9BdXRob3I+PFllYXI+MjAxNDwvWWVhcj48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=
</w:fldData>
              </w:fldChar>
            </w:r>
            <w:r w:rsidRPr="00C76892">
              <w:instrText xml:space="preserve"> ADDIN EN.CITE.DATA </w:instrText>
            </w:r>
            <w:r w:rsidRPr="00C76892">
              <w:fldChar w:fldCharType="end"/>
            </w:r>
            <w:r w:rsidRPr="00C76892">
              <w:fldChar w:fldCharType="separate"/>
            </w:r>
            <w:r w:rsidRPr="00C76892">
              <w:t>(</w:t>
            </w:r>
            <w:hyperlink w:anchor="_ENREF_2" w:tooltip="Abraham, 2014 #19" w:history="1">
              <w:r w:rsidR="00B834BD" w:rsidRPr="00C76892">
                <w:rPr>
                  <w:rStyle w:val="Hyperlink"/>
                </w:rPr>
                <w:t>Abraham et al., 2014a</w:t>
              </w:r>
            </w:hyperlink>
            <w:r w:rsidRPr="00C76892">
              <w:t xml:space="preserve">; </w:t>
            </w:r>
            <w:hyperlink w:anchor="_ENREF_5" w:tooltip="Abraham, 2015 #8" w:history="1">
              <w:r w:rsidR="00B834BD" w:rsidRPr="00C76892">
                <w:rPr>
                  <w:rStyle w:val="Hyperlink"/>
                </w:rPr>
                <w:t>Abraham et al., 2015</w:t>
              </w:r>
            </w:hyperlink>
            <w:r w:rsidRPr="00C76892">
              <w:t>)</w:t>
            </w:r>
            <w:r w:rsidRPr="00C76892">
              <w:fldChar w:fldCharType="end"/>
            </w:r>
            <w:r w:rsidRPr="00C76892">
              <w:t>.</w:t>
            </w:r>
          </w:p>
          <w:p w14:paraId="29A163D5" w14:textId="4A4966BB" w:rsidR="009B10E0" w:rsidRPr="00C76892" w:rsidRDefault="009B10E0" w:rsidP="00C76892">
            <w:pPr>
              <w:pStyle w:val="ListParagraph"/>
              <w:numPr>
                <w:ilvl w:val="0"/>
                <w:numId w:val="81"/>
              </w:numPr>
              <w:cnfStyle w:val="000000000000" w:firstRow="0" w:lastRow="0" w:firstColumn="0" w:lastColumn="0" w:oddVBand="0" w:evenVBand="0" w:oddHBand="0" w:evenHBand="0" w:firstRowFirstColumn="0" w:firstRowLastColumn="0" w:lastRowFirstColumn="0" w:lastRowLastColumn="0"/>
            </w:pPr>
            <w:r w:rsidRPr="00C76892">
              <w:t xml:space="preserve">Substantial work has been done to determine the extent of AMR among enteric bacteria of chickens present in the gut, and on carcasses and retail products </w:t>
            </w:r>
            <w:r w:rsidRPr="00C76892">
              <w:fldChar w:fldCharType="begin">
                <w:fldData xml:space="preserve">PEVuZE5vdGU+PENpdGU+PEF1dGhvcj5CYXJsb3c8L0F1dGhvcj48WWVhcj4yMDA4PC9ZZWFyPjxS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</w:fldData>
              </w:fldChar>
            </w:r>
            <w:r w:rsidR="00B834BD" w:rsidRPr="00C76892">
              <w:instrText xml:space="preserve"> ADDIN EN.CITE </w:instrText>
            </w:r>
            <w:r w:rsidR="00B834BD" w:rsidRPr="00C76892">
              <w:fldChar w:fldCharType="begin">
                <w:fldData xml:space="preserve">PEVuZE5vdGU+PENpdGU+PEF1dGhvcj5CYXJsb3c8L0F1dGhvcj48WWVhcj4yMDA4PC9ZZWFyPjxS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</w:fldData>
              </w:fldChar>
            </w:r>
            <w:r w:rsidR="00B834BD" w:rsidRPr="00C76892">
              <w:instrText xml:space="preserve"> ADDIN EN.CITE.DATA </w:instrText>
            </w:r>
            <w:r w:rsidR="00B834BD" w:rsidRPr="00C76892">
              <w:fldChar w:fldCharType="end"/>
            </w:r>
            <w:r w:rsidRPr="00C76892">
              <w:fldChar w:fldCharType="separate"/>
            </w:r>
            <w:r w:rsidRPr="00C76892">
              <w:t>(</w:t>
            </w:r>
            <w:hyperlink w:anchor="_ENREF_22" w:tooltip="Barlow, 2008 #13" w:history="1">
              <w:r w:rsidR="00B834BD" w:rsidRPr="00C76892">
                <w:rPr>
                  <w:rStyle w:val="Hyperlink"/>
                </w:rPr>
                <w:t>Barlow &amp; Gobius, 2008</w:t>
              </w:r>
            </w:hyperlink>
            <w:r w:rsidRPr="00C76892">
              <w:t xml:space="preserve">; </w:t>
            </w:r>
            <w:hyperlink w:anchor="_ENREF_27" w:tooltip="Barton, 2001 #155" w:history="1">
              <w:r w:rsidR="00B834BD" w:rsidRPr="00C76892">
                <w:rPr>
                  <w:rStyle w:val="Hyperlink"/>
                </w:rPr>
                <w:t>Barton &amp; Wilkins, 2001</w:t>
              </w:r>
            </w:hyperlink>
            <w:r w:rsidRPr="00C76892">
              <w:t xml:space="preserve">; </w:t>
            </w:r>
            <w:hyperlink w:anchor="_ENREF_45" w:tooltip="DAFF, 2007 #24" w:history="1">
              <w:r w:rsidR="00B834BD" w:rsidRPr="00C76892">
                <w:rPr>
                  <w:rStyle w:val="Hyperlink"/>
                </w:rPr>
                <w:t>DAFF, 2007</w:t>
              </w:r>
            </w:hyperlink>
            <w:r w:rsidRPr="00C76892">
              <w:t xml:space="preserve">; </w:t>
            </w:r>
            <w:hyperlink w:anchor="_ENREF_107" w:tooltip="Obeng, 2013 #159" w:history="1">
              <w:r w:rsidR="00B834BD" w:rsidRPr="00C76892">
                <w:rPr>
                  <w:rStyle w:val="Hyperlink"/>
                </w:rPr>
                <w:t>Obeng et al., 2013</w:t>
              </w:r>
            </w:hyperlink>
            <w:r w:rsidRPr="00C76892">
              <w:t xml:space="preserve">; </w:t>
            </w:r>
            <w:hyperlink w:anchor="_ENREF_108" w:tooltip="Obeng, 2014 #160" w:history="1">
              <w:r w:rsidR="00B834BD" w:rsidRPr="00C76892">
                <w:rPr>
                  <w:rStyle w:val="Hyperlink"/>
                </w:rPr>
                <w:t>Obeng et al., 2014</w:t>
              </w:r>
            </w:hyperlink>
            <w:r w:rsidRPr="00C76892">
              <w:t>)</w:t>
            </w:r>
            <w:r w:rsidRPr="00C76892">
              <w:fldChar w:fldCharType="end"/>
            </w:r>
            <w:r w:rsidRPr="00C76892">
              <w:t>.</w:t>
            </w:r>
          </w:p>
          <w:p w14:paraId="2F7FAD62" w14:textId="05493991" w:rsidR="009B10E0" w:rsidRPr="00C76892" w:rsidRDefault="009B10E0" w:rsidP="00C76892">
            <w:pPr>
              <w:pStyle w:val="ListParagraph"/>
              <w:numPr>
                <w:ilvl w:val="0"/>
                <w:numId w:val="82"/>
              </w:numPr>
              <w:cnfStyle w:val="000000000000" w:firstRow="0" w:lastRow="0" w:firstColumn="0" w:lastColumn="0" w:oddVBand="0" w:evenVBand="0" w:oddHBand="0" w:evenHBand="0" w:firstRowFirstColumn="0" w:firstRowLastColumn="0" w:lastRowFirstColumn="0" w:lastRowLastColumn="0"/>
            </w:pPr>
            <w:r w:rsidRPr="00C76892">
              <w:t xml:space="preserve">Comprehensive data is also available on AMR among </w:t>
            </w:r>
            <w:r w:rsidRPr="00A41EA1">
              <w:rPr>
                <w:i/>
              </w:rPr>
              <w:t>Campylobacter</w:t>
            </w:r>
            <w:r w:rsidRPr="00C76892">
              <w:t xml:space="preserve"> spp. from chickens, their faeces and carcasses, retail products as well as human isolates </w:t>
            </w:r>
            <w:r w:rsidRPr="00C76892">
              <w:fldChar w:fldCharType="begin">
                <w:fldData xml:space="preserve">PEVuZE5vdGU+PENpdGU+PEF1dGhvcj5CYXJ0b248L0F1dGhvcj48WWVhcj4yMDAxPC9ZZWFyPjxS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==
</w:fldData>
              </w:fldChar>
            </w:r>
            <w:r w:rsidRPr="00C76892">
              <w:instrText xml:space="preserve"> ADDIN EN.CITE </w:instrText>
            </w:r>
            <w:r w:rsidRPr="00C76892">
              <w:fldChar w:fldCharType="begin">
                <w:fldData xml:space="preserve">PEVuZE5vdGU+PENpdGU+PEF1dGhvcj5CYXJ0b248L0F1dGhvcj48WWVhcj4yMDAxPC9ZZWFyPjxS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==
</w:fldData>
              </w:fldChar>
            </w:r>
            <w:r w:rsidRPr="00C76892">
              <w:instrText xml:space="preserve"> ADDIN EN.CITE.DATA </w:instrText>
            </w:r>
            <w:r w:rsidRPr="00C76892">
              <w:fldChar w:fldCharType="end"/>
            </w:r>
            <w:r w:rsidRPr="00C76892">
              <w:fldChar w:fldCharType="separate"/>
            </w:r>
            <w:r w:rsidRPr="00C76892">
              <w:t>(</w:t>
            </w:r>
            <w:hyperlink w:anchor="_ENREF_27" w:tooltip="Barton, 2001 #155" w:history="1">
              <w:r w:rsidR="00B834BD" w:rsidRPr="00C76892">
                <w:rPr>
                  <w:rStyle w:val="Hyperlink"/>
                </w:rPr>
                <w:t>Barton &amp; Wilkins, 2001</w:t>
              </w:r>
            </w:hyperlink>
            <w:r w:rsidRPr="00C76892">
              <w:t xml:space="preserve">; </w:t>
            </w:r>
            <w:hyperlink w:anchor="_ENREF_45" w:tooltip="DAFF, 2007 #24" w:history="1">
              <w:r w:rsidR="00B834BD" w:rsidRPr="00C76892">
                <w:rPr>
                  <w:rStyle w:val="Hyperlink"/>
                </w:rPr>
                <w:t>DAFF, 2007</w:t>
              </w:r>
            </w:hyperlink>
            <w:r w:rsidRPr="00C76892">
              <w:t xml:space="preserve">; </w:t>
            </w:r>
            <w:hyperlink w:anchor="_ENREF_79" w:tooltip="Lajhar, 2015 #156" w:history="1">
              <w:r w:rsidR="00B834BD" w:rsidRPr="00C76892">
                <w:rPr>
                  <w:rStyle w:val="Hyperlink"/>
                </w:rPr>
                <w:t>Lajhar et al., 2015</w:t>
              </w:r>
            </w:hyperlink>
            <w:r w:rsidRPr="00C76892">
              <w:t xml:space="preserve">; </w:t>
            </w:r>
            <w:hyperlink w:anchor="_ENREF_91" w:tooltip="Miflin, 2007 #157" w:history="1">
              <w:r w:rsidR="00B834BD" w:rsidRPr="00C76892">
                <w:rPr>
                  <w:rStyle w:val="Hyperlink"/>
                </w:rPr>
                <w:t>Miflin et al., 2007</w:t>
              </w:r>
            </w:hyperlink>
            <w:r w:rsidRPr="00C76892">
              <w:t xml:space="preserve">; </w:t>
            </w:r>
            <w:hyperlink w:anchor="_ENREF_109" w:tooltip="Obeng, 2012 #66" w:history="1">
              <w:r w:rsidR="00B834BD" w:rsidRPr="00C76892">
                <w:rPr>
                  <w:rStyle w:val="Hyperlink"/>
                </w:rPr>
                <w:t>Obeng et al., 2012</w:t>
              </w:r>
            </w:hyperlink>
            <w:r w:rsidRPr="00C76892">
              <w:t xml:space="preserve">; </w:t>
            </w:r>
            <w:hyperlink w:anchor="_ENREF_116" w:tooltip="Pratt, 2005 #161" w:history="1">
              <w:r w:rsidR="00B834BD" w:rsidRPr="00C76892">
                <w:rPr>
                  <w:rStyle w:val="Hyperlink"/>
                </w:rPr>
                <w:t>Pratt &amp; Korolik, 2005</w:t>
              </w:r>
            </w:hyperlink>
            <w:r w:rsidRPr="00C76892">
              <w:t xml:space="preserve">; </w:t>
            </w:r>
            <w:hyperlink w:anchor="_ENREF_146" w:tooltip="Wieczorek, 2013 #162" w:history="1">
              <w:r w:rsidR="00B834BD" w:rsidRPr="00C76892">
                <w:rPr>
                  <w:rStyle w:val="Hyperlink"/>
                </w:rPr>
                <w:t>Wieczorek et al., 2013</w:t>
              </w:r>
            </w:hyperlink>
            <w:r w:rsidRPr="00C76892">
              <w:t>)</w:t>
            </w:r>
            <w:r w:rsidRPr="00C76892">
              <w:fldChar w:fldCharType="end"/>
            </w:r>
            <w:r w:rsidRPr="00C76892">
              <w:t>.</w:t>
            </w:r>
          </w:p>
          <w:p w14:paraId="2A66C67E" w14:textId="77777777" w:rsidR="009B10E0" w:rsidRPr="00317857" w:rsidRDefault="009B10E0" w:rsidP="000A78C4">
            <w:pPr>
              <w:cnfStyle w:val="000000000000" w:firstRow="0" w:lastRow="0" w:firstColumn="0" w:lastColumn="0" w:oddVBand="0" w:evenVBand="0" w:oddHBand="0" w:evenHBand="0" w:firstRowFirstColumn="0" w:firstRowLastColumn="0" w:lastRowFirstColumn="0" w:lastRowLastColumn="0"/>
              <w:rPr>
                <w:rStyle w:val="Strong"/>
              </w:rPr>
            </w:pPr>
            <w:r w:rsidRPr="00317857">
              <w:rPr>
                <w:rStyle w:val="Strong"/>
              </w:rPr>
              <w:t>Knowledge gap/s identified:</w:t>
            </w:r>
          </w:p>
          <w:p w14:paraId="43D9A08C" w14:textId="31627F2C" w:rsidR="00A578A0" w:rsidRPr="00C76892" w:rsidRDefault="009B10E0" w:rsidP="00C76892">
            <w:pPr>
              <w:pStyle w:val="ListParagraph"/>
              <w:numPr>
                <w:ilvl w:val="0"/>
                <w:numId w:val="83"/>
              </w:numPr>
              <w:cnfStyle w:val="000000000000" w:firstRow="0" w:lastRow="0" w:firstColumn="0" w:lastColumn="0" w:oddVBand="0" w:evenVBand="0" w:oddHBand="0" w:evenHBand="0" w:firstRowFirstColumn="0" w:firstRowLastColumn="0" w:lastRowFirstColumn="0" w:lastRowLastColumn="0"/>
            </w:pPr>
            <w:r w:rsidRPr="00C76892">
              <w:t xml:space="preserve">Comprehensive AMR knowledge of </w:t>
            </w:r>
            <w:r w:rsidRPr="00A41EA1">
              <w:rPr>
                <w:i/>
              </w:rPr>
              <w:t>Salmonella</w:t>
            </w:r>
            <w:r w:rsidRPr="00C76892">
              <w:t xml:space="preserve"> spp. from food is lacking. AMR investigations of </w:t>
            </w:r>
            <w:r w:rsidRPr="00A41EA1">
              <w:rPr>
                <w:i/>
              </w:rPr>
              <w:t>Salmonella</w:t>
            </w:r>
            <w:r w:rsidRPr="00C76892">
              <w:t xml:space="preserve"> spp. are limited to a 2007-2008 pilot survey of AMR in foods, in which 100 isolates were randomly tested.</w:t>
            </w:r>
          </w:p>
        </w:tc>
      </w:tr>
      <w:tr w:rsidR="009B10E0" w:rsidRPr="000A78C4" w14:paraId="35DCD17D" w14:textId="77777777" w:rsidTr="00A41EA1">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4BCE955F" w14:textId="77777777" w:rsidR="009B10E0" w:rsidRPr="000A78C4" w:rsidRDefault="009B10E0" w:rsidP="000A78C4">
            <w:r w:rsidRPr="000A78C4">
              <w:t>New Zealand</w:t>
            </w:r>
          </w:p>
        </w:tc>
        <w:tc>
          <w:tcPr>
            <w:tcW w:w="0" w:type="auto"/>
          </w:tcPr>
          <w:p w14:paraId="4F454B22" w14:textId="77777777" w:rsidR="009B10E0" w:rsidRPr="000A78C4" w:rsidRDefault="009B10E0" w:rsidP="00E15AC3">
            <w:pPr>
              <w:pStyle w:val="StyleCentered"/>
              <w:cnfStyle w:val="000000000000" w:firstRow="0" w:lastRow="0" w:firstColumn="0" w:lastColumn="0" w:oddVBand="0" w:evenVBand="0" w:oddHBand="0" w:evenHBand="0" w:firstRowFirstColumn="0" w:firstRowLastColumn="0" w:lastRowFirstColumn="0" w:lastRowLastColumn="0"/>
            </w:pPr>
            <w:r w:rsidRPr="00E15AC3">
              <w:rPr>
                <w:rStyle w:val="Strong"/>
              </w:rPr>
              <w:t>++</w:t>
            </w:r>
          </w:p>
        </w:tc>
        <w:tc>
          <w:tcPr>
            <w:tcW w:w="0" w:type="auto"/>
          </w:tcPr>
          <w:p w14:paraId="3060273A" w14:textId="4E145B65" w:rsidR="009B10E0" w:rsidRPr="00C76892" w:rsidRDefault="009B10E0" w:rsidP="00C76892">
            <w:pPr>
              <w:pStyle w:val="ListParagraph"/>
              <w:numPr>
                <w:ilvl w:val="0"/>
                <w:numId w:val="84"/>
              </w:numPr>
              <w:cnfStyle w:val="000000000000" w:firstRow="0" w:lastRow="0" w:firstColumn="0" w:lastColumn="0" w:oddVBand="0" w:evenVBand="0" w:oddHBand="0" w:evenHBand="0" w:firstRowFirstColumn="0" w:firstRowLastColumn="0" w:lastRowFirstColumn="0" w:lastRowLastColumn="0"/>
            </w:pPr>
            <w:r w:rsidRPr="00C76892">
              <w:t xml:space="preserve">Two comprehensive surveys were commissioned by PIANZ in 2006 and 2014, which looked at AMR profiles in the organisms </w:t>
            </w:r>
            <w:r w:rsidRPr="00A41EA1">
              <w:rPr>
                <w:i/>
              </w:rPr>
              <w:t>E. coli</w:t>
            </w:r>
            <w:r w:rsidRPr="00C76892">
              <w:t xml:space="preserve">, </w:t>
            </w:r>
            <w:r w:rsidRPr="00A41EA1">
              <w:rPr>
                <w:i/>
              </w:rPr>
              <w:t>Entercococcus</w:t>
            </w:r>
            <w:r w:rsidRPr="00C76892">
              <w:t xml:space="preserve"> spp. and </w:t>
            </w:r>
            <w:r w:rsidRPr="00A41EA1">
              <w:rPr>
                <w:i/>
              </w:rPr>
              <w:t>Campylobacter</w:t>
            </w:r>
            <w:r w:rsidRPr="00C76892">
              <w:t xml:space="preserve"> spp. </w:t>
            </w:r>
            <w:r w:rsidRPr="00C76892">
              <w:fldChar w:fldCharType="begin">
                <w:fldData xml:space="preserve">PEVuZE5vdGU+PENpdGU+PEF1dGhvcj5QbGV5ZGVsbDwvQXV0aG9yPjxZZWFyPjIwMTA8L1llYXI+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</w:fldData>
              </w:fldChar>
            </w:r>
            <w:r w:rsidRPr="00C76892">
              <w:instrText xml:space="preserve"> ADDIN EN.CITE </w:instrText>
            </w:r>
            <w:r w:rsidRPr="00C76892">
              <w:fldChar w:fldCharType="begin">
                <w:fldData xml:space="preserve">PEVuZE5vdGU+PENpdGU+PEF1dGhvcj5QbGV5ZGVsbDwvQXV0aG9yPjxZZWFyPjIwMTA8L1llYXI+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</w:fldData>
              </w:fldChar>
            </w:r>
            <w:r w:rsidRPr="00C76892">
              <w:instrText xml:space="preserve"> ADDIN EN.CITE.DATA </w:instrText>
            </w:r>
            <w:r w:rsidRPr="00C76892">
              <w:fldChar w:fldCharType="end"/>
            </w:r>
            <w:r w:rsidRPr="00C76892">
              <w:fldChar w:fldCharType="separate"/>
            </w:r>
            <w:r w:rsidRPr="00C76892">
              <w:t>(</w:t>
            </w:r>
            <w:hyperlink w:anchor="_ENREF_114" w:tooltip="Pleydell, 2010 #110" w:history="1">
              <w:r w:rsidR="00B834BD" w:rsidRPr="00C76892">
                <w:rPr>
                  <w:rStyle w:val="Hyperlink"/>
                </w:rPr>
                <w:t>Pleydell et al., 2010a</w:t>
              </w:r>
            </w:hyperlink>
            <w:r w:rsidRPr="00C76892">
              <w:t xml:space="preserve">; </w:t>
            </w:r>
            <w:hyperlink w:anchor="_ENREF_115" w:tooltip="Pleydell, 2010 #111" w:history="1">
              <w:r w:rsidR="00B834BD" w:rsidRPr="00C76892">
                <w:rPr>
                  <w:rStyle w:val="Hyperlink"/>
                </w:rPr>
                <w:t>Pleydell et al., 2010b</w:t>
              </w:r>
            </w:hyperlink>
            <w:r w:rsidRPr="00C76892">
              <w:t>)</w:t>
            </w:r>
            <w:r w:rsidRPr="00C76892">
              <w:fldChar w:fldCharType="end"/>
            </w:r>
            <w:r w:rsidRPr="00C76892">
              <w:t>.</w:t>
            </w:r>
          </w:p>
          <w:p w14:paraId="73CDA7AC" w14:textId="4A600E9C" w:rsidR="009B10E0" w:rsidRPr="00C76892" w:rsidRDefault="009B10E0" w:rsidP="00C76892">
            <w:pPr>
              <w:pStyle w:val="ListParagraph"/>
              <w:numPr>
                <w:ilvl w:val="0"/>
                <w:numId w:val="85"/>
              </w:numPr>
              <w:cnfStyle w:val="000000000000" w:firstRow="0" w:lastRow="0" w:firstColumn="0" w:lastColumn="0" w:oddVBand="0" w:evenVBand="0" w:oddHBand="0" w:evenHBand="0" w:firstRowFirstColumn="0" w:firstRowLastColumn="0" w:lastRowFirstColumn="0" w:lastRowLastColumn="0"/>
            </w:pPr>
            <w:r w:rsidRPr="00C76892">
              <w:t xml:space="preserve">Additional studies have focused on AMR profiles in commensal organisms </w:t>
            </w:r>
            <w:r w:rsidRPr="00A41EA1">
              <w:rPr>
                <w:i/>
              </w:rPr>
              <w:t>E. coli</w:t>
            </w:r>
            <w:r w:rsidRPr="00C76892">
              <w:t xml:space="preserve"> and </w:t>
            </w:r>
            <w:r w:rsidRPr="00A41EA1">
              <w:rPr>
                <w:i/>
              </w:rPr>
              <w:t>Enterococcus</w:t>
            </w:r>
            <w:r w:rsidRPr="00C76892">
              <w:t xml:space="preserve"> spp., as well as in </w:t>
            </w:r>
            <w:r w:rsidRPr="00A41EA1">
              <w:rPr>
                <w:i/>
              </w:rPr>
              <w:t>Campylobacter</w:t>
            </w:r>
            <w:r w:rsidRPr="00C76892">
              <w:t xml:space="preserve"> spp. and </w:t>
            </w:r>
            <w:r w:rsidRPr="00A41EA1">
              <w:rPr>
                <w:i/>
              </w:rPr>
              <w:t>Salmonella</w:t>
            </w:r>
            <w:r w:rsidRPr="00C76892">
              <w:t xml:space="preserve"> </w:t>
            </w:r>
            <w:r w:rsidRPr="00C76892">
              <w:fldChar w:fldCharType="begin">
                <w:fldData xml:space="preserve">PEVuZE5vdGU+PENpdGU+PEF1dGhvcj5Db29rPC9BdXRob3I+PFllYXI+MjAwMzwvWWVhcj48UmVj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</w:fldData>
              </w:fldChar>
            </w:r>
            <w:r w:rsidRPr="00C76892">
              <w:instrText xml:space="preserve"> ADDIN EN.CITE </w:instrText>
            </w:r>
            <w:r w:rsidRPr="00C76892">
              <w:fldChar w:fldCharType="begin">
                <w:fldData xml:space="preserve">PEVuZE5vdGU+PENpdGU+PEF1dGhvcj5Db29rPC9BdXRob3I+PFllYXI+MjAwMzwvWWVhcj48UmVj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</w:fldData>
              </w:fldChar>
            </w:r>
            <w:r w:rsidRPr="00C76892">
              <w:instrText xml:space="preserve"> ADDIN EN.CITE.DATA </w:instrText>
            </w:r>
            <w:r w:rsidRPr="00C76892">
              <w:fldChar w:fldCharType="end"/>
            </w:r>
            <w:r w:rsidRPr="00C76892">
              <w:fldChar w:fldCharType="separate"/>
            </w:r>
            <w:r w:rsidRPr="00C76892">
              <w:t>(</w:t>
            </w:r>
            <w:hyperlink w:anchor="_ENREF_44" w:tooltip="Cook, 2003 #88" w:history="1">
              <w:r w:rsidR="00B834BD" w:rsidRPr="00C76892">
                <w:rPr>
                  <w:rStyle w:val="Hyperlink"/>
                </w:rPr>
                <w:t>Cook, 2003</w:t>
              </w:r>
            </w:hyperlink>
            <w:r w:rsidRPr="00C76892">
              <w:t xml:space="preserve">; </w:t>
            </w:r>
            <w:hyperlink w:anchor="_ENREF_66" w:tooltip="Heffernan, 2011 #94" w:history="1">
              <w:r w:rsidR="00B834BD" w:rsidRPr="00C76892">
                <w:rPr>
                  <w:rStyle w:val="Hyperlink"/>
                </w:rPr>
                <w:t>Heffernan et al., 2011</w:t>
              </w:r>
            </w:hyperlink>
            <w:r w:rsidRPr="00C76892">
              <w:t xml:space="preserve">; </w:t>
            </w:r>
            <w:hyperlink w:anchor="_ENREF_82" w:tooltip="Manson, 2003 #99" w:history="1">
              <w:r w:rsidR="00B834BD" w:rsidRPr="00C76892">
                <w:rPr>
                  <w:rStyle w:val="Hyperlink"/>
                </w:rPr>
                <w:t>Manson et al., 2003</w:t>
              </w:r>
            </w:hyperlink>
            <w:r w:rsidRPr="00C76892">
              <w:t xml:space="preserve">; </w:t>
            </w:r>
            <w:hyperlink w:anchor="_ENREF_81" w:tooltip="Manson, 2004 #100" w:history="1">
              <w:r w:rsidR="00B834BD" w:rsidRPr="00C76892">
                <w:rPr>
                  <w:rStyle w:val="Hyperlink"/>
                </w:rPr>
                <w:t>Manson et al., 2004</w:t>
              </w:r>
            </w:hyperlink>
            <w:r w:rsidRPr="00C76892">
              <w:t>)</w:t>
            </w:r>
            <w:r w:rsidRPr="00C76892">
              <w:fldChar w:fldCharType="end"/>
            </w:r>
            <w:r w:rsidRPr="00C76892">
              <w:t xml:space="preserve">. </w:t>
            </w:r>
          </w:p>
          <w:p w14:paraId="0F39CE98" w14:textId="77777777" w:rsidR="009B10E0" w:rsidRPr="00317857" w:rsidRDefault="009B10E0" w:rsidP="000A78C4">
            <w:pPr>
              <w:cnfStyle w:val="000000000000" w:firstRow="0" w:lastRow="0" w:firstColumn="0" w:lastColumn="0" w:oddVBand="0" w:evenVBand="0" w:oddHBand="0" w:evenHBand="0" w:firstRowFirstColumn="0" w:firstRowLastColumn="0" w:lastRowFirstColumn="0" w:lastRowLastColumn="0"/>
              <w:rPr>
                <w:rStyle w:val="Strong"/>
              </w:rPr>
            </w:pPr>
            <w:r w:rsidRPr="00317857">
              <w:rPr>
                <w:rStyle w:val="Strong"/>
              </w:rPr>
              <w:t>Knowledge gap/s identified:</w:t>
            </w:r>
          </w:p>
          <w:p w14:paraId="37B74AA0" w14:textId="77777777" w:rsidR="009B10E0" w:rsidRPr="00C76892" w:rsidRDefault="009B10E0" w:rsidP="00C76892">
            <w:pPr>
              <w:pStyle w:val="ListParagraph"/>
              <w:numPr>
                <w:ilvl w:val="0"/>
                <w:numId w:val="86"/>
              </w:numPr>
              <w:cnfStyle w:val="000000000000" w:firstRow="0" w:lastRow="0" w:firstColumn="0" w:lastColumn="0" w:oddVBand="0" w:evenVBand="0" w:oddHBand="0" w:evenHBand="0" w:firstRowFirstColumn="0" w:firstRowLastColumn="0" w:lastRowFirstColumn="0" w:lastRowLastColumn="0"/>
            </w:pPr>
            <w:r w:rsidRPr="00C76892">
              <w:t xml:space="preserve">Scarcity of information remains available on </w:t>
            </w:r>
            <w:r w:rsidRPr="00A41EA1">
              <w:rPr>
                <w:i/>
              </w:rPr>
              <w:t>Salmonella</w:t>
            </w:r>
            <w:r w:rsidRPr="00C76892">
              <w:t xml:space="preserve"> spp.</w:t>
            </w:r>
          </w:p>
          <w:p w14:paraId="0DB6B8D1" w14:textId="7B89094F" w:rsidR="00A578A0" w:rsidRPr="00C76892" w:rsidRDefault="009B10E0" w:rsidP="00C76892">
            <w:pPr>
              <w:pStyle w:val="ListParagraph"/>
              <w:numPr>
                <w:ilvl w:val="0"/>
                <w:numId w:val="87"/>
              </w:numPr>
              <w:cnfStyle w:val="000000000000" w:firstRow="0" w:lastRow="0" w:firstColumn="0" w:lastColumn="0" w:oddVBand="0" w:evenVBand="0" w:oddHBand="0" w:evenHBand="0" w:firstRowFirstColumn="0" w:firstRowLastColumn="0" w:lastRowFirstColumn="0" w:lastRowLastColumn="0"/>
            </w:pPr>
            <w:r w:rsidRPr="00C76892">
              <w:lastRenderedPageBreak/>
              <w:t xml:space="preserve">No available AMR data on the animal and foodborne pathogen </w:t>
            </w:r>
            <w:r w:rsidRPr="00A41EA1">
              <w:rPr>
                <w:i/>
              </w:rPr>
              <w:t>Clostridium perfringens</w:t>
            </w:r>
            <w:r w:rsidRPr="00C76892">
              <w:t>.</w:t>
            </w:r>
          </w:p>
        </w:tc>
      </w:tr>
    </w:tbl>
    <w:p w14:paraId="6676BDF5" w14:textId="77777777" w:rsidR="00F50162" w:rsidRDefault="00F50162" w:rsidP="00E44D34">
      <w:pPr>
        <w:pStyle w:val="NoSpacing"/>
      </w:pPr>
      <w:r>
        <w:lastRenderedPageBreak/>
        <w:t>+++:</w:t>
      </w:r>
      <w:r>
        <w:tab/>
        <w:t>Substantial</w:t>
      </w:r>
      <w:r w:rsidRPr="006E2FAF">
        <w:t xml:space="preserve"> AMR data available.</w:t>
      </w:r>
    </w:p>
    <w:p w14:paraId="74625184" w14:textId="77777777" w:rsidR="00F50162" w:rsidRDefault="00F50162" w:rsidP="00E44D34">
      <w:pPr>
        <w:pStyle w:val="NoSpacing"/>
      </w:pPr>
      <w:r>
        <w:t>++:</w:t>
      </w:r>
      <w:r>
        <w:tab/>
      </w:r>
      <w:r w:rsidRPr="006E2FAF">
        <w:t>Moderate level of AMR data available.</w:t>
      </w:r>
    </w:p>
    <w:p w14:paraId="7ADE3C45" w14:textId="77777777" w:rsidR="00F50162" w:rsidRDefault="00F50162" w:rsidP="00E44D34">
      <w:pPr>
        <w:pStyle w:val="NoSpacing"/>
      </w:pPr>
      <w:r>
        <w:t>+:</w:t>
      </w:r>
      <w:r>
        <w:tab/>
      </w:r>
      <w:r w:rsidRPr="006E2FAF">
        <w:t>Limited amount of AMR data available</w:t>
      </w:r>
    </w:p>
    <w:p w14:paraId="3ABB2511" w14:textId="77777777" w:rsidR="00F50162" w:rsidRDefault="00F50162" w:rsidP="00E44D34">
      <w:pPr>
        <w:pStyle w:val="NoSpacing"/>
      </w:pPr>
      <w:r>
        <w:t>-:</w:t>
      </w:r>
      <w:r>
        <w:tab/>
      </w:r>
      <w:r w:rsidRPr="006E2FAF">
        <w:t>No AMR data available</w:t>
      </w:r>
    </w:p>
    <w:p w14:paraId="3889DCB6" w14:textId="77777777" w:rsidR="00F50162" w:rsidRDefault="00F50162" w:rsidP="00E44D34">
      <w:pPr>
        <w:pStyle w:val="NoSpacing"/>
      </w:pPr>
      <w:r>
        <w:t>AMR:</w:t>
      </w:r>
      <w:r>
        <w:tab/>
      </w:r>
      <w:r w:rsidRPr="006E2FAF">
        <w:t>Antimicrobial resistance</w:t>
      </w:r>
    </w:p>
    <w:p w14:paraId="1BE4FC4C" w14:textId="77777777" w:rsidR="00F50162" w:rsidRPr="006E2FAF" w:rsidRDefault="00F50162" w:rsidP="00E44D34">
      <w:pPr>
        <w:pStyle w:val="NoSpacing"/>
      </w:pPr>
      <w:r>
        <w:t>AMG:</w:t>
      </w:r>
      <w:r>
        <w:tab/>
        <w:t>A</w:t>
      </w:r>
      <w:r w:rsidRPr="006E2FAF">
        <w:t>ntimicrobial resistance gene screening</w:t>
      </w:r>
    </w:p>
    <w:p w14:paraId="3D3B4F34" w14:textId="46EA2122" w:rsidR="002D0968" w:rsidRPr="00C00417" w:rsidRDefault="002D0968" w:rsidP="002D0968">
      <w:pPr>
        <w:pStyle w:val="Caption"/>
      </w:pPr>
      <w:r>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13</w:t>
      </w:r>
      <w:r w:rsidR="00094383">
        <w:rPr>
          <w:noProof/>
        </w:rPr>
        <w:fldChar w:fldCharType="end"/>
      </w:r>
      <w:r w:rsidRPr="00C00417">
        <w:t xml:space="preserve">. Summary of </w:t>
      </w:r>
      <w:r w:rsidRPr="00063A34">
        <w:t xml:space="preserve">Eggs </w:t>
      </w:r>
      <w:r w:rsidRPr="00C00417">
        <w:t xml:space="preserve">AMR knowledge status and knowledge gap identification </w:t>
      </w:r>
      <w:r w:rsidRPr="00063A34">
        <w:t>for Australia and New Zealand</w:t>
      </w:r>
      <w:r>
        <w:t>.</w:t>
      </w:r>
    </w:p>
    <w:tbl>
      <w:tblPr>
        <w:tblStyle w:val="GridTable1Light"/>
        <w:tblW w:w="0" w:type="auto"/>
        <w:tblLook w:val="04A0" w:firstRow="1" w:lastRow="0" w:firstColumn="1" w:lastColumn="0" w:noHBand="0" w:noVBand="1"/>
        <w:tblCaption w:val="Summary of eggs AMR knowledge status and knowledge gap identification for Australia and New Zealand"/>
        <w:tblDescription w:val="Table 12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77"/>
        <w:gridCol w:w="1598"/>
        <w:gridCol w:w="6241"/>
      </w:tblGrid>
      <w:tr w:rsidR="002D0968" w:rsidRPr="00241A4E" w14:paraId="1ADD0F29" w14:textId="77777777" w:rsidTr="000F7E4F">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275A655E" w14:textId="77777777" w:rsidR="002D0968" w:rsidRPr="00241A4E" w:rsidRDefault="002D0968" w:rsidP="00241A4E">
            <w:r w:rsidRPr="00241A4E">
              <w:t>Country</w:t>
            </w:r>
          </w:p>
        </w:tc>
        <w:tc>
          <w:tcPr>
            <w:tcW w:w="0" w:type="auto"/>
            <w:shd w:val="clear" w:color="auto" w:fill="D9D9D9" w:themeFill="background1" w:themeFillShade="D9"/>
          </w:tcPr>
          <w:p w14:paraId="51EF9B11" w14:textId="77777777" w:rsidR="002D0968" w:rsidRPr="00241A4E" w:rsidRDefault="002D0968" w:rsidP="00241A4E">
            <w:pPr>
              <w:cnfStyle w:val="100000000000" w:firstRow="1" w:lastRow="0" w:firstColumn="0" w:lastColumn="0" w:oddVBand="0" w:evenVBand="0" w:oddHBand="0" w:evenHBand="0" w:firstRowFirstColumn="0" w:firstRowLastColumn="0" w:lastRowFirstColumn="0" w:lastRowLastColumn="0"/>
            </w:pPr>
            <w:r w:rsidRPr="00241A4E">
              <w:t>Rank of available knowledge</w:t>
            </w:r>
          </w:p>
        </w:tc>
        <w:tc>
          <w:tcPr>
            <w:tcW w:w="0" w:type="auto"/>
            <w:shd w:val="clear" w:color="auto" w:fill="D9D9D9" w:themeFill="background1" w:themeFillShade="D9"/>
          </w:tcPr>
          <w:p w14:paraId="701CC5CC" w14:textId="77777777" w:rsidR="002D0968" w:rsidRPr="00241A4E" w:rsidRDefault="002D0968" w:rsidP="00241A4E">
            <w:pPr>
              <w:cnfStyle w:val="100000000000" w:firstRow="1" w:lastRow="0" w:firstColumn="0" w:lastColumn="0" w:oddVBand="0" w:evenVBand="0" w:oddHBand="0" w:evenHBand="0" w:firstRowFirstColumn="0" w:firstRowLastColumn="0" w:lastRowFirstColumn="0" w:lastRowLastColumn="0"/>
            </w:pPr>
            <w:r w:rsidRPr="00241A4E">
              <w:t>Food AMR knowledge status and gaps identified</w:t>
            </w:r>
          </w:p>
        </w:tc>
      </w:tr>
      <w:tr w:rsidR="002D0968" w:rsidRPr="00241A4E" w14:paraId="4CAB1752" w14:textId="77777777" w:rsidTr="00241A4E">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2D9B48AD" w14:textId="77777777" w:rsidR="002D0968" w:rsidRPr="00241A4E" w:rsidRDefault="002D0968" w:rsidP="00241A4E">
            <w:r w:rsidRPr="00241A4E">
              <w:t>Australia</w:t>
            </w:r>
          </w:p>
        </w:tc>
        <w:tc>
          <w:tcPr>
            <w:tcW w:w="0" w:type="auto"/>
          </w:tcPr>
          <w:p w14:paraId="393FD1D7" w14:textId="5308C459" w:rsidR="002D0968" w:rsidRPr="00241A4E" w:rsidRDefault="002D0968" w:rsidP="00777C2A">
            <w:pPr>
              <w:pStyle w:val="StyleCentered"/>
              <w:cnfStyle w:val="000000000000" w:firstRow="0" w:lastRow="0" w:firstColumn="0" w:lastColumn="0" w:oddVBand="0" w:evenVBand="0" w:oddHBand="0" w:evenHBand="0" w:firstRowFirstColumn="0" w:firstRowLastColumn="0" w:lastRowFirstColumn="0" w:lastRowLastColumn="0"/>
            </w:pPr>
            <w:r w:rsidRPr="00777C2A">
              <w:rPr>
                <w:rStyle w:val="Strong"/>
              </w:rPr>
              <w:t>+</w:t>
            </w:r>
          </w:p>
        </w:tc>
        <w:tc>
          <w:tcPr>
            <w:tcW w:w="0" w:type="auto"/>
          </w:tcPr>
          <w:p w14:paraId="20944099" w14:textId="26B4B055" w:rsidR="00CE0E50" w:rsidRPr="00C76892" w:rsidRDefault="00CE0E50" w:rsidP="00C76892">
            <w:pPr>
              <w:pStyle w:val="ListParagraph"/>
              <w:numPr>
                <w:ilvl w:val="0"/>
                <w:numId w:val="88"/>
              </w:numPr>
              <w:cnfStyle w:val="000000000000" w:firstRow="0" w:lastRow="0" w:firstColumn="0" w:lastColumn="0" w:oddVBand="0" w:evenVBand="0" w:oddHBand="0" w:evenHBand="0" w:firstRowFirstColumn="0" w:firstRowLastColumn="0" w:lastRowFirstColumn="0" w:lastRowLastColumn="0"/>
            </w:pPr>
            <w:r w:rsidRPr="00C76892">
              <w:t xml:space="preserve">Only a single study was identified that investigated AMR profiles of 145 </w:t>
            </w:r>
            <w:r w:rsidRPr="00A41EA1">
              <w:rPr>
                <w:i/>
              </w:rPr>
              <w:t>Salmonella</w:t>
            </w:r>
            <w:r w:rsidRPr="00C76892">
              <w:t xml:space="preserve"> (7 sero</w:t>
            </w:r>
            <w:r w:rsidR="003711A0" w:rsidRPr="00C76892">
              <w:t>types</w:t>
            </w:r>
            <w:r w:rsidRPr="00C76892">
              <w:t xml:space="preserve">) recovered from product, faeces and environmental samples from commercial layer flocks in NSW and SA </w:t>
            </w:r>
            <w:r w:rsidRPr="00C76892">
              <w:fldChar w:fldCharType="begin"/>
            </w:r>
            <w:r w:rsidRPr="00C76892">
              <w:instrText xml:space="preserve"> ADDIN EN.CITE &lt;EndNote&gt;&lt;Cite&gt;&lt;Author&gt;Pande&lt;/Author&gt;&lt;Year&gt;2015&lt;/Year&gt;&lt;RecNum&gt;154&lt;/RecNum&gt;&lt;DisplayText&gt;(Pande&lt;style face="italic"&gt; et al.&lt;/style&gt;, 2015)&lt;/DisplayText&gt;&lt;record&gt;&lt;rec-number&gt;154&lt;/rec-number&gt;&lt;foreign-keys&gt;&lt;key app="EN" db-id="s0vtf9r2lewvs8e2wwc50s5k2er002t0vaad" timestamp="1527830370"&gt;154&lt;/key&gt;&lt;/foreign-keys&gt;&lt;ref-type name="Journal Article"&gt;17&lt;/ref-type&gt;&lt;contributors&gt;&lt;authors&gt;&lt;author&gt;Pande, Vivek V.&lt;/author&gt;&lt;author&gt;Gole, Vaibhav C.&lt;/author&gt;&lt;author&gt;McWhorter, Andrea R.&lt;/author&gt;&lt;author&gt;Abraham, Sam&lt;/author&gt;&lt;author&gt;Chousalkar, Kapil K.&lt;/author&gt;&lt;/authors&gt;&lt;/contributors&gt;&lt;titles&gt;&lt;title&gt;Antimicrobial resistance of non-typhoidal Salmonella isolates from egg layer flocks and egg shells&lt;/title&gt;&lt;secondary-title&gt;International Journal of Food Microbiology&lt;/secondary-title&gt;&lt;/titles&gt;&lt;periodical&gt;&lt;full-title&gt;International Journal of Food Microbiology&lt;/full-title&gt;&lt;/periodical&gt;&lt;pages&gt;23-26&lt;/pages&gt;&lt;volume&gt;203&lt;/volume&gt;&lt;dates&gt;&lt;year&gt;2015&lt;/year&gt;&lt;pub-dates&gt;&lt;date&gt;Jun 16&lt;/date&gt;&lt;/pub-dates&gt;&lt;/dates&gt;&lt;isbn&gt;0168-1605&lt;/isbn&gt;&lt;accession-num&gt;WOS:000354588700004&lt;/accession-num&gt;&lt;urls&gt;&lt;related-urls&gt;&lt;url&gt;&lt;style face="underline" font="default" size="100%"&gt;&amp;lt;Go to ISI&amp;gt;://WOS:000354588700004&lt;/style&gt;&lt;/url&gt;&lt;url&gt;&lt;style face="underline" font="default" size="100%"&gt;https://www.sciencedirect.com/science/article/pii/S0168160515001142?via%3Dihub&lt;/style&gt;&lt;/url&gt;&lt;/related-urls&gt;&lt;/urls&gt;&lt;electronic-resource-num&gt;10.1016/j.ijfoodmicro.2015.02.025&lt;/electronic-resource-num&gt;&lt;/record&gt;&lt;/Cite&gt;&lt;/EndNote&gt;</w:instrText>
            </w:r>
            <w:r w:rsidRPr="00C76892">
              <w:fldChar w:fldCharType="separate"/>
            </w:r>
            <w:r w:rsidRPr="00C76892">
              <w:t>(</w:t>
            </w:r>
            <w:hyperlink w:anchor="_ENREF_111" w:tooltip="Pande, 2015 #154" w:history="1">
              <w:r w:rsidR="00B834BD" w:rsidRPr="00C76892">
                <w:rPr>
                  <w:rStyle w:val="Hyperlink"/>
                </w:rPr>
                <w:t>Pande et al., 2015</w:t>
              </w:r>
            </w:hyperlink>
            <w:r w:rsidRPr="00C76892">
              <w:t>)</w:t>
            </w:r>
            <w:r w:rsidRPr="00C76892">
              <w:fldChar w:fldCharType="end"/>
            </w:r>
            <w:r w:rsidRPr="00C76892">
              <w:t>. This study included AMG screening.</w:t>
            </w:r>
          </w:p>
          <w:p w14:paraId="23F16BCE" w14:textId="66BC1D9F" w:rsidR="00506E7C" w:rsidRPr="00C76892" w:rsidRDefault="00506E7C" w:rsidP="00C76892">
            <w:pPr>
              <w:pStyle w:val="ListParagraph"/>
              <w:numPr>
                <w:ilvl w:val="0"/>
                <w:numId w:val="89"/>
              </w:numPr>
              <w:cnfStyle w:val="000000000000" w:firstRow="0" w:lastRow="0" w:firstColumn="0" w:lastColumn="0" w:oddVBand="0" w:evenVBand="0" w:oddHBand="0" w:evenHBand="0" w:firstRowFirstColumn="0" w:firstRowLastColumn="0" w:lastRowFirstColumn="0" w:lastRowLastColumn="0"/>
            </w:pPr>
            <w:r w:rsidRPr="00C76892">
              <w:t xml:space="preserve">The Department of Agriculture and Water Resources national pilot survey for egg </w:t>
            </w:r>
            <w:r w:rsidRPr="00A41EA1">
              <w:rPr>
                <w:i/>
              </w:rPr>
              <w:t>Salmonella</w:t>
            </w:r>
            <w:r w:rsidRPr="00C76892">
              <w:t xml:space="preserve"> AMR was recently completed and indicated low antimicrobial resistance status of </w:t>
            </w:r>
            <w:r w:rsidRPr="00A41EA1">
              <w:rPr>
                <w:i/>
              </w:rPr>
              <w:t>Salmonella</w:t>
            </w:r>
            <w:r w:rsidRPr="00C76892">
              <w:t xml:space="preserve"> isolated from Australian caged and free range layer farm environments</w:t>
            </w:r>
            <w:r w:rsidR="00BB42D9" w:rsidRPr="00C76892">
              <w:t>.</w:t>
            </w:r>
          </w:p>
          <w:p w14:paraId="6061F966" w14:textId="77777777" w:rsidR="002D0968" w:rsidRPr="00241A4E" w:rsidRDefault="002D0968" w:rsidP="00241A4E">
            <w:pPr>
              <w:cnfStyle w:val="000000000000" w:firstRow="0" w:lastRow="0" w:firstColumn="0" w:lastColumn="0" w:oddVBand="0" w:evenVBand="0" w:oddHBand="0" w:evenHBand="0" w:firstRowFirstColumn="0" w:firstRowLastColumn="0" w:lastRowFirstColumn="0" w:lastRowLastColumn="0"/>
              <w:rPr>
                <w:rStyle w:val="Strong"/>
              </w:rPr>
            </w:pPr>
            <w:r w:rsidRPr="00241A4E">
              <w:rPr>
                <w:rStyle w:val="Strong"/>
              </w:rPr>
              <w:t>Knowledge gap/s identified:</w:t>
            </w:r>
          </w:p>
          <w:p w14:paraId="6C31C6F8" w14:textId="6C1ABDF6" w:rsidR="00A578A0" w:rsidRPr="00C76892" w:rsidRDefault="00BB42D9" w:rsidP="00C76892">
            <w:pPr>
              <w:pStyle w:val="ListParagraph"/>
              <w:numPr>
                <w:ilvl w:val="0"/>
                <w:numId w:val="90"/>
              </w:numPr>
              <w:cnfStyle w:val="000000000000" w:firstRow="0" w:lastRow="0" w:firstColumn="0" w:lastColumn="0" w:oddVBand="0" w:evenVBand="0" w:oddHBand="0" w:evenHBand="0" w:firstRowFirstColumn="0" w:firstRowLastColumn="0" w:lastRowFirstColumn="0" w:lastRowLastColumn="0"/>
            </w:pPr>
            <w:r w:rsidRPr="00C76892">
              <w:t>A l</w:t>
            </w:r>
            <w:r w:rsidR="00506E7C" w:rsidRPr="00C76892">
              <w:t xml:space="preserve">imited number of studies have focussed on </w:t>
            </w:r>
            <w:r w:rsidR="00506E7C" w:rsidRPr="00A41EA1">
              <w:rPr>
                <w:i/>
              </w:rPr>
              <w:t>Salmonella</w:t>
            </w:r>
            <w:r w:rsidR="00506E7C" w:rsidRPr="00C76892">
              <w:t xml:space="preserve"> AMR, however there is no data available for indicator commensal bacteria </w:t>
            </w:r>
            <w:r w:rsidR="00506E7C" w:rsidRPr="00A41EA1">
              <w:rPr>
                <w:i/>
              </w:rPr>
              <w:t>E. coli</w:t>
            </w:r>
            <w:r w:rsidR="00506E7C" w:rsidRPr="00C76892">
              <w:t xml:space="preserve"> and </w:t>
            </w:r>
            <w:r w:rsidR="00506E7C" w:rsidRPr="00A41EA1">
              <w:rPr>
                <w:i/>
              </w:rPr>
              <w:t>Enterococcus</w:t>
            </w:r>
            <w:r w:rsidR="00506E7C" w:rsidRPr="00C76892">
              <w:t>.</w:t>
            </w:r>
          </w:p>
        </w:tc>
      </w:tr>
      <w:tr w:rsidR="002D0968" w:rsidRPr="00241A4E" w14:paraId="2D518C52" w14:textId="77777777" w:rsidTr="00241A4E">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5AAA8F1C" w14:textId="77777777" w:rsidR="002D0968" w:rsidRPr="00241A4E" w:rsidRDefault="002D0968" w:rsidP="00241A4E">
            <w:r w:rsidRPr="00241A4E">
              <w:t>New Zealand</w:t>
            </w:r>
          </w:p>
        </w:tc>
        <w:tc>
          <w:tcPr>
            <w:tcW w:w="0" w:type="auto"/>
          </w:tcPr>
          <w:p w14:paraId="5C411BB5" w14:textId="77777777" w:rsidR="002D0968" w:rsidRPr="00241A4E" w:rsidRDefault="002D0968" w:rsidP="00777C2A">
            <w:pPr>
              <w:pStyle w:val="StyleCentered"/>
              <w:cnfStyle w:val="000000000000" w:firstRow="0" w:lastRow="0" w:firstColumn="0" w:lastColumn="0" w:oddVBand="0" w:evenVBand="0" w:oddHBand="0" w:evenHBand="0" w:firstRowFirstColumn="0" w:firstRowLastColumn="0" w:lastRowFirstColumn="0" w:lastRowLastColumn="0"/>
            </w:pPr>
            <w:r w:rsidRPr="00777C2A">
              <w:rPr>
                <w:rStyle w:val="Strong"/>
              </w:rPr>
              <w:t>-</w:t>
            </w:r>
          </w:p>
        </w:tc>
        <w:tc>
          <w:tcPr>
            <w:tcW w:w="0" w:type="auto"/>
          </w:tcPr>
          <w:p w14:paraId="48D0D63B" w14:textId="77777777" w:rsidR="002D0968" w:rsidRPr="00241A4E" w:rsidRDefault="002D0968" w:rsidP="00241A4E">
            <w:pPr>
              <w:cnfStyle w:val="000000000000" w:firstRow="0" w:lastRow="0" w:firstColumn="0" w:lastColumn="0" w:oddVBand="0" w:evenVBand="0" w:oddHBand="0" w:evenHBand="0" w:firstRowFirstColumn="0" w:firstRowLastColumn="0" w:lastRowFirstColumn="0" w:lastRowLastColumn="0"/>
              <w:rPr>
                <w:rStyle w:val="Strong"/>
              </w:rPr>
            </w:pPr>
            <w:r w:rsidRPr="00241A4E">
              <w:rPr>
                <w:rStyle w:val="Strong"/>
              </w:rPr>
              <w:t>Knowledge gap/s identified:</w:t>
            </w:r>
          </w:p>
          <w:p w14:paraId="0EB7695B" w14:textId="77777777" w:rsidR="002D0968" w:rsidRPr="00C76892" w:rsidRDefault="002D0968" w:rsidP="00C76892">
            <w:pPr>
              <w:pStyle w:val="ListParagraph"/>
              <w:numPr>
                <w:ilvl w:val="0"/>
                <w:numId w:val="91"/>
              </w:numPr>
              <w:cnfStyle w:val="000000000000" w:firstRow="0" w:lastRow="0" w:firstColumn="0" w:lastColumn="0" w:oddVBand="0" w:evenVBand="0" w:oddHBand="0" w:evenHBand="0" w:firstRowFirstColumn="0" w:firstRowLastColumn="0" w:lastRowFirstColumn="0" w:lastRowLastColumn="0"/>
            </w:pPr>
            <w:r w:rsidRPr="00C76892">
              <w:t>No data was identified</w:t>
            </w:r>
          </w:p>
        </w:tc>
      </w:tr>
    </w:tbl>
    <w:p w14:paraId="0E0A2218" w14:textId="77777777" w:rsidR="00F50162" w:rsidRDefault="00F50162" w:rsidP="00E44D34">
      <w:pPr>
        <w:pStyle w:val="NoSpacing"/>
      </w:pPr>
      <w:r>
        <w:t>+++:</w:t>
      </w:r>
      <w:r>
        <w:tab/>
        <w:t>Substantial</w:t>
      </w:r>
      <w:r w:rsidRPr="006E2FAF">
        <w:t xml:space="preserve"> AMR data available.</w:t>
      </w:r>
    </w:p>
    <w:p w14:paraId="35CA9DA7" w14:textId="77777777" w:rsidR="00F50162" w:rsidRDefault="00F50162" w:rsidP="00E44D34">
      <w:pPr>
        <w:pStyle w:val="NoSpacing"/>
      </w:pPr>
      <w:r>
        <w:t>++:</w:t>
      </w:r>
      <w:r>
        <w:tab/>
      </w:r>
      <w:r w:rsidRPr="006E2FAF">
        <w:t>Moderate level of AMR data available.</w:t>
      </w:r>
    </w:p>
    <w:p w14:paraId="390EEC94" w14:textId="77777777" w:rsidR="00F50162" w:rsidRDefault="00F50162" w:rsidP="00E44D34">
      <w:pPr>
        <w:pStyle w:val="NoSpacing"/>
      </w:pPr>
      <w:r>
        <w:t>+:</w:t>
      </w:r>
      <w:r>
        <w:tab/>
      </w:r>
      <w:r w:rsidRPr="006E2FAF">
        <w:t>Limited amount of AMR data available</w:t>
      </w:r>
    </w:p>
    <w:p w14:paraId="0C96CC99" w14:textId="77777777" w:rsidR="00F50162" w:rsidRDefault="00F50162" w:rsidP="00E44D34">
      <w:pPr>
        <w:pStyle w:val="NoSpacing"/>
      </w:pPr>
      <w:r>
        <w:lastRenderedPageBreak/>
        <w:t>-:</w:t>
      </w:r>
      <w:r>
        <w:tab/>
      </w:r>
      <w:r w:rsidRPr="006E2FAF">
        <w:t>No AMR data available</w:t>
      </w:r>
    </w:p>
    <w:p w14:paraId="1033D377" w14:textId="77777777" w:rsidR="00F50162" w:rsidRDefault="00F50162" w:rsidP="00E44D34">
      <w:pPr>
        <w:pStyle w:val="NoSpacing"/>
      </w:pPr>
      <w:r>
        <w:t>AMR:</w:t>
      </w:r>
      <w:r>
        <w:tab/>
      </w:r>
      <w:r w:rsidRPr="006E2FAF">
        <w:t>Antimicrobial resistance</w:t>
      </w:r>
    </w:p>
    <w:p w14:paraId="2F443374" w14:textId="77777777" w:rsidR="00F50162" w:rsidRPr="006E2FAF" w:rsidRDefault="00F50162" w:rsidP="00E44D34">
      <w:pPr>
        <w:pStyle w:val="NoSpacing"/>
      </w:pPr>
      <w:r>
        <w:t>AMG:</w:t>
      </w:r>
      <w:r>
        <w:tab/>
        <w:t>A</w:t>
      </w:r>
      <w:r w:rsidRPr="006E2FAF">
        <w:t>ntimicrobial resistance gene screening</w:t>
      </w:r>
    </w:p>
    <w:p w14:paraId="537A28AF" w14:textId="46E23BB4" w:rsidR="002D0968" w:rsidRPr="00C00417" w:rsidRDefault="002D0968" w:rsidP="002D0968">
      <w:pPr>
        <w:pStyle w:val="Caption"/>
      </w:pPr>
      <w:r>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14</w:t>
      </w:r>
      <w:r w:rsidR="00094383">
        <w:rPr>
          <w:noProof/>
        </w:rPr>
        <w:fldChar w:fldCharType="end"/>
      </w:r>
      <w:r w:rsidRPr="00C00417">
        <w:t xml:space="preserve">. Summary of </w:t>
      </w:r>
      <w:r w:rsidRPr="00063A34">
        <w:t xml:space="preserve">Seafood </w:t>
      </w:r>
      <w:r w:rsidRPr="00C00417">
        <w:t xml:space="preserve">AMR knowledge status and knowledge gap identification </w:t>
      </w:r>
      <w:r w:rsidRPr="00063A34">
        <w:t>for Australia and New Zealand</w:t>
      </w:r>
      <w:r>
        <w:t>.</w:t>
      </w:r>
    </w:p>
    <w:tbl>
      <w:tblPr>
        <w:tblStyle w:val="GridTable1Light"/>
        <w:tblW w:w="0" w:type="auto"/>
        <w:tblLook w:val="04A0" w:firstRow="1" w:lastRow="0" w:firstColumn="1" w:lastColumn="0" w:noHBand="0" w:noVBand="1"/>
        <w:tblCaption w:val="Table 13. Summary of seafood AMR knowledge status and knowledge gap identification for Australia and New Zealand"/>
        <w:tblDescription w:val="Table 13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79"/>
        <w:gridCol w:w="1609"/>
        <w:gridCol w:w="6228"/>
      </w:tblGrid>
      <w:tr w:rsidR="000E0AFE" w:rsidRPr="000E0AFE" w14:paraId="15AE187B" w14:textId="77777777" w:rsidTr="00922C54">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EE8C769" w14:textId="77777777" w:rsidR="000E0AFE" w:rsidRPr="00922C54" w:rsidRDefault="000E0AFE" w:rsidP="00922C54">
            <w:r w:rsidRPr="00922C54">
              <w:t>Country</w:t>
            </w:r>
          </w:p>
        </w:tc>
        <w:tc>
          <w:tcPr>
            <w:tcW w:w="0" w:type="auto"/>
            <w:shd w:val="clear" w:color="auto" w:fill="D9D9D9" w:themeFill="background1" w:themeFillShade="D9"/>
          </w:tcPr>
          <w:p w14:paraId="1336B54E" w14:textId="77777777" w:rsidR="000E0AFE" w:rsidRPr="00922C54" w:rsidRDefault="000E0AFE" w:rsidP="00922C54">
            <w:pPr>
              <w:cnfStyle w:val="100000000000" w:firstRow="1" w:lastRow="0" w:firstColumn="0" w:lastColumn="0" w:oddVBand="0" w:evenVBand="0" w:oddHBand="0" w:evenHBand="0" w:firstRowFirstColumn="0" w:firstRowLastColumn="0" w:lastRowFirstColumn="0" w:lastRowLastColumn="0"/>
            </w:pPr>
            <w:r w:rsidRPr="00922C54">
              <w:t>Rank of available knowledge</w:t>
            </w:r>
          </w:p>
        </w:tc>
        <w:tc>
          <w:tcPr>
            <w:tcW w:w="0" w:type="auto"/>
            <w:shd w:val="clear" w:color="auto" w:fill="D9D9D9" w:themeFill="background1" w:themeFillShade="D9"/>
          </w:tcPr>
          <w:p w14:paraId="34D6209E" w14:textId="77777777" w:rsidR="000E0AFE" w:rsidRPr="00922C54" w:rsidRDefault="000E0AFE" w:rsidP="00922C54">
            <w:pPr>
              <w:cnfStyle w:val="100000000000" w:firstRow="1" w:lastRow="0" w:firstColumn="0" w:lastColumn="0" w:oddVBand="0" w:evenVBand="0" w:oddHBand="0" w:evenHBand="0" w:firstRowFirstColumn="0" w:firstRowLastColumn="0" w:lastRowFirstColumn="0" w:lastRowLastColumn="0"/>
            </w:pPr>
            <w:r w:rsidRPr="00922C54">
              <w:t>Food AMR knowledge status and gaps identified</w:t>
            </w:r>
          </w:p>
        </w:tc>
      </w:tr>
      <w:tr w:rsidR="000E0AFE" w:rsidRPr="000E0AFE" w14:paraId="5DD15175" w14:textId="77777777" w:rsidTr="00922C54">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52EDDA4F" w14:textId="77777777" w:rsidR="000E0AFE" w:rsidRPr="000E0AFE" w:rsidRDefault="000E0AFE" w:rsidP="00922C54">
            <w:pPr>
              <w:rPr>
                <w:lang w:val="en-GB"/>
              </w:rPr>
            </w:pPr>
            <w:r w:rsidRPr="000E0AFE">
              <w:rPr>
                <w:lang w:val="en-GB"/>
              </w:rPr>
              <w:t>Australia</w:t>
            </w:r>
          </w:p>
        </w:tc>
        <w:tc>
          <w:tcPr>
            <w:tcW w:w="0" w:type="auto"/>
          </w:tcPr>
          <w:p w14:paraId="09DCE850" w14:textId="77777777" w:rsidR="000E0AFE" w:rsidRPr="00922C54" w:rsidRDefault="000E0AFE" w:rsidP="001D1ECA">
            <w:pPr>
              <w:pStyle w:val="StyleCentered"/>
              <w:cnfStyle w:val="000000000000" w:firstRow="0" w:lastRow="0" w:firstColumn="0" w:lastColumn="0" w:oddVBand="0" w:evenVBand="0" w:oddHBand="0" w:evenHBand="0" w:firstRowFirstColumn="0" w:firstRowLastColumn="0" w:lastRowFirstColumn="0" w:lastRowLastColumn="0"/>
            </w:pPr>
            <w:r w:rsidRPr="001D1ECA">
              <w:rPr>
                <w:rStyle w:val="Strong"/>
              </w:rPr>
              <w:t>+</w:t>
            </w:r>
          </w:p>
        </w:tc>
        <w:tc>
          <w:tcPr>
            <w:tcW w:w="0" w:type="auto"/>
          </w:tcPr>
          <w:p w14:paraId="7AC8EFD8" w14:textId="74982B9A" w:rsidR="000E0AFE" w:rsidRPr="00C76892" w:rsidRDefault="000E0AFE" w:rsidP="00C76892">
            <w:pPr>
              <w:pStyle w:val="ListParagraph"/>
              <w:numPr>
                <w:ilvl w:val="0"/>
                <w:numId w:val="92"/>
              </w:numPr>
              <w:cnfStyle w:val="000000000000" w:firstRow="0" w:lastRow="0" w:firstColumn="0" w:lastColumn="0" w:oddVBand="0" w:evenVBand="0" w:oddHBand="0" w:evenHBand="0" w:firstRowFirstColumn="0" w:firstRowLastColumn="0" w:lastRowFirstColumn="0" w:lastRowLastColumn="0"/>
            </w:pPr>
            <w:r w:rsidRPr="00C76892">
              <w:t xml:space="preserve">Two studies investigated AMR patterns in a relatively large number of aquaculture isolates and isolates from fresh water trout. These constituted pathogens, commensals and environmental isolates </w:t>
            </w:r>
            <w:r w:rsidRPr="00C76892">
              <w:fldChar w:fldCharType="begin">
                <w:fldData xml:space="preserve">PEVuZE5vdGU+PENpdGU+PEF1dGhvcj5Ba2luYm93YWxlPC9BdXRob3I+PFllYXI+MjAwNzwvWWVh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</w:fldData>
              </w:fldChar>
            </w:r>
            <w:r w:rsidRPr="00C76892">
              <w:instrText xml:space="preserve"> ADDIN EN.CITE </w:instrText>
            </w:r>
            <w:r w:rsidRPr="00C76892">
              <w:fldChar w:fldCharType="begin">
                <w:fldData xml:space="preserve">PEVuZE5vdGU+PENpdGU+PEF1dGhvcj5Ba2luYm93YWxlPC9BdXRob3I+PFllYXI+MjAwNzwvWWVh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</w:fldData>
              </w:fldChar>
            </w:r>
            <w:r w:rsidRPr="00C76892">
              <w:instrText xml:space="preserve"> ADDIN EN.CITE.DATA </w:instrText>
            </w:r>
            <w:r w:rsidRPr="00C76892">
              <w:fldChar w:fldCharType="end"/>
            </w:r>
            <w:r w:rsidRPr="00C76892">
              <w:fldChar w:fldCharType="separate"/>
            </w:r>
            <w:r w:rsidRPr="00C76892">
              <w:t>(</w:t>
            </w:r>
            <w:hyperlink w:anchor="_ENREF_8" w:tooltip="Akinbowale, 2007 #133" w:history="1">
              <w:r w:rsidR="00B834BD" w:rsidRPr="00C76892">
                <w:rPr>
                  <w:rStyle w:val="Hyperlink"/>
                </w:rPr>
                <w:t>Akinbowale et al., 2007</w:t>
              </w:r>
            </w:hyperlink>
            <w:r w:rsidRPr="00C76892">
              <w:t xml:space="preserve">; </w:t>
            </w:r>
            <w:hyperlink w:anchor="_ENREF_9" w:tooltip="Akinbowale, 2006 #134" w:history="1">
              <w:r w:rsidR="00B834BD" w:rsidRPr="00C76892">
                <w:rPr>
                  <w:rStyle w:val="Hyperlink"/>
                </w:rPr>
                <w:t>Akinbowale et al., 2006</w:t>
              </w:r>
            </w:hyperlink>
            <w:r w:rsidRPr="00C76892">
              <w:t>)</w:t>
            </w:r>
            <w:r w:rsidRPr="00C76892">
              <w:fldChar w:fldCharType="end"/>
            </w:r>
            <w:r w:rsidR="000A78C4" w:rsidRPr="00C76892">
              <w:t>.</w:t>
            </w:r>
          </w:p>
          <w:p w14:paraId="09A626CF" w14:textId="20BBFF73" w:rsidR="000E0AFE" w:rsidRPr="00C76892" w:rsidRDefault="000E0AFE" w:rsidP="00C76892">
            <w:pPr>
              <w:pStyle w:val="ListParagraph"/>
              <w:numPr>
                <w:ilvl w:val="0"/>
                <w:numId w:val="93"/>
              </w:numPr>
              <w:cnfStyle w:val="000000000000" w:firstRow="0" w:lastRow="0" w:firstColumn="0" w:lastColumn="0" w:oddVBand="0" w:evenVBand="0" w:oddHBand="0" w:evenHBand="0" w:firstRowFirstColumn="0" w:firstRowLastColumn="0" w:lastRowFirstColumn="0" w:lastRowLastColumn="0"/>
            </w:pPr>
            <w:r w:rsidRPr="00C76892">
              <w:t xml:space="preserve">A single study assessed AMR of </w:t>
            </w:r>
            <w:r w:rsidRPr="00A41EA1">
              <w:rPr>
                <w:i/>
              </w:rPr>
              <w:t>E. coli</w:t>
            </w:r>
            <w:r w:rsidRPr="00C76892">
              <w:t xml:space="preserve"> isolates from native rock oysters </w:t>
            </w:r>
            <w:r w:rsidRPr="00C76892">
              <w:fldChar w:fldCharType="begin"/>
            </w:r>
            <w:r w:rsidRPr="00C76892">
              <w:instrText xml:space="preserve"> ADDIN EN.CITE &lt;EndNote&gt;&lt;Cite&gt;&lt;Author&gt;Watkinson&lt;/Author&gt;&lt;Year&gt;2007&lt;/Year&gt;&lt;RecNum&gt;141&lt;/RecNum&gt;&lt;DisplayText&gt;(Watkinson&lt;style face="italic"&gt; et al.&lt;/style&gt;, 2007)&lt;/DisplayText&gt;&lt;record&gt;&lt;rec-number&gt;141&lt;/rec-number&gt;&lt;foreign-keys&gt;&lt;key app="EN" db-id="s0vtf9r2lewvs8e2wwc50s5k2er002t0vaad" timestamp="1527307050"&gt;141&lt;/key&gt;&lt;/foreign-keys&gt;&lt;ref-type name="Journal Article"&gt;17&lt;/ref-type&gt;&lt;contributors&gt;&lt;authors&gt;&lt;author&gt;Watkinson, A. J.&lt;/author&gt;&lt;author&gt;Micalizzi, G. B.&lt;/author&gt;&lt;author&gt;Graham, G. M.&lt;/author&gt;&lt;author&gt;Bates, J. B.&lt;/author&gt;&lt;author&gt;Costanzo, S. D.&lt;/author&gt;&lt;/authors&gt;&lt;/contributors&gt;&lt;titles&gt;&lt;title&gt;Antibiotic-resistant Escherichia coli in wastewaters, surface waters, and oysters from an urban riverine system&lt;/title&gt;&lt;secondary-title&gt;Applied and Environmental Microbiology&lt;/secondary-title&gt;&lt;/titles&gt;&lt;periodical&gt;&lt;full-title&gt;Applied and Environmental Microbiology&lt;/full-title&gt;&lt;/periodical&gt;&lt;pages&gt;5667-5670&lt;/pages&gt;&lt;volume&gt;73&lt;/volume&gt;&lt;number&gt;17&lt;/number&gt;&lt;dates&gt;&lt;year&gt;2007&lt;/year&gt;&lt;pub-dates&gt;&lt;date&gt;Sep&lt;/date&gt;&lt;/pub-dates&gt;&lt;/dates&gt;&lt;isbn&gt;0099-2240&lt;/isbn&gt;&lt;accession-num&gt;WOS:000249246700038&lt;/accession-num&gt;&lt;urls&gt;&lt;related-urls&gt;&lt;url&gt;&amp;lt;Go to ISI&amp;gt;://WOS:000249246700038&lt;/url&gt;&lt;url&gt;https://www.ncbi.nlm.nih.gov/pmc/articles/PMC2042091/pdf/0763-07.pdf&lt;/url&gt;&lt;/related-urls&gt;&lt;/urls&gt;&lt;electronic-resource-num&gt;10.1128/aem.00763-07&lt;/electronic-resource-num&gt;&lt;/record&gt;&lt;/Cite&gt;&lt;/EndNote&gt;</w:instrText>
            </w:r>
            <w:r w:rsidRPr="00C76892">
              <w:fldChar w:fldCharType="separate"/>
            </w:r>
            <w:r w:rsidRPr="00C76892">
              <w:t>(</w:t>
            </w:r>
            <w:hyperlink w:anchor="_ENREF_143" w:tooltip="Watkinson, 2007 #141" w:history="1">
              <w:r w:rsidR="00B834BD" w:rsidRPr="00C76892">
                <w:rPr>
                  <w:rStyle w:val="Hyperlink"/>
                </w:rPr>
                <w:t>Watkinson et al., 2007</w:t>
              </w:r>
            </w:hyperlink>
            <w:r w:rsidRPr="00C76892">
              <w:t>)</w:t>
            </w:r>
            <w:r w:rsidRPr="00C76892">
              <w:fldChar w:fldCharType="end"/>
            </w:r>
            <w:r w:rsidRPr="00C76892">
              <w:t xml:space="preserve">. </w:t>
            </w:r>
          </w:p>
          <w:p w14:paraId="462B980F" w14:textId="597A6421" w:rsidR="000E0AFE" w:rsidRPr="00C76892" w:rsidRDefault="000E0AFE" w:rsidP="00C76892">
            <w:pPr>
              <w:pStyle w:val="ListParagraph"/>
              <w:numPr>
                <w:ilvl w:val="0"/>
                <w:numId w:val="94"/>
              </w:numPr>
              <w:cnfStyle w:val="000000000000" w:firstRow="0" w:lastRow="0" w:firstColumn="0" w:lastColumn="0" w:oddVBand="0" w:evenVBand="0" w:oddHBand="0" w:evenHBand="0" w:firstRowFirstColumn="0" w:firstRowLastColumn="0" w:lastRowFirstColumn="0" w:lastRowLastColumn="0"/>
            </w:pPr>
            <w:r w:rsidRPr="00C76892">
              <w:t xml:space="preserve">Two studies provide some information on the presence of AMR genes in </w:t>
            </w:r>
            <w:r w:rsidRPr="00A41EA1">
              <w:rPr>
                <w:i/>
              </w:rPr>
              <w:t>Pseudomonas</w:t>
            </w:r>
            <w:r w:rsidRPr="00C76892">
              <w:t xml:space="preserve"> spp. and </w:t>
            </w:r>
            <w:r w:rsidRPr="00A41EA1">
              <w:rPr>
                <w:i/>
              </w:rPr>
              <w:t>Aeromonas</w:t>
            </w:r>
            <w:r w:rsidRPr="00C76892">
              <w:t xml:space="preserve"> spp. (also environmental species) that were isolated from rainbow trout </w:t>
            </w:r>
            <w:r w:rsidRPr="00C76892">
              <w:fldChar w:fldCharType="begin">
                <w:fldData xml:space="preserve">PEVuZE5vdGU+PENpdGU+PEF1dGhvcj5OZGk8L0F1dGhvcj48WWVhcj4yMDExPC9ZZWFyPjxSZWNO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</w:fldData>
              </w:fldChar>
            </w:r>
            <w:r w:rsidRPr="00C76892">
              <w:instrText xml:space="preserve"> ADDIN EN.CITE </w:instrText>
            </w:r>
            <w:r w:rsidRPr="00C76892">
              <w:fldChar w:fldCharType="begin">
                <w:fldData xml:space="preserve">PEVuZE5vdGU+PENpdGU+PEF1dGhvcj5OZGk8L0F1dGhvcj48WWVhcj4yMDExPC9ZZWFyPjxSZWNO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</w:fldData>
              </w:fldChar>
            </w:r>
            <w:r w:rsidRPr="00C76892">
              <w:instrText xml:space="preserve"> ADDIN EN.CITE.DATA </w:instrText>
            </w:r>
            <w:r w:rsidRPr="00C76892">
              <w:fldChar w:fldCharType="end"/>
            </w:r>
            <w:r w:rsidRPr="00C76892">
              <w:fldChar w:fldCharType="separate"/>
            </w:r>
            <w:r w:rsidRPr="00C76892">
              <w:t>(</w:t>
            </w:r>
            <w:hyperlink w:anchor="_ENREF_100" w:tooltip="Ndi, 2011 #138" w:history="1">
              <w:r w:rsidR="00B834BD" w:rsidRPr="00C76892">
                <w:rPr>
                  <w:rStyle w:val="Hyperlink"/>
                </w:rPr>
                <w:t>Ndi &amp; Barton, 2011b</w:t>
              </w:r>
            </w:hyperlink>
            <w:r w:rsidRPr="00C76892">
              <w:t xml:space="preserve">, </w:t>
            </w:r>
            <w:hyperlink w:anchor="_ENREF_101" w:tooltip="Ndi, 2012 #139" w:history="1">
              <w:r w:rsidR="00B834BD" w:rsidRPr="00C76892">
                <w:rPr>
                  <w:rStyle w:val="Hyperlink"/>
                </w:rPr>
                <w:t>2012</w:t>
              </w:r>
            </w:hyperlink>
            <w:r w:rsidRPr="00C76892">
              <w:t>)</w:t>
            </w:r>
            <w:r w:rsidRPr="00C76892">
              <w:fldChar w:fldCharType="end"/>
            </w:r>
            <w:r w:rsidR="002C1341" w:rsidRPr="00C76892">
              <w:t>.</w:t>
            </w:r>
          </w:p>
          <w:p w14:paraId="5C51FA57" w14:textId="77777777" w:rsidR="000E0AFE" w:rsidRPr="000A78C4" w:rsidRDefault="000E0AFE" w:rsidP="000A78C4">
            <w:pPr>
              <w:cnfStyle w:val="000000000000" w:firstRow="0" w:lastRow="0" w:firstColumn="0" w:lastColumn="0" w:oddVBand="0" w:evenVBand="0" w:oddHBand="0" w:evenHBand="0" w:firstRowFirstColumn="0" w:firstRowLastColumn="0" w:lastRowFirstColumn="0" w:lastRowLastColumn="0"/>
              <w:rPr>
                <w:rStyle w:val="Strong"/>
              </w:rPr>
            </w:pPr>
            <w:r w:rsidRPr="000A78C4">
              <w:rPr>
                <w:rStyle w:val="Strong"/>
              </w:rPr>
              <w:t>Knowledge gap/s identified:</w:t>
            </w:r>
          </w:p>
          <w:p w14:paraId="4FFDB405" w14:textId="77777777" w:rsidR="000E0AFE" w:rsidRPr="00C76892" w:rsidRDefault="000E0AFE" w:rsidP="00C76892">
            <w:pPr>
              <w:pStyle w:val="ListParagraph"/>
              <w:numPr>
                <w:ilvl w:val="0"/>
                <w:numId w:val="95"/>
              </w:numPr>
              <w:cnfStyle w:val="000000000000" w:firstRow="0" w:lastRow="0" w:firstColumn="0" w:lastColumn="0" w:oddVBand="0" w:evenVBand="0" w:oddHBand="0" w:evenHBand="0" w:firstRowFirstColumn="0" w:firstRowLastColumn="0" w:lastRowFirstColumn="0" w:lastRowLastColumn="0"/>
            </w:pPr>
            <w:r w:rsidRPr="00C76892">
              <w:t>Information on AMR of sentinel organisms and foodborne pathogens ranges from very limited to absent from production, processing and retail levels. However, sampling at processing level is impractical.</w:t>
            </w:r>
          </w:p>
          <w:p w14:paraId="52F00A8B" w14:textId="75F2B987" w:rsidR="00A578A0" w:rsidRPr="00C76892" w:rsidRDefault="000E0AFE" w:rsidP="00C76892">
            <w:pPr>
              <w:pStyle w:val="ListParagraph"/>
              <w:numPr>
                <w:ilvl w:val="0"/>
                <w:numId w:val="96"/>
              </w:numPr>
              <w:cnfStyle w:val="000000000000" w:firstRow="0" w:lastRow="0" w:firstColumn="0" w:lastColumn="0" w:oddVBand="0" w:evenVBand="0" w:oddHBand="0" w:evenHBand="0" w:firstRowFirstColumn="0" w:firstRowLastColumn="0" w:lastRowFirstColumn="0" w:lastRowLastColumn="0"/>
            </w:pPr>
            <w:r w:rsidRPr="00C76892">
              <w:t>Current limitations also include the absence of clinical breakpoints for aquaculture testing.</w:t>
            </w:r>
          </w:p>
        </w:tc>
      </w:tr>
      <w:tr w:rsidR="000E0AFE" w:rsidRPr="000E0AFE" w14:paraId="1D946839" w14:textId="77777777" w:rsidTr="00922C54">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422EE2F9" w14:textId="77777777" w:rsidR="000E0AFE" w:rsidRPr="000E0AFE" w:rsidRDefault="000E0AFE" w:rsidP="00922C54">
            <w:pPr>
              <w:rPr>
                <w:lang w:val="en-GB"/>
              </w:rPr>
            </w:pPr>
            <w:r w:rsidRPr="000E0AFE">
              <w:rPr>
                <w:lang w:val="en-GB"/>
              </w:rPr>
              <w:t>New Zealand</w:t>
            </w:r>
          </w:p>
        </w:tc>
        <w:tc>
          <w:tcPr>
            <w:tcW w:w="0" w:type="auto"/>
          </w:tcPr>
          <w:p w14:paraId="1BC652C2" w14:textId="77777777" w:rsidR="000E0AFE" w:rsidRPr="00922C54" w:rsidRDefault="000E0AFE" w:rsidP="001D1ECA">
            <w:pPr>
              <w:pStyle w:val="StyleCentered"/>
              <w:cnfStyle w:val="000000000000" w:firstRow="0" w:lastRow="0" w:firstColumn="0" w:lastColumn="0" w:oddVBand="0" w:evenVBand="0" w:oddHBand="0" w:evenHBand="0" w:firstRowFirstColumn="0" w:firstRowLastColumn="0" w:lastRowFirstColumn="0" w:lastRowLastColumn="0"/>
            </w:pPr>
            <w:r w:rsidRPr="001D1ECA">
              <w:rPr>
                <w:rStyle w:val="Strong"/>
              </w:rPr>
              <w:t>-</w:t>
            </w:r>
          </w:p>
        </w:tc>
        <w:tc>
          <w:tcPr>
            <w:tcW w:w="0" w:type="auto"/>
          </w:tcPr>
          <w:p w14:paraId="2261B053" w14:textId="77777777" w:rsidR="000E0AFE" w:rsidRPr="000A78C4" w:rsidRDefault="000E0AFE" w:rsidP="000A78C4">
            <w:pPr>
              <w:cnfStyle w:val="000000000000" w:firstRow="0" w:lastRow="0" w:firstColumn="0" w:lastColumn="0" w:oddVBand="0" w:evenVBand="0" w:oddHBand="0" w:evenHBand="0" w:firstRowFirstColumn="0" w:firstRowLastColumn="0" w:lastRowFirstColumn="0" w:lastRowLastColumn="0"/>
              <w:rPr>
                <w:rStyle w:val="Strong"/>
              </w:rPr>
            </w:pPr>
            <w:r w:rsidRPr="000A78C4">
              <w:rPr>
                <w:rStyle w:val="Strong"/>
              </w:rPr>
              <w:t>Knowledge gap/s identified:</w:t>
            </w:r>
          </w:p>
          <w:p w14:paraId="18B61D72" w14:textId="77777777" w:rsidR="000E0AFE" w:rsidRPr="00C76892" w:rsidRDefault="000E0AFE" w:rsidP="00C76892">
            <w:pPr>
              <w:pStyle w:val="ListParagraph"/>
              <w:numPr>
                <w:ilvl w:val="0"/>
                <w:numId w:val="97"/>
              </w:numPr>
              <w:cnfStyle w:val="000000000000" w:firstRow="0" w:lastRow="0" w:firstColumn="0" w:lastColumn="0" w:oddVBand="0" w:evenVBand="0" w:oddHBand="0" w:evenHBand="0" w:firstRowFirstColumn="0" w:firstRowLastColumn="0" w:lastRowFirstColumn="0" w:lastRowLastColumn="0"/>
            </w:pPr>
            <w:r w:rsidRPr="00C76892">
              <w:t>No data was identified</w:t>
            </w:r>
          </w:p>
        </w:tc>
      </w:tr>
    </w:tbl>
    <w:p w14:paraId="1DCA2440" w14:textId="77777777" w:rsidR="00F50162" w:rsidRDefault="00F50162" w:rsidP="00E44D34">
      <w:pPr>
        <w:pStyle w:val="NoSpacing"/>
      </w:pPr>
      <w:r>
        <w:t>+++:</w:t>
      </w:r>
      <w:r>
        <w:tab/>
        <w:t>Substantial</w:t>
      </w:r>
      <w:r w:rsidRPr="006E2FAF">
        <w:t xml:space="preserve"> AMR data available.</w:t>
      </w:r>
    </w:p>
    <w:p w14:paraId="6EDD7653" w14:textId="77777777" w:rsidR="00F50162" w:rsidRDefault="00F50162" w:rsidP="00E44D34">
      <w:pPr>
        <w:pStyle w:val="NoSpacing"/>
      </w:pPr>
      <w:r>
        <w:t>++:</w:t>
      </w:r>
      <w:r>
        <w:tab/>
      </w:r>
      <w:r w:rsidRPr="006E2FAF">
        <w:t>Moderate level of AMR data available.</w:t>
      </w:r>
    </w:p>
    <w:p w14:paraId="41114E81" w14:textId="77777777" w:rsidR="00F50162" w:rsidRDefault="00F50162" w:rsidP="00E44D34">
      <w:pPr>
        <w:pStyle w:val="NoSpacing"/>
      </w:pPr>
      <w:r>
        <w:t>+:</w:t>
      </w:r>
      <w:r>
        <w:tab/>
      </w:r>
      <w:r w:rsidRPr="006E2FAF">
        <w:t>Limited amount of AMR data available</w:t>
      </w:r>
    </w:p>
    <w:p w14:paraId="4FFD8A8C" w14:textId="77777777" w:rsidR="00F50162" w:rsidRDefault="00F50162" w:rsidP="00E44D34">
      <w:pPr>
        <w:pStyle w:val="NoSpacing"/>
      </w:pPr>
      <w:r>
        <w:t>-:</w:t>
      </w:r>
      <w:r>
        <w:tab/>
      </w:r>
      <w:r w:rsidRPr="006E2FAF">
        <w:t>No AMR data available</w:t>
      </w:r>
    </w:p>
    <w:p w14:paraId="4CB8F4F9" w14:textId="77777777" w:rsidR="00F50162" w:rsidRDefault="00F50162" w:rsidP="00E44D34">
      <w:pPr>
        <w:pStyle w:val="NoSpacing"/>
      </w:pPr>
      <w:r>
        <w:t>AMR:</w:t>
      </w:r>
      <w:r>
        <w:tab/>
      </w:r>
      <w:r w:rsidRPr="006E2FAF">
        <w:t>Antimicrobial resistance</w:t>
      </w:r>
    </w:p>
    <w:p w14:paraId="6E9AE5AC" w14:textId="77777777" w:rsidR="00F50162" w:rsidRPr="006E2FAF" w:rsidRDefault="00F50162" w:rsidP="00E44D34">
      <w:pPr>
        <w:pStyle w:val="NoSpacing"/>
      </w:pPr>
      <w:r>
        <w:t>AMG:</w:t>
      </w:r>
      <w:r>
        <w:tab/>
        <w:t>A</w:t>
      </w:r>
      <w:r w:rsidRPr="006E2FAF">
        <w:t>ntimicrobial resistance gene screening</w:t>
      </w:r>
    </w:p>
    <w:p w14:paraId="2B78C7EC" w14:textId="1995F5C2" w:rsidR="002D0968" w:rsidRPr="00C00417" w:rsidRDefault="002D0968" w:rsidP="002D0968">
      <w:pPr>
        <w:pStyle w:val="Caption"/>
      </w:pPr>
      <w:r>
        <w:lastRenderedPageBreak/>
        <w:t xml:space="preserve">Table </w:t>
      </w:r>
      <w:r w:rsidR="00094383">
        <w:rPr>
          <w:noProof/>
        </w:rPr>
        <w:fldChar w:fldCharType="begin"/>
      </w:r>
      <w:r w:rsidR="00094383">
        <w:rPr>
          <w:noProof/>
        </w:rPr>
        <w:instrText xml:space="preserve"> SEQ Table \* ARABIC </w:instrText>
      </w:r>
      <w:r w:rsidR="00094383">
        <w:rPr>
          <w:noProof/>
        </w:rPr>
        <w:fldChar w:fldCharType="separate"/>
      </w:r>
      <w:r w:rsidR="00F842E3">
        <w:rPr>
          <w:noProof/>
        </w:rPr>
        <w:t>15</w:t>
      </w:r>
      <w:r w:rsidR="00094383">
        <w:rPr>
          <w:noProof/>
        </w:rPr>
        <w:fldChar w:fldCharType="end"/>
      </w:r>
      <w:r w:rsidRPr="00C00417">
        <w:t xml:space="preserve">. Summary of </w:t>
      </w:r>
      <w:r w:rsidRPr="00063A34">
        <w:t xml:space="preserve">Horticulture </w:t>
      </w:r>
      <w:r w:rsidRPr="00C00417">
        <w:t xml:space="preserve">AMR knowledge status and knowledge gap identification </w:t>
      </w:r>
      <w:r w:rsidRPr="00063A34">
        <w:t>for Australia and New Zealand</w:t>
      </w:r>
      <w:r>
        <w:t>.</w:t>
      </w:r>
    </w:p>
    <w:tbl>
      <w:tblPr>
        <w:tblStyle w:val="GridTable1Light"/>
        <w:tblW w:w="0" w:type="auto"/>
        <w:tblLook w:val="04A0" w:firstRow="1" w:lastRow="0" w:firstColumn="1" w:lastColumn="0" w:noHBand="0" w:noVBand="1"/>
        <w:tblCaption w:val="Table 14. Summary of horticulture AMR knowledge status and knowledge gap identification for Australia and New Zealand"/>
        <w:tblDescription w:val="Table 14 consists of 3 column headings. Column 1 is country, column 2 is a ranking of the available knowledge and column 3 is detailed information of the knowledge status and gaps identified. For additional interpretation of this Table please contact Robert Barlow (robert.barlow@csiro.au)."/>
      </w:tblPr>
      <w:tblGrid>
        <w:gridCol w:w="1168"/>
        <w:gridCol w:w="1559"/>
        <w:gridCol w:w="6289"/>
      </w:tblGrid>
      <w:tr w:rsidR="000E0AFE" w:rsidRPr="00922C54" w14:paraId="0E9EF14B" w14:textId="77777777" w:rsidTr="00A41EA1">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918851F" w14:textId="77777777" w:rsidR="000E0AFE" w:rsidRPr="00922C54" w:rsidRDefault="000E0AFE" w:rsidP="00922C54">
            <w:r w:rsidRPr="00922C54">
              <w:t>Country</w:t>
            </w:r>
          </w:p>
        </w:tc>
        <w:tc>
          <w:tcPr>
            <w:tcW w:w="0" w:type="auto"/>
            <w:shd w:val="clear" w:color="auto" w:fill="D9D9D9" w:themeFill="background1" w:themeFillShade="D9"/>
          </w:tcPr>
          <w:p w14:paraId="7CB7DB1D" w14:textId="77777777" w:rsidR="000E0AFE" w:rsidRPr="00922C54" w:rsidRDefault="000E0AFE" w:rsidP="00922C54">
            <w:pPr>
              <w:cnfStyle w:val="100000000000" w:firstRow="1" w:lastRow="0" w:firstColumn="0" w:lastColumn="0" w:oddVBand="0" w:evenVBand="0" w:oddHBand="0" w:evenHBand="0" w:firstRowFirstColumn="0" w:firstRowLastColumn="0" w:lastRowFirstColumn="0" w:lastRowLastColumn="0"/>
            </w:pPr>
            <w:r w:rsidRPr="00922C54">
              <w:t>Rank of available knowledge</w:t>
            </w:r>
          </w:p>
        </w:tc>
        <w:tc>
          <w:tcPr>
            <w:tcW w:w="0" w:type="auto"/>
            <w:shd w:val="clear" w:color="auto" w:fill="D9D9D9" w:themeFill="background1" w:themeFillShade="D9"/>
          </w:tcPr>
          <w:p w14:paraId="345DD41B" w14:textId="77777777" w:rsidR="000E0AFE" w:rsidRPr="00922C54" w:rsidRDefault="000E0AFE" w:rsidP="00922C54">
            <w:pPr>
              <w:cnfStyle w:val="100000000000" w:firstRow="1" w:lastRow="0" w:firstColumn="0" w:lastColumn="0" w:oddVBand="0" w:evenVBand="0" w:oddHBand="0" w:evenHBand="0" w:firstRowFirstColumn="0" w:firstRowLastColumn="0" w:lastRowFirstColumn="0" w:lastRowLastColumn="0"/>
            </w:pPr>
            <w:r w:rsidRPr="00922C54">
              <w:t>Food AMR knowledge status and gaps identified</w:t>
            </w:r>
          </w:p>
        </w:tc>
      </w:tr>
      <w:tr w:rsidR="000E0AFE" w:rsidRPr="000E0AFE" w14:paraId="31C15B3A" w14:textId="77777777" w:rsidTr="00A41EA1">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029B89CA" w14:textId="77777777" w:rsidR="000E0AFE" w:rsidRPr="000E0AFE" w:rsidRDefault="000E0AFE" w:rsidP="00922C54">
            <w:pPr>
              <w:rPr>
                <w:lang w:val="en-GB"/>
              </w:rPr>
            </w:pPr>
            <w:r w:rsidRPr="000E0AFE">
              <w:rPr>
                <w:lang w:val="en-GB"/>
              </w:rPr>
              <w:t>Australia</w:t>
            </w:r>
          </w:p>
        </w:tc>
        <w:tc>
          <w:tcPr>
            <w:tcW w:w="0" w:type="auto"/>
          </w:tcPr>
          <w:p w14:paraId="2401BF0F" w14:textId="77777777" w:rsidR="000E0AFE" w:rsidRPr="004B502B" w:rsidRDefault="000E0AFE" w:rsidP="002C1341">
            <w:pPr>
              <w:pStyle w:val="StyleCentered"/>
              <w:cnfStyle w:val="000000000000" w:firstRow="0" w:lastRow="0" w:firstColumn="0" w:lastColumn="0" w:oddVBand="0" w:evenVBand="0" w:oddHBand="0" w:evenHBand="0" w:firstRowFirstColumn="0" w:firstRowLastColumn="0" w:lastRowFirstColumn="0" w:lastRowLastColumn="0"/>
              <w:rPr>
                <w:rStyle w:val="Strong"/>
              </w:rPr>
            </w:pPr>
            <w:r w:rsidRPr="004B502B">
              <w:rPr>
                <w:rStyle w:val="Strong"/>
              </w:rPr>
              <w:t>+</w:t>
            </w:r>
          </w:p>
        </w:tc>
        <w:tc>
          <w:tcPr>
            <w:tcW w:w="0" w:type="auto"/>
          </w:tcPr>
          <w:p w14:paraId="720B7086" w14:textId="77777777" w:rsidR="000E0AFE" w:rsidRPr="000A78C4" w:rsidRDefault="000E0AFE" w:rsidP="000A78C4">
            <w:pPr>
              <w:cnfStyle w:val="000000000000" w:firstRow="0" w:lastRow="0" w:firstColumn="0" w:lastColumn="0" w:oddVBand="0" w:evenVBand="0" w:oddHBand="0" w:evenHBand="0" w:firstRowFirstColumn="0" w:firstRowLastColumn="0" w:lastRowFirstColumn="0" w:lastRowLastColumn="0"/>
              <w:rPr>
                <w:rStyle w:val="Strong"/>
              </w:rPr>
            </w:pPr>
            <w:r w:rsidRPr="000A78C4">
              <w:rPr>
                <w:rStyle w:val="Strong"/>
              </w:rPr>
              <w:t>Knowledge gap/s identified:</w:t>
            </w:r>
          </w:p>
          <w:p w14:paraId="3BE8BFDD" w14:textId="77777777" w:rsidR="000E0AFE" w:rsidRPr="00C76892" w:rsidRDefault="000E0AFE" w:rsidP="00C76892">
            <w:pPr>
              <w:pStyle w:val="ListParagraph"/>
              <w:numPr>
                <w:ilvl w:val="0"/>
                <w:numId w:val="98"/>
              </w:numPr>
              <w:cnfStyle w:val="000000000000" w:firstRow="0" w:lastRow="0" w:firstColumn="0" w:lastColumn="0" w:oddVBand="0" w:evenVBand="0" w:oddHBand="0" w:evenHBand="0" w:firstRowFirstColumn="0" w:firstRowLastColumn="0" w:lastRowFirstColumn="0" w:lastRowLastColumn="0"/>
            </w:pPr>
            <w:r w:rsidRPr="00C76892">
              <w:t>No data available on AMR among plant pathogens.</w:t>
            </w:r>
          </w:p>
          <w:p w14:paraId="6B154C70" w14:textId="41C56C26" w:rsidR="000E0AFE" w:rsidRPr="00C76892" w:rsidRDefault="000E0AFE" w:rsidP="00C76892">
            <w:pPr>
              <w:pStyle w:val="ListParagraph"/>
              <w:numPr>
                <w:ilvl w:val="0"/>
                <w:numId w:val="99"/>
              </w:numPr>
              <w:cnfStyle w:val="000000000000" w:firstRow="0" w:lastRow="0" w:firstColumn="0" w:lastColumn="0" w:oddVBand="0" w:evenVBand="0" w:oddHBand="0" w:evenHBand="0" w:firstRowFirstColumn="0" w:firstRowLastColumn="0" w:lastRowFirstColumn="0" w:lastRowLastColumn="0"/>
            </w:pPr>
            <w:r w:rsidRPr="00C76892">
              <w:t xml:space="preserve">Only one study was identified that tested for AMR among horticulture commensals from the family Enterobacteriaceae </w:t>
            </w:r>
            <w:r w:rsidRPr="00C76892">
              <w:fldChar w:fldCharType="begin"/>
            </w:r>
            <w:r w:rsidRPr="00C76892">
              <w:instrText xml:space="preserve"> ADDIN EN.CITE &lt;EndNote&gt;&lt;Cite&gt;&lt;Author&gt;Kurtböke&lt;/Author&gt;&lt;Year&gt;2016&lt;/Year&gt;&lt;RecNum&gt;79&lt;/RecNum&gt;&lt;DisplayText&gt;(Kurtböke&lt;style face="italic"&gt; et al.&lt;/style&gt;, 2016)&lt;/DisplayText&gt;&lt;record&gt;&lt;rec-number&gt;79&lt;/rec-number&gt;&lt;foreign-keys&gt;&lt;key app="EN" db-id="s0vtf9r2lewvs8e2wwc50s5k2er002t0vaad" timestamp="1525661618"&gt;79&lt;/key&gt;&lt;/foreign-keys&gt;&lt;ref-type name="Journal Article"&gt;17&lt;/ref-type&gt;&lt;contributors&gt;&lt;authors&gt;&lt;author&gt;Kurtböke, D. I.&lt;/author&gt;&lt;author&gt;Palk, A.&lt;/author&gt;&lt;author&gt;Marker, A.&lt;/author&gt;&lt;author&gt;Neuman, C.&lt;/author&gt;&lt;author&gt;Moss, L.&lt;/author&gt;&lt;author&gt;Streeter, K.&lt;/author&gt;&lt;author&gt;Katouli, M.&lt;/author&gt;&lt;/authors&gt;&lt;/contributors&gt;&lt;titles&gt;&lt;title&gt;Isolation and characterization of Enterobacteriaceae species infesting post-harvest strawberries and their biological control using bacteriophages&lt;/title&gt;&lt;secondary-title&gt;Applied Microbiology and Biotechnology&lt;/secondary-title&gt;&lt;/titles&gt;&lt;periodical&gt;&lt;full-title&gt;Applied Microbiology and Biotechnology&lt;/full-title&gt;&lt;/periodical&gt;&lt;pages&gt;8593-8606&lt;/pages&gt;&lt;volume&gt;100&lt;/volume&gt;&lt;number&gt;19&lt;/number&gt;&lt;dates&gt;&lt;year&gt;2016&lt;/year&gt;&lt;/dates&gt;&lt;work-type&gt;Article&lt;/work-type&gt;&lt;urls&gt;&lt;related-urls&gt;&lt;url&gt;https://www.scopus.com/inward/record.uri?eid=2-s2.0-84976353293&amp;amp;doi=10.1007%2fs00253-016-7651-0&amp;amp;partnerID=40&amp;amp;md5=f7f8a196b089065cabea41c15f635b0b&lt;/url&gt;&lt;url&gt;https://link.springer.com/content/pdf/10.1007%2Fs00253-016-7651-0.pdf&lt;/url&gt;&lt;/related-urls&gt;&lt;/urls&gt;&lt;electronic-resource-num&gt;10.1007/s00253-016-7651-0&lt;/electronic-resource-num&gt;&lt;remote-database-name&gt;Scopus&lt;/remote-database-name&gt;&lt;/record&gt;&lt;/Cite&gt;&lt;/EndNote&gt;</w:instrText>
            </w:r>
            <w:r w:rsidRPr="00C76892">
              <w:fldChar w:fldCharType="separate"/>
            </w:r>
            <w:r w:rsidRPr="00C76892">
              <w:t>(</w:t>
            </w:r>
            <w:hyperlink w:anchor="_ENREF_77" w:tooltip="Kurtböke, 2016 #79" w:history="1">
              <w:r w:rsidR="00B834BD" w:rsidRPr="00C76892">
                <w:rPr>
                  <w:rStyle w:val="Hyperlink"/>
                </w:rPr>
                <w:t>Kurtböke et al., 2016</w:t>
              </w:r>
            </w:hyperlink>
            <w:r w:rsidRPr="00C76892">
              <w:t>)</w:t>
            </w:r>
            <w:r w:rsidRPr="00C76892">
              <w:fldChar w:fldCharType="end"/>
            </w:r>
            <w:r w:rsidRPr="00C76892">
              <w:t>. These were isolated from retail-ready strawberries.</w:t>
            </w:r>
          </w:p>
          <w:p w14:paraId="2B2245A5" w14:textId="2CBAE236" w:rsidR="000E0AFE" w:rsidRPr="00C76892" w:rsidRDefault="000E0AFE" w:rsidP="00C76892">
            <w:pPr>
              <w:pStyle w:val="ListParagraph"/>
              <w:numPr>
                <w:ilvl w:val="0"/>
                <w:numId w:val="100"/>
              </w:numPr>
              <w:cnfStyle w:val="000000000000" w:firstRow="0" w:lastRow="0" w:firstColumn="0" w:lastColumn="0" w:oddVBand="0" w:evenVBand="0" w:oddHBand="0" w:evenHBand="0" w:firstRowFirstColumn="0" w:firstRowLastColumn="0" w:lastRowFirstColumn="0" w:lastRowLastColumn="0"/>
            </w:pPr>
            <w:r w:rsidRPr="00C76892">
              <w:t xml:space="preserve">Only a single study investigated AMR of 7 </w:t>
            </w:r>
            <w:r w:rsidRPr="00A41EA1">
              <w:rPr>
                <w:i/>
              </w:rPr>
              <w:t>E. coli</w:t>
            </w:r>
            <w:r w:rsidRPr="00C76892">
              <w:t xml:space="preserve"> isolates isolated from retail lettuce </w:t>
            </w:r>
            <w:r w:rsidRPr="00C76892">
              <w:fldChar w:fldCharType="begin"/>
            </w:r>
            <w:r w:rsidR="00B834BD" w:rsidRPr="00C76892">
              <w:instrText xml:space="preserve"> ADDIN EN.CITE &lt;EndNote&gt;&lt;Cite&gt;&lt;Author&gt;Barlow&lt;/Author&gt;&lt;Year&gt;2008&lt;/Year&gt;&lt;RecNum&gt;13&lt;/RecNum&gt;&lt;DisplayText&gt;(Barlow &amp;amp; Gobius, 2008)&lt;/DisplayText&gt;&lt;record&gt;&lt;rec-number&gt;13&lt;/rec-number&gt;&lt;foreign-keys&gt;&lt;key app="EN" db-id="s0vtf9r2lewvs8e2wwc50s5k2er002t0vaad" timestamp="1524804277"&gt;13&lt;/key&gt;&lt;/foreign-keys&gt;&lt;ref-type name="Web Page"&gt;12&lt;/ref-type&gt;&lt;contributors&gt;&lt;authors&gt;&lt;author&gt;Barlow, R.&lt;/author&gt;&lt;author&gt;Gobius, K. S.&lt;/author&gt;&lt;/authors&gt;&lt;/contributors&gt;&lt;titles&gt;&lt;title&gt;Pilot survey for antimicrobial resistant (AMR) bacteria in Australian food&lt;/title&gt;&lt;/titles&gt;&lt;number&gt;28 May 2018&lt;/number&gt;&lt;dates&gt;&lt;year&gt;2008&lt;/year&gt;&lt;/dates&gt;&lt;urls&gt;&lt;related-urls&gt;&lt;url&gt;&lt;style face="underline" font="default" size="100%"&gt;http://foodregulation.gov.au/internet/fr/publishing.nsf/Content/Antimicrobial-Resistance-in-Food&lt;/style&gt;&lt;/url&gt;&lt;/related-urls&gt;&lt;/urls&gt;&lt;/record&gt;&lt;/Cite&gt;&lt;/EndNote&gt;</w:instrText>
            </w:r>
            <w:r w:rsidRPr="00C76892">
              <w:fldChar w:fldCharType="separate"/>
            </w:r>
            <w:r w:rsidRPr="00C76892">
              <w:t>(</w:t>
            </w:r>
            <w:hyperlink w:anchor="_ENREF_22" w:tooltip="Barlow, 2008 #13" w:history="1">
              <w:r w:rsidR="00B834BD" w:rsidRPr="00C76892">
                <w:rPr>
                  <w:rStyle w:val="Hyperlink"/>
                </w:rPr>
                <w:t>Barlow &amp; Gobius, 2008</w:t>
              </w:r>
            </w:hyperlink>
            <w:r w:rsidRPr="00C76892">
              <w:t>)</w:t>
            </w:r>
            <w:r w:rsidRPr="00C76892">
              <w:fldChar w:fldCharType="end"/>
            </w:r>
            <w:r w:rsidRPr="00C76892">
              <w:t>.</w:t>
            </w:r>
          </w:p>
          <w:p w14:paraId="5CD6A694" w14:textId="1CB90A81" w:rsidR="001858E8" w:rsidRPr="00C76892" w:rsidRDefault="000E0AFE" w:rsidP="00C76892">
            <w:pPr>
              <w:pStyle w:val="ListParagraph"/>
              <w:numPr>
                <w:ilvl w:val="0"/>
                <w:numId w:val="101"/>
              </w:numPr>
              <w:cnfStyle w:val="000000000000" w:firstRow="0" w:lastRow="0" w:firstColumn="0" w:lastColumn="0" w:oddVBand="0" w:evenVBand="0" w:oddHBand="0" w:evenHBand="0" w:firstRowFirstColumn="0" w:firstRowLastColumn="0" w:lastRowFirstColumn="0" w:lastRowLastColumn="0"/>
            </w:pPr>
            <w:r w:rsidRPr="00C76892">
              <w:t>There is an absence of data on AMR profiles of commensals and major foodborne pathogens (</w:t>
            </w:r>
            <w:r w:rsidRPr="00A41EA1">
              <w:rPr>
                <w:i/>
              </w:rPr>
              <w:t>Salmonella</w:t>
            </w:r>
            <w:r w:rsidRPr="00C76892">
              <w:t xml:space="preserve"> spp., </w:t>
            </w:r>
            <w:r w:rsidRPr="00A41EA1">
              <w:rPr>
                <w:i/>
              </w:rPr>
              <w:t>Listeria monocytogenes</w:t>
            </w:r>
            <w:r w:rsidRPr="00C76892">
              <w:t xml:space="preserve">, </w:t>
            </w:r>
            <w:r w:rsidRPr="00A41EA1">
              <w:rPr>
                <w:i/>
              </w:rPr>
              <w:t>E. coli</w:t>
            </w:r>
            <w:r w:rsidRPr="00C76892">
              <w:t xml:space="preserve"> O157:H7, </w:t>
            </w:r>
            <w:r w:rsidRPr="00A41EA1">
              <w:rPr>
                <w:i/>
              </w:rPr>
              <w:t>Campylobacter</w:t>
            </w:r>
            <w:r w:rsidRPr="00C76892">
              <w:t xml:space="preserve"> and </w:t>
            </w:r>
            <w:r w:rsidRPr="00A41EA1">
              <w:rPr>
                <w:i/>
              </w:rPr>
              <w:t>Bacillus cereus</w:t>
            </w:r>
            <w:r w:rsidRPr="00C76892">
              <w:t>) from production, processing and retail levels.</w:t>
            </w:r>
          </w:p>
        </w:tc>
      </w:tr>
      <w:tr w:rsidR="000E0AFE" w:rsidRPr="000E0AFE" w14:paraId="07692E0B" w14:textId="77777777" w:rsidTr="00922C54">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61D58347" w14:textId="77777777" w:rsidR="000E0AFE" w:rsidRPr="000E0AFE" w:rsidRDefault="000E0AFE" w:rsidP="00922C54">
            <w:pPr>
              <w:rPr>
                <w:lang w:val="en-GB"/>
              </w:rPr>
            </w:pPr>
            <w:r w:rsidRPr="000E0AFE">
              <w:rPr>
                <w:lang w:val="en-GB"/>
              </w:rPr>
              <w:t>New Zealand</w:t>
            </w:r>
          </w:p>
        </w:tc>
        <w:tc>
          <w:tcPr>
            <w:tcW w:w="0" w:type="auto"/>
          </w:tcPr>
          <w:p w14:paraId="571A385F" w14:textId="77777777" w:rsidR="000E0AFE" w:rsidRPr="004B502B" w:rsidRDefault="000E0AFE" w:rsidP="002C1341">
            <w:pPr>
              <w:pStyle w:val="StyleCentered"/>
              <w:cnfStyle w:val="000000000000" w:firstRow="0" w:lastRow="0" w:firstColumn="0" w:lastColumn="0" w:oddVBand="0" w:evenVBand="0" w:oddHBand="0" w:evenHBand="0" w:firstRowFirstColumn="0" w:firstRowLastColumn="0" w:lastRowFirstColumn="0" w:lastRowLastColumn="0"/>
              <w:rPr>
                <w:rStyle w:val="Strong"/>
              </w:rPr>
            </w:pPr>
            <w:r w:rsidRPr="004B502B">
              <w:rPr>
                <w:rStyle w:val="Strong"/>
              </w:rPr>
              <w:t>+</w:t>
            </w:r>
          </w:p>
        </w:tc>
        <w:tc>
          <w:tcPr>
            <w:tcW w:w="0" w:type="auto"/>
          </w:tcPr>
          <w:p w14:paraId="23F17ED6" w14:textId="29E0AF59" w:rsidR="000E0AFE" w:rsidRPr="00C76892" w:rsidRDefault="000E0AFE" w:rsidP="00C76892">
            <w:pPr>
              <w:pStyle w:val="ListParagraph"/>
              <w:numPr>
                <w:ilvl w:val="0"/>
                <w:numId w:val="102"/>
              </w:numPr>
              <w:cnfStyle w:val="000000000000" w:firstRow="0" w:lastRow="0" w:firstColumn="0" w:lastColumn="0" w:oddVBand="0" w:evenVBand="0" w:oddHBand="0" w:evenHBand="0" w:firstRowFirstColumn="0" w:firstRowLastColumn="0" w:lastRowFirstColumn="0" w:lastRowLastColumn="0"/>
            </w:pPr>
            <w:r w:rsidRPr="00C76892">
              <w:t xml:space="preserve">Limited data was found on AMR among plant pathogens e.g. </w:t>
            </w:r>
            <w:r w:rsidRPr="00A41EA1">
              <w:rPr>
                <w:i/>
              </w:rPr>
              <w:t>Pseudomonas spp., Xanthomonas</w:t>
            </w:r>
            <w:r w:rsidRPr="00C76892">
              <w:t xml:space="preserve"> spp. and </w:t>
            </w:r>
            <w:r w:rsidRPr="00A41EA1">
              <w:rPr>
                <w:i/>
              </w:rPr>
              <w:t>Erwinia amylovora</w:t>
            </w:r>
            <w:r w:rsidRPr="00C76892">
              <w:t xml:space="preserve"> </w:t>
            </w:r>
            <w:r w:rsidRPr="00C76892">
              <w:fldChar w:fldCharType="begin">
                <w:fldData xml:space="preserve">PEVuZE5vdGU+PENpdGU+PEF1dGhvcj5Db2xvbWJpPC9BdXRob3I+PFllYXI+MjAxNzwvWWVhcj48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</w:fldData>
              </w:fldChar>
            </w:r>
            <w:r w:rsidRPr="00C76892">
              <w:instrText xml:space="preserve"> ADDIN EN.CITE </w:instrText>
            </w:r>
            <w:r w:rsidRPr="00C76892">
              <w:fldChar w:fldCharType="begin">
                <w:fldData xml:space="preserve">PEVuZE5vdGU+PENpdGU+PEF1dGhvcj5Db2xvbWJpPC9BdXRob3I+PFllYXI+MjAxNzwvWWVhcj48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</w:fldData>
              </w:fldChar>
            </w:r>
            <w:r w:rsidRPr="00C76892">
              <w:instrText xml:space="preserve"> ADDIN EN.CITE.DATA </w:instrText>
            </w:r>
            <w:r w:rsidRPr="00C76892">
              <w:fldChar w:fldCharType="end"/>
            </w:r>
            <w:r w:rsidRPr="00C76892">
              <w:fldChar w:fldCharType="separate"/>
            </w:r>
            <w:r w:rsidRPr="00C76892">
              <w:t>(</w:t>
            </w:r>
            <w:hyperlink w:anchor="_ENREF_43" w:tooltip="Colombi, 2017 #87" w:history="1">
              <w:r w:rsidR="00B834BD" w:rsidRPr="00C76892">
                <w:rPr>
                  <w:rStyle w:val="Hyperlink"/>
                </w:rPr>
                <w:t>Colombi et al., 2017</w:t>
              </w:r>
            </w:hyperlink>
            <w:r w:rsidRPr="00C76892">
              <w:t xml:space="preserve">; </w:t>
            </w:r>
            <w:hyperlink w:anchor="_ENREF_133" w:tooltip="Thomson, 1993 #121" w:history="1">
              <w:r w:rsidR="00B834BD" w:rsidRPr="00C76892">
                <w:rPr>
                  <w:rStyle w:val="Hyperlink"/>
                </w:rPr>
                <w:t>Thomson et al., 1993</w:t>
              </w:r>
            </w:hyperlink>
            <w:r w:rsidRPr="00C76892">
              <w:t xml:space="preserve">; </w:t>
            </w:r>
            <w:hyperlink w:anchor="_ENREF_137" w:tooltip="Vanneste, 2002 #123" w:history="1">
              <w:r w:rsidR="00B834BD" w:rsidRPr="00C76892">
                <w:rPr>
                  <w:rStyle w:val="Hyperlink"/>
                </w:rPr>
                <w:t>Vanneste &amp; Voyle, 2002</w:t>
              </w:r>
            </w:hyperlink>
            <w:r w:rsidRPr="00C76892">
              <w:t xml:space="preserve">; </w:t>
            </w:r>
            <w:hyperlink w:anchor="_ENREF_138" w:tooltip="Vanneste, 2008 #124" w:history="1">
              <w:r w:rsidR="00B834BD" w:rsidRPr="00C76892">
                <w:rPr>
                  <w:rStyle w:val="Hyperlink"/>
                </w:rPr>
                <w:t>Vanneste et al., 2008</w:t>
              </w:r>
            </w:hyperlink>
            <w:r w:rsidRPr="00C76892">
              <w:t xml:space="preserve">; </w:t>
            </w:r>
            <w:hyperlink w:anchor="_ENREF_140" w:tooltip="Vanneste, 2005 #126" w:history="1">
              <w:r w:rsidR="00B834BD" w:rsidRPr="00C76892">
                <w:rPr>
                  <w:rStyle w:val="Hyperlink"/>
                </w:rPr>
                <w:t>Vanneste et al., 2005</w:t>
              </w:r>
            </w:hyperlink>
            <w:r w:rsidRPr="00C76892">
              <w:t>)</w:t>
            </w:r>
            <w:r w:rsidRPr="00C76892">
              <w:fldChar w:fldCharType="end"/>
            </w:r>
            <w:r w:rsidRPr="00C76892">
              <w:t>.</w:t>
            </w:r>
          </w:p>
          <w:p w14:paraId="2885A37C" w14:textId="77777777" w:rsidR="000E0AFE" w:rsidRPr="000A78C4" w:rsidRDefault="000E0AFE" w:rsidP="000A78C4">
            <w:pPr>
              <w:cnfStyle w:val="000000000000" w:firstRow="0" w:lastRow="0" w:firstColumn="0" w:lastColumn="0" w:oddVBand="0" w:evenVBand="0" w:oddHBand="0" w:evenHBand="0" w:firstRowFirstColumn="0" w:firstRowLastColumn="0" w:lastRowFirstColumn="0" w:lastRowLastColumn="0"/>
              <w:rPr>
                <w:rStyle w:val="Strong"/>
              </w:rPr>
            </w:pPr>
            <w:r w:rsidRPr="000A78C4">
              <w:rPr>
                <w:rStyle w:val="Strong"/>
              </w:rPr>
              <w:t>Knowledge gap/s identified:</w:t>
            </w:r>
          </w:p>
          <w:p w14:paraId="29DD9FF8" w14:textId="47101CDB" w:rsidR="000E0AFE" w:rsidRPr="00C76892" w:rsidRDefault="000E0AFE" w:rsidP="00C76892">
            <w:pPr>
              <w:pStyle w:val="ListParagraph"/>
              <w:numPr>
                <w:ilvl w:val="0"/>
                <w:numId w:val="103"/>
              </w:numPr>
              <w:cnfStyle w:val="000000000000" w:firstRow="0" w:lastRow="0" w:firstColumn="0" w:lastColumn="0" w:oddVBand="0" w:evenVBand="0" w:oddHBand="0" w:evenHBand="0" w:firstRowFirstColumn="0" w:firstRowLastColumn="0" w:lastRowFirstColumn="0" w:lastRowLastColumn="0"/>
            </w:pPr>
            <w:r w:rsidRPr="00C76892">
              <w:t xml:space="preserve">A scarcity of data was identified on AMR among </w:t>
            </w:r>
            <w:r w:rsidRPr="00A41EA1">
              <w:rPr>
                <w:i/>
              </w:rPr>
              <w:t>Salmonella</w:t>
            </w:r>
            <w:r w:rsidRPr="00C76892">
              <w:t xml:space="preserve"> spp. isolated from fresh produce </w:t>
            </w:r>
            <w:r w:rsidRPr="00C76892">
              <w:fldChar w:fldCharType="begin"/>
            </w:r>
            <w:r w:rsidRPr="00C76892">
              <w:instrText xml:space="preserve"> ADDIN EN.CITE &lt;EndNote&gt;&lt;Cite&gt;&lt;Author&gt;Heffernan&lt;/Author&gt;&lt;Year&gt;2011&lt;/Year&gt;&lt;RecNum&gt;94&lt;/RecNum&gt;&lt;DisplayText&gt;(Heffernan&lt;style face="italic"&gt; et al.&lt;/style&gt;, 2011)&lt;/DisplayText&gt;&lt;record&gt;&lt;rec-number&gt;94&lt;/rec-number&gt;&lt;foreign-keys&gt;&lt;key app="EN" db-id="s0vtf9r2lewvs8e2wwc50s5k2er002t0vaad" timestamp="1525665449"&gt;94&lt;/key&gt;&lt;/foreign-keys&gt;&lt;ref-type name="Report"&gt;27&lt;/ref-type&gt;&lt;contributors&gt;&lt;authors&gt;&lt;author&gt;Heffernan, H.&lt;/author&gt;&lt;author&gt;Wong, T.L.&lt;/author&gt;&lt;author&gt;Lindsay, J&lt;/author&gt;&lt;author&gt;Bowen, B&lt;/author&gt;&lt;author&gt;Woodhouse, R&lt;/author&gt;&lt;/authors&gt;&lt;/contributors&gt;&lt;titles&gt;&lt;title&gt;A baseline survey of antimicrobial resistance in bacteria from selected New Zealand foods, 2009-2010. MAF Technical Paper No: 2011/53&lt;/title&gt;&lt;/titles&gt;&lt;dates&gt;&lt;year&gt;2011&lt;/year&gt;&lt;/dates&gt;&lt;pub-location&gt;Wellington&lt;/pub-location&gt;&lt;publisher&gt;New Zealand Ministry of Agriculture and Forestry&lt;/publisher&gt;&lt;urls&gt;&lt;related-urls&gt;&lt;url&gt;https://www.mpi.govt.nz/processing/agricultural-compounds-and-vet-medicines/antimicrobial-resistance/&lt;/url&gt;&lt;/related-urls&gt;&lt;/urls&gt;&lt;access-date&gt;24 January 2018&lt;/access-date&gt;&lt;/record&gt;&lt;/Cite&gt;&lt;/EndNote&gt;</w:instrText>
            </w:r>
            <w:r w:rsidRPr="00C76892">
              <w:fldChar w:fldCharType="separate"/>
            </w:r>
            <w:r w:rsidRPr="00C76892">
              <w:t>(</w:t>
            </w:r>
            <w:hyperlink w:anchor="_ENREF_66" w:tooltip="Heffernan, 2011 #94" w:history="1">
              <w:r w:rsidR="00B834BD" w:rsidRPr="00C76892">
                <w:rPr>
                  <w:rStyle w:val="Hyperlink"/>
                </w:rPr>
                <w:t>Heffernan et al., 2011</w:t>
              </w:r>
            </w:hyperlink>
            <w:r w:rsidRPr="00C76892">
              <w:t>)</w:t>
            </w:r>
            <w:r w:rsidRPr="00C76892">
              <w:fldChar w:fldCharType="end"/>
            </w:r>
            <w:r w:rsidRPr="00C76892">
              <w:t>.</w:t>
            </w:r>
          </w:p>
          <w:p w14:paraId="364EC85B" w14:textId="74975C80" w:rsidR="001858E8" w:rsidRPr="00C76892" w:rsidRDefault="000E0AFE" w:rsidP="00C76892">
            <w:pPr>
              <w:pStyle w:val="ListParagraph"/>
              <w:numPr>
                <w:ilvl w:val="0"/>
                <w:numId w:val="104"/>
              </w:numPr>
              <w:cnfStyle w:val="000000000000" w:firstRow="0" w:lastRow="0" w:firstColumn="0" w:lastColumn="0" w:oddVBand="0" w:evenVBand="0" w:oddHBand="0" w:evenHBand="0" w:firstRowFirstColumn="0" w:firstRowLastColumn="0" w:lastRowFirstColumn="0" w:lastRowLastColumn="0"/>
            </w:pPr>
            <w:r w:rsidRPr="00C76892">
              <w:t>There is an absence of data on AMR profiles of commensals and major foodborne pathogens (</w:t>
            </w:r>
            <w:r w:rsidR="00F64DB2" w:rsidRPr="00A41EA1">
              <w:rPr>
                <w:i/>
              </w:rPr>
              <w:t>Listeria</w:t>
            </w:r>
            <w:r w:rsidR="00F64DB2">
              <w:rPr>
                <w:i/>
              </w:rPr>
              <w:t> </w:t>
            </w:r>
            <w:r w:rsidRPr="00A41EA1">
              <w:rPr>
                <w:i/>
              </w:rPr>
              <w:t>monocytogenes</w:t>
            </w:r>
            <w:r w:rsidRPr="00C76892">
              <w:t xml:space="preserve">, </w:t>
            </w:r>
            <w:r w:rsidRPr="00A41EA1">
              <w:rPr>
                <w:i/>
              </w:rPr>
              <w:t>E. coli</w:t>
            </w:r>
            <w:r w:rsidRPr="00C76892">
              <w:t xml:space="preserve"> 0157:H7, </w:t>
            </w:r>
            <w:r w:rsidRPr="00A41EA1">
              <w:rPr>
                <w:i/>
              </w:rPr>
              <w:t>Campylobacter</w:t>
            </w:r>
            <w:r w:rsidRPr="00C76892">
              <w:t xml:space="preserve"> </w:t>
            </w:r>
            <w:r w:rsidR="0005105A" w:rsidRPr="00C76892">
              <w:t xml:space="preserve">spp. </w:t>
            </w:r>
            <w:r w:rsidRPr="00C76892">
              <w:t xml:space="preserve">and </w:t>
            </w:r>
            <w:r w:rsidRPr="00A41EA1">
              <w:rPr>
                <w:i/>
              </w:rPr>
              <w:t>Bacillus cereus</w:t>
            </w:r>
            <w:r w:rsidRPr="00C76892">
              <w:t>) from production, processing and retail levels.</w:t>
            </w:r>
          </w:p>
        </w:tc>
      </w:tr>
    </w:tbl>
    <w:p w14:paraId="6964BE69" w14:textId="7974768C" w:rsidR="002D0968" w:rsidRDefault="00F50162" w:rsidP="00E44D34">
      <w:pPr>
        <w:pStyle w:val="NoSpacing"/>
      </w:pPr>
      <w:r>
        <w:t>+++:</w:t>
      </w:r>
      <w:r>
        <w:tab/>
      </w:r>
      <w:r w:rsidR="002D0968">
        <w:t>Substantial</w:t>
      </w:r>
      <w:r w:rsidR="002D0968" w:rsidRPr="006E2FAF">
        <w:t xml:space="preserve"> AMR data available.</w:t>
      </w:r>
    </w:p>
    <w:p w14:paraId="58E9C3D8" w14:textId="77777777" w:rsidR="002D0968" w:rsidRDefault="002D0968" w:rsidP="00E44D34">
      <w:pPr>
        <w:pStyle w:val="NoSpacing"/>
      </w:pPr>
      <w:r>
        <w:t>++:</w:t>
      </w:r>
      <w:r>
        <w:tab/>
      </w:r>
      <w:r w:rsidRPr="006E2FAF">
        <w:t>Moderate level of AMR data available.</w:t>
      </w:r>
    </w:p>
    <w:p w14:paraId="1B0B1F6C" w14:textId="77777777" w:rsidR="002D0968" w:rsidRDefault="002D0968" w:rsidP="00E44D34">
      <w:pPr>
        <w:pStyle w:val="NoSpacing"/>
      </w:pPr>
      <w:r>
        <w:t>+:</w:t>
      </w:r>
      <w:r>
        <w:tab/>
      </w:r>
      <w:r w:rsidRPr="006E2FAF">
        <w:t>Limited amount of AMR data available</w:t>
      </w:r>
    </w:p>
    <w:p w14:paraId="14C11F92" w14:textId="77777777" w:rsidR="002D0968" w:rsidRDefault="002D0968" w:rsidP="00E44D34">
      <w:pPr>
        <w:pStyle w:val="NoSpacing"/>
      </w:pPr>
      <w:r>
        <w:t>-:</w:t>
      </w:r>
      <w:r>
        <w:tab/>
      </w:r>
      <w:r w:rsidRPr="006E2FAF">
        <w:t>No AMR data available</w:t>
      </w:r>
    </w:p>
    <w:p w14:paraId="4FE4D365" w14:textId="77777777" w:rsidR="002D0968" w:rsidRDefault="002D0968" w:rsidP="00E44D34">
      <w:pPr>
        <w:pStyle w:val="NoSpacing"/>
      </w:pPr>
      <w:r>
        <w:t>AMR:</w:t>
      </w:r>
      <w:r>
        <w:tab/>
      </w:r>
      <w:r w:rsidRPr="006E2FAF">
        <w:t>Antimicrobial resistance</w:t>
      </w:r>
    </w:p>
    <w:p w14:paraId="188E9BBE" w14:textId="77777777" w:rsidR="002D0968" w:rsidRPr="006E2FAF" w:rsidRDefault="002D0968" w:rsidP="00E44D34">
      <w:pPr>
        <w:pStyle w:val="NoSpacing"/>
      </w:pPr>
      <w:r>
        <w:t>AMG:</w:t>
      </w:r>
      <w:r>
        <w:tab/>
        <w:t>A</w:t>
      </w:r>
      <w:r w:rsidRPr="006E2FAF">
        <w:t>ntimicrobial resistance gene screening</w:t>
      </w:r>
    </w:p>
    <w:p w14:paraId="30B20866" w14:textId="77777777" w:rsidR="00EB109D" w:rsidRDefault="00EB109D" w:rsidP="002D0968">
      <w:pPr>
        <w:sectPr w:rsidR="00EB109D" w:rsidSect="00981670">
          <w:pgSz w:w="11906" w:h="16838"/>
          <w:pgMar w:top="1134" w:right="1440" w:bottom="1276" w:left="1440" w:header="708" w:footer="410" w:gutter="0"/>
          <w:cols w:space="708"/>
          <w:docGrid w:linePitch="360"/>
        </w:sectPr>
      </w:pPr>
    </w:p>
    <w:p w14:paraId="616AEF2E" w14:textId="7465332F" w:rsidR="0048123C" w:rsidRPr="009E5E8A" w:rsidRDefault="0048123C" w:rsidP="009E5E8A">
      <w:pPr>
        <w:pStyle w:val="Heading1"/>
      </w:pPr>
      <w:bookmarkStart w:id="198" w:name="_Toc531332776"/>
      <w:bookmarkStart w:id="199" w:name="_Toc24719498"/>
      <w:r w:rsidRPr="009E5E8A">
        <w:lastRenderedPageBreak/>
        <w:t>FUTURE SURVEILLANCE</w:t>
      </w:r>
      <w:bookmarkEnd w:id="198"/>
      <w:bookmarkEnd w:id="199"/>
    </w:p>
    <w:p w14:paraId="1929EB79" w14:textId="0DE721D1" w:rsidR="003B600F" w:rsidRPr="003B600F" w:rsidRDefault="003B600F" w:rsidP="00337893">
      <w:pPr>
        <w:pStyle w:val="Heading2"/>
      </w:pPr>
      <w:bookmarkStart w:id="200" w:name="_Toc531332777"/>
      <w:bookmarkStart w:id="201" w:name="_Toc24719499"/>
      <w:r w:rsidRPr="003B600F">
        <w:t>Recommendations for future globally harmonized surveillance of food AMR in Australia and New Zealand</w:t>
      </w:r>
      <w:bookmarkEnd w:id="200"/>
      <w:bookmarkEnd w:id="201"/>
    </w:p>
    <w:p w14:paraId="6F1D895D" w14:textId="3EEE2612" w:rsidR="003B600F" w:rsidRPr="00864EB5" w:rsidRDefault="003B600F" w:rsidP="00FE6BE9">
      <w:r w:rsidRPr="003B600F">
        <w:t xml:space="preserve">In support of initiatives for more effective global management of AMR, the WHO Advisory Group on Integrated Surveillance of Antimicrobial Resistance (AGISAR) published the guidance manual Integrated Surveillance of Antimicrobial Resistance </w:t>
      </w:r>
      <w:r w:rsidRPr="003B600F">
        <w:fldChar w:fldCharType="begin"/>
      </w:r>
      <w:r w:rsidRPr="003B600F">
        <w:instrText xml:space="preserve"> ADDIN EN.CITE &lt;EndNote&gt;&lt;Cite&gt;&lt;Author&gt;AGISAR&lt;/Author&gt;&lt;Year&gt;2013&lt;/Year&gt;&lt;RecNum&gt;171&lt;/RecNum&gt;&lt;DisplayText&gt;(AGISAR, 2013)&lt;/DisplayText&gt;&lt;record&gt;&lt;rec-number&gt;171&lt;/rec-number&gt;&lt;foreign-keys&gt;&lt;key app="EN" db-id="s0vtf9r2lewvs8e2wwc50s5k2er002t0vaad" timestamp="1529811582"&gt;171&lt;/key&gt;&lt;/foreign-keys&gt;&lt;ref-type name="Report"&gt;27&lt;/ref-type&gt;&lt;contributors&gt;&lt;authors&gt;&lt;author&gt;AGISAR&lt;/author&gt;&lt;/authors&gt;&lt;tertiary-authors&gt;&lt;author&gt;World Health Organization&lt;/author&gt;&lt;/tertiary-authors&gt;&lt;/contributors&gt;&lt;titles&gt;&lt;title&gt;Integrated Surveillance of Antimicrobial Resistance&lt;/title&gt;&lt;/titles&gt;&lt;dates&gt;&lt;year&gt;2013&lt;/year&gt;&lt;/dates&gt;&lt;pub-location&gt;Geneva&lt;/pub-location&gt;&lt;urls&gt;&lt;related-urls&gt;&lt;url&gt;http://apps.who.int/iris/bitstream/handle/10665/91778/9789241506311_eng.pdf?sequence=1&lt;/url&gt;&lt;/related-urls&gt;&lt;/urls&gt;&lt;/record&gt;&lt;/Cite&gt;&lt;/EndNote&gt;</w:instrText>
      </w:r>
      <w:r w:rsidRPr="003B600F">
        <w:fldChar w:fldCharType="separate"/>
      </w:r>
      <w:r w:rsidRPr="003B600F">
        <w:rPr>
          <w:noProof/>
        </w:rPr>
        <w:t>(</w:t>
      </w:r>
      <w:hyperlink w:anchor="_ENREF_7" w:tooltip="AGISAR, 2013 #171" w:history="1">
        <w:r w:rsidR="00B834BD" w:rsidRPr="003B600F">
          <w:rPr>
            <w:noProof/>
          </w:rPr>
          <w:t>AGISAR, 2013</w:t>
        </w:r>
      </w:hyperlink>
      <w:r w:rsidRPr="003B600F">
        <w:rPr>
          <w:noProof/>
        </w:rPr>
        <w:t>)</w:t>
      </w:r>
      <w:r w:rsidRPr="003B600F">
        <w:fldChar w:fldCharType="end"/>
      </w:r>
      <w:r w:rsidRPr="003B600F">
        <w:t xml:space="preserve">. The guidance manual specifically recognises that challenges exist in meeting the objective of having worldwide harmonised AMR surveillance systems, and provides step-by-step approaches for countries designing such programs, using standardised and validated antimicrobial susceptibility testing methods and harmonised interpretive criteria. Importantly, it is recognised that harmonisation does not mean that all country programs should conduct their surveillance activities in exactly the same way. For example, it is acknowledged that local epidemiology and treatment of foodborne diseases, public health resources, laboratory capacity, government policies, production practices, food animal processing, distribution of food products, and pre-existing public health infrastructure can all influence the design of national monitoring programs. The AGISAR Manual </w:t>
      </w:r>
      <w:r w:rsidRPr="003B600F">
        <w:fldChar w:fldCharType="begin"/>
      </w:r>
      <w:r w:rsidRPr="003B600F">
        <w:instrText xml:space="preserve"> ADDIN EN.CITE &lt;EndNote&gt;&lt;Cite&gt;&lt;Author&gt;AGISAR&lt;/Author&gt;&lt;Year&gt;2013&lt;/Year&gt;&lt;RecNum&gt;171&lt;/RecNum&gt;&lt;DisplayText&gt;(AGISAR, 2013)&lt;/DisplayText&gt;&lt;record&gt;&lt;rec-number&gt;171&lt;/rec-number&gt;&lt;foreign-keys&gt;&lt;key app="EN" db-id="s0vtf9r2lewvs8e2wwc50s5k2er002t0vaad" timestamp="1529811582"&gt;171&lt;/key&gt;&lt;/foreign-keys&gt;&lt;ref-type name="Report"&gt;27&lt;/ref-type&gt;&lt;contributors&gt;&lt;authors&gt;&lt;author&gt;AGISAR&lt;/author&gt;&lt;/authors&gt;&lt;tertiary-authors&gt;&lt;author&gt;World Health Organization&lt;/author&gt;&lt;/tertiary-authors&gt;&lt;/contributors&gt;&lt;titles&gt;&lt;title&gt;Integrated Surveillance of Antimicrobial Resistance&lt;/title&gt;&lt;/titles&gt;&lt;dates&gt;&lt;year&gt;2013&lt;/year&gt;&lt;/dates&gt;&lt;pub-location&gt;Geneva&lt;/pub-location&gt;&lt;urls&gt;&lt;related-urls&gt;&lt;url&gt;http://apps.who.int/iris/bitstream/handle/10665/91778/9789241506311_eng.pdf?sequence=1&lt;/url&gt;&lt;/related-urls&gt;&lt;/urls&gt;&lt;/record&gt;&lt;/Cite&gt;&lt;/EndNote&gt;</w:instrText>
      </w:r>
      <w:r w:rsidRPr="003B600F">
        <w:fldChar w:fldCharType="separate"/>
      </w:r>
      <w:r w:rsidRPr="003B600F">
        <w:rPr>
          <w:noProof/>
        </w:rPr>
        <w:t>(</w:t>
      </w:r>
      <w:hyperlink w:anchor="_ENREF_7" w:tooltip="AGISAR, 2013 #171" w:history="1">
        <w:r w:rsidR="00B834BD" w:rsidRPr="003B600F">
          <w:rPr>
            <w:noProof/>
          </w:rPr>
          <w:t>AGISAR, 2013</w:t>
        </w:r>
      </w:hyperlink>
      <w:r w:rsidRPr="003B600F">
        <w:rPr>
          <w:noProof/>
        </w:rPr>
        <w:t>)</w:t>
      </w:r>
      <w:r w:rsidRPr="003B600F">
        <w:fldChar w:fldCharType="end"/>
      </w:r>
      <w:r w:rsidRPr="003B600F">
        <w:t xml:space="preserve"> further illustrates flexible approaches to harmonised AMR surveillance through references to numerous international programs that have been implemented to date. Included among the representative international programs is Australia’s Pilot Surveillance Program for Antimicrobial Resistance in Bacteria of Animal Origin reported in 2007 </w:t>
      </w:r>
      <w:r w:rsidRPr="003B600F">
        <w:fldChar w:fldCharType="begin"/>
      </w:r>
      <w:r w:rsidRPr="003B600F">
        <w:instrText xml:space="preserve"> ADDIN EN.CITE &lt;EndNote&gt;&lt;Cite&gt;&lt;Author&gt;DAFF&lt;/Author&gt;&lt;Year&gt;2007&lt;/Year&gt;&lt;RecNum&gt;24&lt;/RecNum&gt;&lt;DisplayText&gt;(DAFF, 2007)&lt;/DisplayText&gt;&lt;record&gt;&lt;rec-number&gt;24&lt;/rec-number&gt;&lt;foreign-keys&gt;&lt;key app="EN" db-id="s0vtf9r2lewvs8e2wwc50s5k2er002t0vaad" timestamp="1525518446"&gt;24&lt;/key&gt;&lt;/foreign-keys&gt;&lt;ref-type name="Report"&gt;27&lt;/ref-type&gt;&lt;contributors&gt;&lt;authors&gt;&lt;author&gt;DAFF&lt;/author&gt;&lt;/authors&gt;&lt;/contributors&gt;&lt;titles&gt;&lt;title&gt;Pilot surveillance program for antimicrobial resistance in bacteria of animal origin&lt;/title&gt;&lt;/titles&gt;&lt;dates&gt;&lt;year&gt;2007&lt;/year&gt;&lt;/dates&gt;&lt;pub-location&gt;Canberra, Australia&lt;/pub-location&gt;&lt;publisher&gt;Australian Government Department of Agriculture, Fisheries and Forestry&lt;/publisher&gt;&lt;urls&gt;&lt;/urls&gt;&lt;/record&gt;&lt;/Cite&gt;&lt;/EndNote&gt;</w:instrText>
      </w:r>
      <w:r w:rsidRPr="003B600F">
        <w:fldChar w:fldCharType="separate"/>
      </w:r>
      <w:r w:rsidRPr="003B600F">
        <w:rPr>
          <w:noProof/>
        </w:rPr>
        <w:t>(</w:t>
      </w:r>
      <w:hyperlink w:anchor="_ENREF_45" w:tooltip="DAFF, 2007 #24" w:history="1">
        <w:r w:rsidR="00B834BD" w:rsidRPr="003B600F">
          <w:rPr>
            <w:noProof/>
          </w:rPr>
          <w:t>DAFF, 2007</w:t>
        </w:r>
      </w:hyperlink>
      <w:r w:rsidRPr="003B600F">
        <w:rPr>
          <w:noProof/>
        </w:rPr>
        <w:t>)</w:t>
      </w:r>
      <w:r w:rsidRPr="003B600F">
        <w:fldChar w:fldCharType="end"/>
      </w:r>
      <w:r w:rsidRPr="003B600F">
        <w:t>.</w:t>
      </w:r>
    </w:p>
    <w:p w14:paraId="33E860F8" w14:textId="77777777" w:rsidR="003B600F" w:rsidRPr="003B600F" w:rsidRDefault="003B600F" w:rsidP="00337893">
      <w:pPr>
        <w:pStyle w:val="Heading2"/>
        <w:rPr>
          <w:lang w:val="en-NZ" w:eastAsia="zh-CN" w:bidi="th-TH"/>
        </w:rPr>
      </w:pPr>
      <w:bookmarkStart w:id="202" w:name="_Toc24719500"/>
      <w:r w:rsidRPr="003B600F">
        <w:rPr>
          <w:lang w:val="en-NZ" w:eastAsia="zh-CN" w:bidi="th-TH"/>
        </w:rPr>
        <w:t>Recommendations for globally harmonised active surveillance in Australia and New Zealand</w:t>
      </w:r>
      <w:bookmarkEnd w:id="202"/>
    </w:p>
    <w:p w14:paraId="74DCE25B" w14:textId="32E4B868" w:rsidR="003B600F" w:rsidRPr="003B600F" w:rsidRDefault="003B600F" w:rsidP="00E832E6">
      <w:pPr>
        <w:rPr>
          <w:lang w:val="en-NZ" w:eastAsia="zh-CN" w:bidi="th-TH"/>
        </w:rPr>
      </w:pPr>
      <w:r w:rsidRPr="003B600F">
        <w:t xml:space="preserve">The recent Australian </w:t>
      </w:r>
      <w:r w:rsidRPr="00E832E6">
        <w:rPr>
          <w:rStyle w:val="Emphasis"/>
        </w:rPr>
        <w:t>National Antimicrobial Resistance Strategy 2015-2019</w:t>
      </w:r>
      <w:r w:rsidRPr="003B600F">
        <w:rPr>
          <w:vertAlign w:val="superscript"/>
        </w:rPr>
        <w:footnoteReference w:id="42"/>
      </w:r>
      <w:r w:rsidRPr="00E4039E">
        <w:rPr>
          <w:rStyle w:val="Emphasis"/>
        </w:rPr>
        <w:t xml:space="preserve"> </w:t>
      </w:r>
      <w:r w:rsidRPr="003B600F">
        <w:rPr>
          <w:iCs/>
        </w:rPr>
        <w:t>and</w:t>
      </w:r>
      <w:r w:rsidRPr="00E4039E">
        <w:rPr>
          <w:rStyle w:val="Emphasis"/>
        </w:rPr>
        <w:t xml:space="preserve"> </w:t>
      </w:r>
      <w:r w:rsidRPr="00E832E6">
        <w:rPr>
          <w:rStyle w:val="Emphasis"/>
        </w:rPr>
        <w:t xml:space="preserve">New Zealand Antimicrobial Resistance Action Plan </w:t>
      </w:r>
      <w:r w:rsidRPr="003B600F">
        <w:rPr>
          <w:lang w:val="en-NZ" w:eastAsia="zh-CN" w:bidi="th-TH"/>
        </w:rPr>
        <w:t xml:space="preserve">both identify objectives for integrated active surveillance for AMR as part of wider One Health priorities. In the case of Australia, the 2018 publication of recommendations from the WHO </w:t>
      </w:r>
      <w:r w:rsidRPr="003B600F">
        <w:rPr>
          <w:lang w:eastAsia="zh-CN" w:bidi="th-TH"/>
        </w:rPr>
        <w:t>Joint External Evaluation of IHR Core Capacities of Australia</w:t>
      </w:r>
      <w:r w:rsidRPr="003B600F">
        <w:t xml:space="preserve"> has also noted the need for prioritisation of </w:t>
      </w:r>
      <w:r w:rsidRPr="00E832E6">
        <w:rPr>
          <w:rStyle w:val="Emphasis"/>
        </w:rPr>
        <w:t>‘mechanisms to achieve routine communication, coordination, and collaboration for AMR-related assessment, planning, and response (including outbreaks) across all jurisdictions and sectors (at least animal, human, food, and environment)’</w:t>
      </w:r>
      <w:r w:rsidRPr="007113AC">
        <w:t xml:space="preserve"> </w:t>
      </w:r>
      <w:r w:rsidRPr="003B600F">
        <w:rPr>
          <w:color w:val="000000"/>
        </w:rPr>
        <w:fldChar w:fldCharType="begin"/>
      </w:r>
      <w:r w:rsidRPr="003B600F">
        <w:rPr>
          <w:color w:val="000000"/>
        </w:rPr>
        <w:instrText xml:space="preserve"> ADDIN EN.CITE &lt;EndNote&gt;&lt;Cite&gt;&lt;Author&gt;World Health Organisation&lt;/Author&gt;&lt;Year&gt;2018&lt;/Year&gt;&lt;RecNum&gt;172&lt;/RecNum&gt;&lt;DisplayText&gt;(World Health Organisation, 2018)&lt;/DisplayText&gt;&lt;record&gt;&lt;rec-number&gt;172&lt;/rec-number&gt;&lt;foreign-keys&gt;&lt;key app="EN" db-id="s0vtf9r2lewvs8e2wwc50s5k2er002t0vaad" timestamp="1529813410"&gt;172&lt;/key&gt;&lt;/foreign-keys&gt;&lt;ref-type name="Report"&gt;27&lt;/ref-type&gt;&lt;contributors&gt;&lt;authors&gt;&lt;author&gt;World Health Organisation,&lt;/author&gt;&lt;/authors&gt;&lt;tertiary-authors&gt;&lt;author&gt;World health Organisation&lt;/author&gt;&lt;/tertiary-authors&gt;&lt;/contributors&gt;&lt;titles&gt;&lt;title&gt;Joint External Evaluation of IHR Core Capacities of Australia: mission report, 24 November - 1 December 2017&lt;/title&gt;&lt;/titles&gt;&lt;dates&gt;&lt;year&gt;2018&lt;/year&gt;&lt;/dates&gt;&lt;pub-location&gt;Geneva&lt;/pub-location&gt;&lt;urls&gt;&lt;related-urls&gt;&lt;url&gt;http://apps.who.int/iris/bitstream/handle/10665/272362/WHO-WHE-CPI-REP-2018.8-eng.pdf?sequence=1&amp;amp;isAllowed=y&lt;/url&gt;&lt;/related-urls&gt;&lt;/urls&gt;&lt;/record&gt;&lt;/Cite&gt;&lt;/EndNote&gt;</w:instrText>
      </w:r>
      <w:r w:rsidRPr="003B600F">
        <w:rPr>
          <w:color w:val="000000"/>
        </w:rPr>
        <w:fldChar w:fldCharType="separate"/>
      </w:r>
      <w:r w:rsidRPr="003B600F">
        <w:rPr>
          <w:noProof/>
          <w:color w:val="000000"/>
        </w:rPr>
        <w:t>(</w:t>
      </w:r>
      <w:hyperlink w:anchor="_ENREF_150" w:tooltip="World Health Organisation, 2018 #172" w:history="1">
        <w:r w:rsidR="00B834BD" w:rsidRPr="003B600F">
          <w:rPr>
            <w:noProof/>
            <w:color w:val="000000"/>
          </w:rPr>
          <w:t>World Health Organisation, 2018</w:t>
        </w:r>
      </w:hyperlink>
      <w:r w:rsidRPr="003B600F">
        <w:rPr>
          <w:noProof/>
          <w:color w:val="000000"/>
        </w:rPr>
        <w:t>)</w:t>
      </w:r>
      <w:r w:rsidRPr="003B600F">
        <w:rPr>
          <w:color w:val="000000"/>
        </w:rPr>
        <w:fldChar w:fldCharType="end"/>
      </w:r>
      <w:r w:rsidRPr="007113AC">
        <w:t xml:space="preserve">. </w:t>
      </w:r>
      <w:r w:rsidRPr="003B600F">
        <w:rPr>
          <w:lang w:val="en-NZ" w:eastAsia="zh-CN" w:bidi="th-TH"/>
        </w:rPr>
        <w:t xml:space="preserve">Relevant to these national objectives, this literature review has identified many variations in the practice of AMR surveillance in different food production, processing and retail sectors within each country and between Australia and New Zealand. It is apparent that the evident knowledge gaps span a spectrum, from absence of knowledge (e.g. AMR in New Zealand </w:t>
      </w:r>
      <w:r w:rsidRPr="003B600F">
        <w:rPr>
          <w:lang w:val="en-NZ" w:eastAsia="zh-CN" w:bidi="th-TH"/>
        </w:rPr>
        <w:lastRenderedPageBreak/>
        <w:t xml:space="preserve">eggs and Australian horticulture) to a mature knowledge position (e.g. AMR in Australian beef production) reported in peer-reviewed international journal publications. </w:t>
      </w:r>
    </w:p>
    <w:p w14:paraId="58E4BC36" w14:textId="709C8972" w:rsidR="003B600F" w:rsidRPr="003B600F" w:rsidRDefault="003B600F" w:rsidP="00FE6BE9">
      <w:pPr>
        <w:rPr>
          <w:lang w:val="en-NZ" w:eastAsia="zh-CN" w:bidi="th-TH"/>
        </w:rPr>
      </w:pPr>
      <w:r w:rsidRPr="003B600F">
        <w:rPr>
          <w:lang w:val="en-NZ" w:eastAsia="zh-CN" w:bidi="th-TH"/>
        </w:rPr>
        <w:t>In order to optimally address the knowledge gaps that currently exist in both Australia and New Zealand, support national public health object</w:t>
      </w:r>
      <w:r w:rsidR="007730B9">
        <w:rPr>
          <w:lang w:val="en-NZ" w:eastAsia="zh-CN" w:bidi="th-TH"/>
        </w:rPr>
        <w:t>ive</w:t>
      </w:r>
      <w:r w:rsidRPr="003B600F">
        <w:rPr>
          <w:lang w:val="en-NZ" w:eastAsia="zh-CN" w:bidi="th-TH"/>
        </w:rPr>
        <w:t xml:space="preserve">s and support Australia and New Zealand’s food export industries, recommendations for future action on AMR in food systems have been prepared. The following recommendations are presented in order of </w:t>
      </w:r>
      <w:r w:rsidR="007730B9">
        <w:rPr>
          <w:lang w:val="en-NZ" w:eastAsia="zh-CN" w:bidi="th-TH"/>
        </w:rPr>
        <w:t xml:space="preserve">the </w:t>
      </w:r>
      <w:r w:rsidRPr="003B600F">
        <w:rPr>
          <w:lang w:val="en-NZ" w:eastAsia="zh-CN" w:bidi="th-TH"/>
        </w:rPr>
        <w:t>priority considered necessary to deliver the most substantial impact.</w:t>
      </w:r>
    </w:p>
    <w:p w14:paraId="5A1546E5" w14:textId="66E01952" w:rsidR="003B600F" w:rsidRPr="003B600F" w:rsidRDefault="003B600F" w:rsidP="00FE6BE9">
      <w:pPr>
        <w:rPr>
          <w:lang w:val="en-NZ" w:eastAsia="zh-CN" w:bidi="th-TH"/>
        </w:rPr>
      </w:pPr>
      <w:r w:rsidRPr="003A65E2">
        <w:rPr>
          <w:rStyle w:val="Strong"/>
        </w:rPr>
        <w:t>Recommendation 1:</w:t>
      </w:r>
      <w:r w:rsidRPr="003B600F">
        <w:rPr>
          <w:lang w:val="en-NZ" w:eastAsia="zh-CN" w:bidi="th-TH"/>
        </w:rPr>
        <w:t xml:space="preserve">  </w:t>
      </w:r>
      <w:r w:rsidR="00AB4B6B">
        <w:rPr>
          <w:lang w:val="en-NZ" w:eastAsia="zh-CN" w:bidi="th-TH"/>
        </w:rPr>
        <w:t>A senior governance body (e.g. ASTAG) should develop the findings of this report and ensure that f</w:t>
      </w:r>
      <w:r w:rsidRPr="003B600F">
        <w:rPr>
          <w:lang w:val="en-NZ" w:eastAsia="zh-CN" w:bidi="th-TH"/>
        </w:rPr>
        <w:t xml:space="preserve">ood AMR surveillance </w:t>
      </w:r>
      <w:r w:rsidR="00AB4B6B">
        <w:rPr>
          <w:lang w:val="en-NZ" w:eastAsia="zh-CN" w:bidi="th-TH"/>
        </w:rPr>
        <w:t>is</w:t>
      </w:r>
      <w:r w:rsidRPr="003B600F">
        <w:rPr>
          <w:lang w:val="en-NZ" w:eastAsia="zh-CN" w:bidi="th-TH"/>
        </w:rPr>
        <w:t xml:space="preserve"> included fully within the design and implementation of both Australian and New Zealand national objectives for integrated active surveillance for AMR.  Including,</w:t>
      </w:r>
    </w:p>
    <w:p w14:paraId="7D4DB2E1" w14:textId="77777777" w:rsidR="003B600F" w:rsidRPr="009E5E8A" w:rsidRDefault="003B600F" w:rsidP="00CE186A">
      <w:pPr>
        <w:pStyle w:val="Heading3"/>
      </w:pPr>
      <w:bookmarkStart w:id="203" w:name="_Toc24719501"/>
      <w:r w:rsidRPr="00CE186A">
        <w:t>Australian National Antimicrobial Resistance Strategy 2015-2019</w:t>
      </w:r>
      <w:r w:rsidRPr="009E5E8A">
        <w:footnoteReference w:id="43"/>
      </w:r>
      <w:bookmarkEnd w:id="203"/>
    </w:p>
    <w:p w14:paraId="28D44CF6" w14:textId="77777777" w:rsidR="003B600F" w:rsidRPr="003B600F" w:rsidRDefault="003B600F" w:rsidP="00CE186A">
      <w:pPr>
        <w:pStyle w:val="indentedtext"/>
      </w:pPr>
      <w:r w:rsidRPr="003B600F">
        <w:t>Objective 3. Develop nationally coordinated One Health surveillance of antimicrobial resistance and antimicrobial usage.</w:t>
      </w:r>
    </w:p>
    <w:p w14:paraId="73995082" w14:textId="714972C0" w:rsidR="003B600F" w:rsidRPr="00CE186A" w:rsidRDefault="003B600F" w:rsidP="00CE186A">
      <w:pPr>
        <w:rPr>
          <w:rStyle w:val="Emphasis"/>
        </w:rPr>
      </w:pPr>
      <w:bookmarkStart w:id="204" w:name="_Toc293832533"/>
      <w:bookmarkStart w:id="205" w:name="_Toc293832640"/>
      <w:r w:rsidRPr="00CE186A">
        <w:rPr>
          <w:rStyle w:val="Emphasis"/>
        </w:rPr>
        <w:t>Priority Areas for Action</w:t>
      </w:r>
      <w:bookmarkEnd w:id="204"/>
      <w:bookmarkEnd w:id="205"/>
    </w:p>
    <w:p w14:paraId="5BB26E95" w14:textId="77777777" w:rsidR="003B600F" w:rsidRPr="003B600F" w:rsidRDefault="003B600F" w:rsidP="00CE186A">
      <w:pPr>
        <w:pStyle w:val="indentedtext"/>
      </w:pPr>
      <w:r w:rsidRPr="003B600F">
        <w:t>3.1.3</w:t>
      </w:r>
      <w:r w:rsidRPr="003B600F">
        <w:tab/>
        <w:t>Targeted active surveillance programmes to determine the prevalence of antimicrobial resistance in indicator organisms in animal health and zoonotic organisms in food and the digestive tract of food animals.</w:t>
      </w:r>
    </w:p>
    <w:p w14:paraId="67491E92" w14:textId="77777777" w:rsidR="003B600F" w:rsidRPr="003B600F" w:rsidRDefault="003B600F" w:rsidP="00CE186A">
      <w:pPr>
        <w:pStyle w:val="indentedtext"/>
      </w:pPr>
      <w:r w:rsidRPr="003B600F">
        <w:t>3.6</w:t>
      </w:r>
      <w:r w:rsidRPr="003B600F">
        <w:tab/>
        <w:t>Improve animal health and agriculture surveillance</w:t>
      </w:r>
    </w:p>
    <w:p w14:paraId="7B26BC13" w14:textId="1D6713E9" w:rsidR="003B600F" w:rsidRPr="003B600F" w:rsidRDefault="003B600F" w:rsidP="00CE186A">
      <w:pPr>
        <w:pStyle w:val="indentedtext"/>
      </w:pPr>
      <w:r w:rsidRPr="003B600F">
        <w:t>3.7</w:t>
      </w:r>
      <w:r w:rsidRPr="003B600F">
        <w:tab/>
        <w:t>Investigate requirements for surveillance in food</w:t>
      </w:r>
    </w:p>
    <w:p w14:paraId="180A1A78" w14:textId="77777777" w:rsidR="003B600F" w:rsidRPr="00CE186A" w:rsidRDefault="003B600F" w:rsidP="00CE186A">
      <w:pPr>
        <w:pStyle w:val="Heading3"/>
      </w:pPr>
      <w:bookmarkStart w:id="206" w:name="_Toc24719502"/>
      <w:r w:rsidRPr="00CE186A">
        <w:t>New Zealand Antimicrobial Resistance Action Plan</w:t>
      </w:r>
      <w:bookmarkEnd w:id="206"/>
    </w:p>
    <w:p w14:paraId="56A620EB" w14:textId="053CF4C0" w:rsidR="003B600F" w:rsidRPr="003B600F" w:rsidRDefault="003B600F" w:rsidP="00CE186A">
      <w:pPr>
        <w:pStyle w:val="indentedtext"/>
      </w:pPr>
      <w:bookmarkStart w:id="207" w:name="_Toc489728770"/>
      <w:r w:rsidRPr="003B600F">
        <w:t>Objective 2. Surveillance and research – Strengthen the knowledge and evidence base about antimicrobial resistance through surveillance and research</w:t>
      </w:r>
      <w:bookmarkEnd w:id="207"/>
      <w:r w:rsidRPr="003B600F">
        <w:t>.</w:t>
      </w:r>
    </w:p>
    <w:p w14:paraId="37573FBC" w14:textId="77777777" w:rsidR="003B600F" w:rsidRPr="00CE186A" w:rsidRDefault="003B600F" w:rsidP="00FE6BE9">
      <w:pPr>
        <w:rPr>
          <w:rStyle w:val="Emphasis"/>
        </w:rPr>
      </w:pPr>
      <w:r w:rsidRPr="00CE186A">
        <w:rPr>
          <w:rStyle w:val="Emphasis"/>
        </w:rPr>
        <w:t>Priority Area for Action</w:t>
      </w:r>
    </w:p>
    <w:p w14:paraId="3E49C178" w14:textId="2934D4D5" w:rsidR="003B600F" w:rsidRPr="003B600F" w:rsidRDefault="003B600F" w:rsidP="00CE186A">
      <w:pPr>
        <w:pStyle w:val="indentedtext"/>
      </w:pPr>
      <w:r w:rsidRPr="003B600F">
        <w:t>Establish a coordinated national surveillance programme of antimicrobial resistance and antimicrobial use in humans, animals and agriculture.</w:t>
      </w:r>
    </w:p>
    <w:p w14:paraId="647F508B" w14:textId="31E4A825" w:rsidR="003B600F" w:rsidRPr="003B600F" w:rsidRDefault="003B600F" w:rsidP="00FE6BE9">
      <w:r w:rsidRPr="003B600F">
        <w:t>In the event that full implementation of Recommendation 1 is not practical, the supplementary Recommendations 2-4 below are intended to address the most substantial AMR knowledge gaps associated with specific food industry sectors as identified in this review.</w:t>
      </w:r>
    </w:p>
    <w:p w14:paraId="0341DDA9" w14:textId="77777777" w:rsidR="003B600F" w:rsidRPr="003B600F" w:rsidRDefault="003B600F" w:rsidP="00337893">
      <w:pPr>
        <w:pStyle w:val="Heading2"/>
        <w:rPr>
          <w:lang w:val="en-NZ" w:eastAsia="zh-CN" w:bidi="th-TH"/>
        </w:rPr>
      </w:pPr>
      <w:bookmarkStart w:id="208" w:name="_Toc24719503"/>
      <w:r w:rsidRPr="003B600F">
        <w:rPr>
          <w:lang w:val="en-NZ" w:eastAsia="zh-CN" w:bidi="th-TH"/>
        </w:rPr>
        <w:lastRenderedPageBreak/>
        <w:t>Recommendations for the implementation of food sector-specific pilot studies appropriate for the provision of harmonised surveillance data</w:t>
      </w:r>
      <w:bookmarkEnd w:id="208"/>
    </w:p>
    <w:p w14:paraId="10E144DC" w14:textId="7DD52B0C" w:rsidR="003B600F" w:rsidRPr="003B600F" w:rsidRDefault="003B600F" w:rsidP="0058418E">
      <w:r w:rsidRPr="003A65E2">
        <w:rPr>
          <w:rStyle w:val="Strong"/>
        </w:rPr>
        <w:t>Recommendation 2:</w:t>
      </w:r>
      <w:r w:rsidRPr="003B600F">
        <w:rPr>
          <w:lang w:val="en-NZ" w:eastAsia="zh-CN" w:bidi="th-TH"/>
        </w:rPr>
        <w:t xml:space="preserve">  </w:t>
      </w:r>
      <w:r w:rsidRPr="003B600F">
        <w:t xml:space="preserve">As necessary, design and implement targeted pilot surveys for AMR in the specific industry sectors for which very limited or no AMR data </w:t>
      </w:r>
      <w:r w:rsidR="003F2392">
        <w:t>are</w:t>
      </w:r>
      <w:r w:rsidRPr="003B600F">
        <w:t xml:space="preserve"> currently available. These food industry sectors are horticulture, eggs and seafood in both Australia and New Zealand.</w:t>
      </w:r>
    </w:p>
    <w:p w14:paraId="0EA62F0B" w14:textId="661DC92F" w:rsidR="003B600F" w:rsidRPr="003B600F" w:rsidRDefault="003B600F" w:rsidP="0058418E">
      <w:r w:rsidRPr="003B600F">
        <w:t xml:space="preserve">Available AMR literature and data for Australian red meat (particularly beef), pork and chicken meat are assessed as </w:t>
      </w:r>
      <w:r w:rsidR="008C42D1">
        <w:t>Substantial (+++)</w:t>
      </w:r>
      <w:r w:rsidRPr="003B600F">
        <w:t xml:space="preserve">. In these Australian food sectors, AMR prevalence data for animal pathogen, sentinel indicator and zoonotic foodborne pathogen bacteria </w:t>
      </w:r>
      <w:r w:rsidR="008C42D1">
        <w:t>are</w:t>
      </w:r>
      <w:r w:rsidRPr="003B600F">
        <w:t xml:space="preserve"> largely available. In contrast, similar AMR data for New Zealand dairy, red meat, pork and chicken meat sectors, and the Australian dairy sector are considered of moderate completeness </w:t>
      </w:r>
      <w:r w:rsidR="003F2392">
        <w:t xml:space="preserve">in terms of their ability to assess risks to human health, which </w:t>
      </w:r>
      <w:r w:rsidR="003F2392" w:rsidRPr="00D372BC">
        <w:t>support</w:t>
      </w:r>
      <w:r w:rsidR="003F2392">
        <w:t>s</w:t>
      </w:r>
      <w:r w:rsidR="003F2392" w:rsidRPr="003B600F">
        <w:t xml:space="preserve"> </w:t>
      </w:r>
      <w:r w:rsidR="003F2392">
        <w:t>the following:</w:t>
      </w:r>
    </w:p>
    <w:p w14:paraId="18676D73" w14:textId="592736C8" w:rsidR="003B600F" w:rsidRPr="003B600F" w:rsidRDefault="003B600F" w:rsidP="0058418E">
      <w:r w:rsidRPr="003A65E2">
        <w:rPr>
          <w:rStyle w:val="Strong"/>
        </w:rPr>
        <w:t>Recommendation 3:</w:t>
      </w:r>
      <w:r w:rsidRPr="003B600F">
        <w:t xml:space="preserve">  As necessary, design and implement targeted survey approaches to address particular AMR knowledge gaps identified in the Australian dairy sector and New Zealand dairy, red meat, pork and </w:t>
      </w:r>
      <w:r w:rsidR="0005105A">
        <w:t>poultry</w:t>
      </w:r>
      <w:r w:rsidR="0005105A" w:rsidRPr="003B600F">
        <w:t xml:space="preserve"> </w:t>
      </w:r>
      <w:r w:rsidRPr="003B600F">
        <w:t>meat sectors</w:t>
      </w:r>
      <w:r w:rsidR="003F2392">
        <w:t>.</w:t>
      </w:r>
    </w:p>
    <w:p w14:paraId="0C288A8D" w14:textId="11853553" w:rsidR="00814A86" w:rsidRPr="00990D60" w:rsidRDefault="00814A86" w:rsidP="0058418E">
      <w:pPr>
        <w:rPr>
          <w:lang w:val="en-NZ" w:eastAsia="zh-CN" w:bidi="th-TH"/>
        </w:rPr>
      </w:pPr>
      <w:r>
        <w:t xml:space="preserve">Recommendations 2 &amp; 3 must involve </w:t>
      </w:r>
      <w:r w:rsidR="002B4947">
        <w:t>careful survey design that clearly shows how the sampling strategy (i.e. food</w:t>
      </w:r>
      <w:r w:rsidR="002301F9">
        <w:t xml:space="preserve"> type</w:t>
      </w:r>
      <w:r w:rsidR="002B4947">
        <w:t xml:space="preserve">s, </w:t>
      </w:r>
      <w:r w:rsidR="002301F9">
        <w:t>point of sampling in the food chain</w:t>
      </w:r>
      <w:r w:rsidR="002B4947">
        <w:t>) and measured AMR (i.e. target microbial species and AMR phenotype</w:t>
      </w:r>
      <w:r w:rsidR="002301F9">
        <w:t>s</w:t>
      </w:r>
      <w:r w:rsidR="002B4947">
        <w:t>/genotype</w:t>
      </w:r>
      <w:r w:rsidR="002301F9">
        <w:t>s</w:t>
      </w:r>
      <w:r w:rsidR="002B4947">
        <w:t xml:space="preserve">) will support future decision-making. </w:t>
      </w:r>
      <w:r w:rsidR="000461DB">
        <w:t>This requires setting clear objectives for each survey and considering how the results will inform risk and mitigation.</w:t>
      </w:r>
    </w:p>
    <w:p w14:paraId="3EF86D75" w14:textId="402B5D34" w:rsidR="003B600F" w:rsidRPr="003B600F" w:rsidRDefault="003B600F" w:rsidP="0058418E">
      <w:r w:rsidRPr="003B600F">
        <w:t>In view of the rapid increase in the power of genomic technologies, coupled with the decreased costs of these technologies, we recommend the application of genomic technologies to AMR food safety surveillance.</w:t>
      </w:r>
    </w:p>
    <w:p w14:paraId="0480999B" w14:textId="39537D57" w:rsidR="00EB109D" w:rsidRDefault="003B600F" w:rsidP="0058418E">
      <w:pPr>
        <w:rPr>
          <w:lang w:eastAsia="zh-CN" w:bidi="th-TH"/>
        </w:rPr>
      </w:pPr>
      <w:r w:rsidRPr="003A65E2">
        <w:rPr>
          <w:rStyle w:val="Strong"/>
        </w:rPr>
        <w:t>Recommendation 4:</w:t>
      </w:r>
      <w:r w:rsidRPr="003B600F">
        <w:t xml:space="preserve"> </w:t>
      </w:r>
      <w:r w:rsidR="00E66EC9">
        <w:t>Focus on the development and</w:t>
      </w:r>
      <w:r w:rsidR="00E66EC9" w:rsidRPr="003B600F">
        <w:t xml:space="preserve"> application of genomic </w:t>
      </w:r>
      <w:r w:rsidR="00E66EC9" w:rsidRPr="00C77A30">
        <w:t>technologies for efficiency gains and precision in food systems AMR surveillance. Consideration is to be given to them</w:t>
      </w:r>
      <w:r w:rsidR="00E66EC9">
        <w:t xml:space="preserve"> having the capacity to be implemented affordably and on a scale that addresses the complexity of the distribution of AMR in the food supply.</w:t>
      </w:r>
    </w:p>
    <w:p w14:paraId="562FA12D" w14:textId="3E60D63C" w:rsidR="00EB109D" w:rsidRPr="009E5E8A" w:rsidRDefault="00EB109D" w:rsidP="00C96460">
      <w:pPr>
        <w:pStyle w:val="Heading1"/>
        <w:pageBreakBefore/>
      </w:pPr>
      <w:bookmarkStart w:id="209" w:name="_Toc531332778"/>
      <w:bookmarkStart w:id="210" w:name="_Toc24719504"/>
      <w:r w:rsidRPr="009E5E8A">
        <w:lastRenderedPageBreak/>
        <w:t>FUTURE AMR RESEARCH ACTIVITIES AND GENERAL RECOMMENDATIONS</w:t>
      </w:r>
      <w:bookmarkEnd w:id="209"/>
      <w:bookmarkEnd w:id="210"/>
    </w:p>
    <w:p w14:paraId="7C4729A4" w14:textId="77777777" w:rsidR="00EB109D" w:rsidRPr="00E66EC9" w:rsidRDefault="00EB109D" w:rsidP="00CE186A">
      <w:r w:rsidRPr="00E66EC9">
        <w:t>The following details include:</w:t>
      </w:r>
    </w:p>
    <w:p w14:paraId="444EFCF7" w14:textId="77777777" w:rsidR="00FF093F" w:rsidRDefault="00EB109D" w:rsidP="00C76892">
      <w:pPr>
        <w:pStyle w:val="ListParagraph"/>
        <w:numPr>
          <w:ilvl w:val="0"/>
          <w:numId w:val="1"/>
        </w:numPr>
      </w:pPr>
      <w:r w:rsidRPr="00E66EC9">
        <w:t>known curre</w:t>
      </w:r>
      <w:r w:rsidRPr="00CE186A">
        <w:t>nt or planned food AMR research activities relevant to any future AMR surveillance activities that may be implemented subsequent to the consideration of this report; and</w:t>
      </w:r>
    </w:p>
    <w:p w14:paraId="3C2F8BCA" w14:textId="7A4BAD94" w:rsidR="00EB109D" w:rsidRPr="00E66EC9" w:rsidRDefault="00EB109D" w:rsidP="00C76892">
      <w:pPr>
        <w:pStyle w:val="ListParagraph"/>
        <w:numPr>
          <w:ilvl w:val="0"/>
          <w:numId w:val="137"/>
        </w:numPr>
      </w:pPr>
      <w:r w:rsidRPr="00CE186A">
        <w:t>additional recommendations for AMR research and/or surveillance that may be undertaken as standalone studies or as integrated components of the more extensive recommendations for globally harmonised AMR</w:t>
      </w:r>
      <w:r w:rsidRPr="00E66EC9">
        <w:t xml:space="preserve"> surveillance provided above.</w:t>
      </w:r>
    </w:p>
    <w:p w14:paraId="07128CC4" w14:textId="59785743" w:rsidR="00EB109D" w:rsidRPr="006F01F1" w:rsidRDefault="00EB109D" w:rsidP="00E52C62">
      <w:pPr>
        <w:pStyle w:val="Heading2"/>
      </w:pPr>
      <w:bookmarkStart w:id="211" w:name="_Toc531332779"/>
      <w:bookmarkStart w:id="212" w:name="_Toc24719505"/>
      <w:r w:rsidRPr="006F01F1">
        <w:t>AUSTRALIA</w:t>
      </w:r>
      <w:bookmarkEnd w:id="211"/>
      <w:bookmarkEnd w:id="212"/>
    </w:p>
    <w:p w14:paraId="6DAF0082" w14:textId="458B9EE0" w:rsidR="00EB109D" w:rsidRPr="00FE4B0C" w:rsidRDefault="00EB109D" w:rsidP="00E52C62">
      <w:pPr>
        <w:pStyle w:val="Heading3"/>
      </w:pPr>
      <w:bookmarkStart w:id="213" w:name="_Toc531332780"/>
      <w:bookmarkStart w:id="214" w:name="_Toc24719506"/>
      <w:r>
        <w:t>Red meat</w:t>
      </w:r>
      <w:bookmarkEnd w:id="213"/>
      <w:bookmarkEnd w:id="214"/>
    </w:p>
    <w:p w14:paraId="30E56839" w14:textId="2D6A43D8" w:rsidR="00FF093F" w:rsidRPr="00C76892" w:rsidRDefault="00EB109D" w:rsidP="00C76892">
      <w:pPr>
        <w:pStyle w:val="ListParagraph"/>
        <w:numPr>
          <w:ilvl w:val="0"/>
          <w:numId w:val="105"/>
        </w:numPr>
      </w:pPr>
      <w:r w:rsidRPr="00C76892">
        <w:t>The Australian beef industry, through Meat and Livestock Australia and Australian Meat Processor Corporation intend to support a repeat study of the 2013 AMR survey using similar methodology and design, w</w:t>
      </w:r>
      <w:r w:rsidR="00FF093F" w:rsidRPr="00C76892">
        <w:t>ith reporting expected in 2020.</w:t>
      </w:r>
    </w:p>
    <w:p w14:paraId="19ACDB79" w14:textId="75073767" w:rsidR="00EB109D" w:rsidRPr="00C76892" w:rsidRDefault="00EB109D" w:rsidP="00C76892">
      <w:pPr>
        <w:pStyle w:val="ListParagraph"/>
        <w:numPr>
          <w:ilvl w:val="0"/>
          <w:numId w:val="106"/>
        </w:numPr>
      </w:pPr>
      <w:r w:rsidRPr="00C76892">
        <w:t xml:space="preserve">MLA are also currently funding a study into the AMR of </w:t>
      </w:r>
      <w:r w:rsidRPr="00A41EA1">
        <w:rPr>
          <w:i/>
        </w:rPr>
        <w:t>E. coli</w:t>
      </w:r>
      <w:r w:rsidRPr="00C76892">
        <w:t xml:space="preserve">, </w:t>
      </w:r>
      <w:r w:rsidRPr="00A41EA1">
        <w:rPr>
          <w:i/>
        </w:rPr>
        <w:t>Salmonella</w:t>
      </w:r>
      <w:r w:rsidRPr="00C76892">
        <w:t xml:space="preserve"> and </w:t>
      </w:r>
      <w:r w:rsidRPr="00A41EA1">
        <w:rPr>
          <w:i/>
        </w:rPr>
        <w:t>Enterococcus</w:t>
      </w:r>
      <w:r w:rsidRPr="00C76892">
        <w:t xml:space="preserve"> from healthy sheep at slaughter with reporting to occur in 2019.</w:t>
      </w:r>
    </w:p>
    <w:p w14:paraId="176C6556" w14:textId="73FEAFBA" w:rsidR="00EB109D" w:rsidRPr="00D0770E" w:rsidRDefault="00EB109D" w:rsidP="00E52C62">
      <w:pPr>
        <w:pStyle w:val="Heading3"/>
      </w:pPr>
      <w:bookmarkStart w:id="215" w:name="_Toc531332781"/>
      <w:bookmarkStart w:id="216" w:name="_Toc24719507"/>
      <w:r w:rsidRPr="00D0770E">
        <w:t>D</w:t>
      </w:r>
      <w:r>
        <w:t>airy</w:t>
      </w:r>
      <w:bookmarkEnd w:id="215"/>
      <w:bookmarkEnd w:id="216"/>
    </w:p>
    <w:p w14:paraId="61198F73" w14:textId="77777777" w:rsidR="00FF093F" w:rsidRPr="00C76892" w:rsidRDefault="00EB109D" w:rsidP="00C76892">
      <w:pPr>
        <w:pStyle w:val="ListParagraph"/>
        <w:numPr>
          <w:ilvl w:val="0"/>
          <w:numId w:val="107"/>
        </w:numPr>
      </w:pPr>
      <w:r w:rsidRPr="00C76892">
        <w:t>The current review has noted the limited availability of AMR data and knowledge concerning animal pathogens, non-bovine dairy animal systems, the dairy farm production environment and dairy food products.</w:t>
      </w:r>
    </w:p>
    <w:p w14:paraId="053351B8" w14:textId="2AA6EE88" w:rsidR="00EB109D" w:rsidRPr="00C76892" w:rsidRDefault="00EB109D" w:rsidP="00C76892">
      <w:pPr>
        <w:pStyle w:val="ListParagraph"/>
        <w:numPr>
          <w:ilvl w:val="0"/>
          <w:numId w:val="108"/>
        </w:numPr>
      </w:pPr>
      <w:r w:rsidRPr="00C76892">
        <w:t xml:space="preserve">Studies of pathogens are mostly limited to </w:t>
      </w:r>
      <w:r w:rsidRPr="00A41EA1">
        <w:rPr>
          <w:i/>
        </w:rPr>
        <w:t>Salmonella</w:t>
      </w:r>
      <w:r w:rsidRPr="00C76892">
        <w:t xml:space="preserve"> and </w:t>
      </w:r>
      <w:r w:rsidRPr="00A41EA1">
        <w:rPr>
          <w:i/>
        </w:rPr>
        <w:t>S. aureus</w:t>
      </w:r>
      <w:r w:rsidRPr="00C76892">
        <w:t xml:space="preserve">.  Although pasteurisation can eliminate many pathogens, post-pasteurisation contamination can and does occur (e.g. </w:t>
      </w:r>
      <w:r w:rsidRPr="00A41EA1">
        <w:rPr>
          <w:i/>
        </w:rPr>
        <w:t>Listeria</w:t>
      </w:r>
      <w:r w:rsidRPr="00C76892">
        <w:t xml:space="preserve"> in dairy food products).  Bacteria which may be relevant in this regard are include </w:t>
      </w:r>
      <w:r w:rsidRPr="00A41EA1">
        <w:rPr>
          <w:i/>
        </w:rPr>
        <w:t>Listeria</w:t>
      </w:r>
      <w:r w:rsidRPr="00C76892">
        <w:t xml:space="preserve">, </w:t>
      </w:r>
      <w:r w:rsidRPr="00A41EA1">
        <w:rPr>
          <w:i/>
        </w:rPr>
        <w:t>Campylobacter</w:t>
      </w:r>
      <w:r w:rsidRPr="00C76892">
        <w:t xml:space="preserve">, </w:t>
      </w:r>
      <w:r w:rsidRPr="00A41EA1">
        <w:rPr>
          <w:i/>
        </w:rPr>
        <w:t>Bacillus cereus</w:t>
      </w:r>
      <w:r w:rsidRPr="00C76892">
        <w:t xml:space="preserve">, and </w:t>
      </w:r>
      <w:r w:rsidRPr="00A41EA1">
        <w:rPr>
          <w:i/>
        </w:rPr>
        <w:t>Clostridium perfringens</w:t>
      </w:r>
      <w:r w:rsidRPr="00C76892">
        <w:t>.</w:t>
      </w:r>
    </w:p>
    <w:p w14:paraId="1CD2AC34" w14:textId="11B12CAE" w:rsidR="00EB109D" w:rsidRPr="00990146" w:rsidRDefault="00EB109D" w:rsidP="00E52C62">
      <w:pPr>
        <w:pStyle w:val="Heading3"/>
      </w:pPr>
      <w:bookmarkStart w:id="217" w:name="_Toc531332782"/>
      <w:bookmarkStart w:id="218" w:name="_Toc24719508"/>
      <w:r>
        <w:t>Pork</w:t>
      </w:r>
      <w:bookmarkEnd w:id="217"/>
      <w:bookmarkEnd w:id="218"/>
    </w:p>
    <w:p w14:paraId="59250EBF" w14:textId="506D8506" w:rsidR="00EB109D" w:rsidRPr="00C76892" w:rsidRDefault="00EB109D" w:rsidP="00C76892">
      <w:pPr>
        <w:pStyle w:val="ListParagraph"/>
        <w:numPr>
          <w:ilvl w:val="0"/>
          <w:numId w:val="109"/>
        </w:numPr>
      </w:pPr>
      <w:r w:rsidRPr="00C76892">
        <w:t xml:space="preserve">A new research project funded by Rural Research and Development for Profit (RRDP) (Australian Government Department of Agriculture and Water Resources) with </w:t>
      </w:r>
      <w:r w:rsidR="00A11BD0" w:rsidRPr="00C76892">
        <w:t>APL</w:t>
      </w:r>
      <w:r w:rsidRPr="00C76892">
        <w:t xml:space="preserve"> and Agrifutures Australia proposes to fully automate the process of isolation, identification, antimicrobial susceptibility testing and genotyping of major AMR surveillance indicator bacteria in pigs and poultry and compare the results with conventional methods </w:t>
      </w:r>
      <w:r w:rsidRPr="00C76892">
        <w:fldChar w:fldCharType="begin">
          <w:fldData xml:space="preserve">PEVuZE5vdGU+PENpdGU+PEF1dGhvcj5CZXR0bGVzPC9BdXRob3I+PFllYXI+MjAxNzwvWWVhcj48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</w:fldData>
        </w:fldChar>
      </w:r>
      <w:r w:rsidRPr="00C76892">
        <w:instrText xml:space="preserve"> ADDIN EN.CITE </w:instrText>
      </w:r>
      <w:r w:rsidRPr="00C76892">
        <w:fldChar w:fldCharType="begin">
          <w:fldData xml:space="preserve">PEVuZE5vdGU+PENpdGU+PEF1dGhvcj5CZXR0bGVzPC9BdXRob3I+PFllYXI+MjAxNzwvWWVhcj48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</w:fldData>
        </w:fldChar>
      </w:r>
      <w:r w:rsidRPr="00C76892">
        <w:instrText xml:space="preserve"> ADDIN EN.CITE.DATA </w:instrText>
      </w:r>
      <w:r w:rsidRPr="00C76892">
        <w:fldChar w:fldCharType="end"/>
      </w:r>
      <w:r w:rsidRPr="00C76892">
        <w:fldChar w:fldCharType="separate"/>
      </w:r>
      <w:r w:rsidRPr="00C76892">
        <w:t>(</w:t>
      </w:r>
      <w:hyperlink w:anchor="_ENREF_33" w:tooltip="Bettles, 2017 #131" w:history="1">
        <w:r w:rsidR="00B834BD" w:rsidRPr="00C76892">
          <w:rPr>
            <w:rStyle w:val="Hyperlink"/>
          </w:rPr>
          <w:t>Bettles, 2017</w:t>
        </w:r>
      </w:hyperlink>
      <w:r w:rsidRPr="00C76892">
        <w:t>)</w:t>
      </w:r>
      <w:r w:rsidRPr="00C76892">
        <w:fldChar w:fldCharType="end"/>
      </w:r>
      <w:r w:rsidRPr="00C76892">
        <w:t>. It is proposed that samples will be submitted directly from slaughter age animals on farm, as part of industry quality assurance and product integrity programmes to reduce overall antimicrobial use which will promote a growing export industry. This will provide ongoing AMR surveillance data in two key intensive livestock industries and may mitigate the need to extend AMR surveillance to retail foods.</w:t>
      </w:r>
    </w:p>
    <w:p w14:paraId="7DB396A4" w14:textId="77777777" w:rsidR="00EB109D" w:rsidRPr="00C76892" w:rsidRDefault="00EB109D" w:rsidP="00C76892">
      <w:pPr>
        <w:pStyle w:val="ListParagraph"/>
        <w:numPr>
          <w:ilvl w:val="0"/>
          <w:numId w:val="110"/>
        </w:numPr>
      </w:pPr>
      <w:r w:rsidRPr="00C76892">
        <w:lastRenderedPageBreak/>
        <w:t>Genes encoding resistance to 3rd</w:t>
      </w:r>
      <w:r w:rsidRPr="00C76892" w:rsidDel="00F76B0C">
        <w:t xml:space="preserve"> </w:t>
      </w:r>
      <w:r w:rsidRPr="00C76892">
        <w:t>generation cephalosporins have recently been identified on Australian pig farms with a history of ceftiofur use. Evidence that isolates containing these genes are likely to be disseminated onto retail pork and pork products and potentially increased drug resistance in humans is lacking. Therefore, precautionary principles should prevail and guide all efforts to reduce their prevalence and numerical abundance on farm. Following the publication of these findings, more industry veterinarians are choosing to voluntarily withdraw the off-label use of ceftiofur from their recommended individualised treatment lists and the RRDP surveillance project should provide further information on public health risk without the need to further test retail products.</w:t>
      </w:r>
    </w:p>
    <w:p w14:paraId="6DA708F0" w14:textId="7E66E101" w:rsidR="00EB109D" w:rsidRPr="00C76892" w:rsidRDefault="00EB109D" w:rsidP="00C76892">
      <w:pPr>
        <w:pStyle w:val="ListParagraph"/>
        <w:numPr>
          <w:ilvl w:val="0"/>
          <w:numId w:val="111"/>
        </w:numPr>
      </w:pPr>
      <w:r w:rsidRPr="00C76892">
        <w:t xml:space="preserve">Genotyping studies have now shown that Australian pig farms are not immune to incursions by multidrug-resistant bacteria that have originated offshore. Strict biosecurity and a ban on importation of live animals into Australia precludes these isolates gaining entry through colonised livestock. However, current industry biosecurity practices do not extend to migratory or scavenging wild birds and piggery workers and veterinarians that regularly travel overseas. Preliminary genotyping studies have uncovered evidence that livestock-associated MRSA, fluoroquinolone-resistant commensal </w:t>
      </w:r>
      <w:r w:rsidRPr="00A41EA1">
        <w:rPr>
          <w:i/>
        </w:rPr>
        <w:t>E. coli</w:t>
      </w:r>
      <w:r w:rsidRPr="00C76892">
        <w:t xml:space="preserve"> and monophasic </w:t>
      </w:r>
      <w:r w:rsidRPr="00A41EA1">
        <w:rPr>
          <w:i/>
        </w:rPr>
        <w:t>Salmonella</w:t>
      </w:r>
      <w:r w:rsidRPr="00C76892">
        <w:t xml:space="preserve"> 1,4,[5],12:i:- may have entered Australian piggeries via these proposed external sources and may then be amplified via co-selection arising from use of low and medium ASTAG importance antimicrobials and possibly, heavy metals such as zinc and copper</w:t>
      </w:r>
      <w:r w:rsidR="00992016" w:rsidRPr="00C76892">
        <w:t xml:space="preserve"> </w:t>
      </w:r>
      <w:r w:rsidR="00992016" w:rsidRPr="00C76892">
        <w:fldChar w:fldCharType="begin"/>
      </w:r>
      <w:r w:rsidR="00992016" w:rsidRPr="00C76892">
        <w:instrText xml:space="preserve"> ADDIN EN.CITE &lt;EndNote&gt;&lt;Cite&gt;&lt;Author&gt;Abraham&lt;/Author&gt;&lt;Year&gt;2018&lt;/Year&gt;&lt;RecNum&gt;41&lt;/RecNum&gt;&lt;DisplayText&gt;(Abraham&lt;style face="italic"&gt; et al.&lt;/style&gt;, 2018)&lt;/DisplayText&gt;&lt;record&gt;&lt;rec-number&gt;41&lt;/rec-number&gt;&lt;foreign-keys&gt;&lt;key app="EN" db-id="s0vtf9r2lewvs8e2wwc50s5k2er002t0vaad" timestamp="1525654197"&gt;41&lt;/key&gt;&lt;/foreign-keys&gt;&lt;ref-type name="Journal Article"&gt;17&lt;/ref-type&gt;&lt;contributors&gt;&lt;authors&gt;&lt;author&gt;Abraham, S.&lt;/author&gt;&lt;author&gt;Kirkwood, R.&lt;/author&gt;&lt;author&gt;Laird, T.&lt;/author&gt;&lt;author&gt;Saputra, S. &lt;/author&gt;&lt;author&gt;Mitchell, T.&lt;/author&gt;&lt;author&gt;Singh, M.&lt;/author&gt;&lt;author&gt;Linn, B.&lt;/author&gt;&lt;author&gt;Abraham, R. A.&lt;/author&gt;&lt;author&gt;Pang, S.&lt;/author&gt;&lt;author&gt;Gordon, D. M. &lt;/author&gt;&lt;author&gt;Trott, D. J.  &lt;/author&gt;&lt;author&gt;O’Dea, M. &lt;/author&gt;&lt;/authors&gt;&lt;/contributors&gt;&lt;titles&gt;&lt;title&gt;&lt;style face="normal" font="default" size="100%"&gt;Dissemination and persistence of extended-spectrum cephalosporin-resistance encoding IncI1-blaCTXM-1 plasmid among &lt;/style&gt;&lt;style face="italic" font="default" size="100%"&gt;Escherichia coli &lt;/style&gt;&lt;style face="normal" font="default" size="100%"&gt;in pigs &lt;/style&gt;&lt;/title&gt;&lt;secondary-title&gt;ISME J &lt;/secondary-title&gt;&lt;/titles&gt;&lt;periodical&gt;&lt;full-title&gt;ISME J&lt;/full-title&gt;&lt;/periodical&gt;&lt;pages&gt; 10.1038/s41396-018-0200-3. [Epub ahead of print]&lt;/pages&gt;&lt;volume&gt;doi:&lt;/volume&gt;&lt;edition&gt;13 Jun&lt;/edition&gt;&lt;dates&gt;&lt;year&gt;2018&lt;/year&gt;&lt;/dates&gt;&lt;urls&gt;&lt;/urls&gt;&lt;electronic-resource-num&gt;10.1038/s41396-018-0200-3&lt;/electronic-resource-num&gt;&lt;/record&gt;&lt;/Cite&gt;&lt;/EndNote&gt;</w:instrText>
      </w:r>
      <w:r w:rsidR="00992016" w:rsidRPr="00C76892">
        <w:fldChar w:fldCharType="separate"/>
      </w:r>
      <w:r w:rsidR="00992016" w:rsidRPr="00C76892">
        <w:t>(</w:t>
      </w:r>
      <w:hyperlink w:anchor="_ENREF_6" w:tooltip="Abraham, 2018 #41" w:history="1">
        <w:r w:rsidR="00B834BD" w:rsidRPr="00C76892">
          <w:rPr>
            <w:rStyle w:val="Hyperlink"/>
          </w:rPr>
          <w:t>Abraham et al., 2018</w:t>
        </w:r>
      </w:hyperlink>
      <w:r w:rsidR="00992016" w:rsidRPr="00C76892">
        <w:t>)</w:t>
      </w:r>
      <w:r w:rsidR="00992016" w:rsidRPr="00C76892">
        <w:fldChar w:fldCharType="end"/>
      </w:r>
      <w:r w:rsidRPr="00C76892">
        <w:t xml:space="preserve">. AMR is now recognised by the industry as a biosecurity issue and preventing entry and amplification of MDR organisms in Australian piggeries provides further incentive to reduce selection pressure by finding credible alternatives to current antimicrobial agents recommended for the treatment and control of endemic diseases. </w:t>
      </w:r>
    </w:p>
    <w:p w14:paraId="3C0EC6AA" w14:textId="4E4000B3" w:rsidR="00EB109D" w:rsidRPr="00C76892" w:rsidRDefault="00EB109D" w:rsidP="00C76892">
      <w:pPr>
        <w:pStyle w:val="ListParagraph"/>
        <w:numPr>
          <w:ilvl w:val="0"/>
          <w:numId w:val="112"/>
        </w:numPr>
      </w:pPr>
      <w:r w:rsidRPr="00C76892">
        <w:t xml:space="preserve">The recent detection of monophasic </w:t>
      </w:r>
      <w:r w:rsidRPr="00A41EA1">
        <w:rPr>
          <w:i/>
        </w:rPr>
        <w:t>Salmonella</w:t>
      </w:r>
      <w:r w:rsidRPr="00C76892">
        <w:t xml:space="preserve"> 1,4,[5],12:i:- in Australia corresponding to internationally distributed ST34 (which is strongly associated with pork consumption) is a case in question concerning potential biosecurity incursion into Australian pork production systems </w:t>
      </w:r>
      <w:r w:rsidRPr="00C76892">
        <w:fldChar w:fldCharType="begin"/>
      </w:r>
      <w:r w:rsidRPr="00C76892">
        <w:instrText xml:space="preserve"> ADDIN EN.CITE &lt;EndNote&gt;&lt;Cite&gt;&lt;Author&gt;Arnott&lt;/Author&gt;&lt;Year&gt;2018&lt;/Year&gt;&lt;RecNum&gt;132&lt;/RecNum&gt;&lt;DisplayText&gt;(Arnott&lt;style face="italic"&gt; et al.&lt;/style&gt;, 2018)&lt;/DisplayText&gt;&lt;record&gt;&lt;rec-number&gt;132&lt;/rec-number&gt;&lt;foreign-keys&gt;&lt;key app="EN" db-id="s0vtf9r2lewvs8e2wwc50s5k2er002t0vaad" timestamp="1525680550"&gt;132&lt;/key&gt;&lt;/foreign-keys&gt;&lt;ref-type name="Journal Article"&gt;17&lt;/ref-type&gt;&lt;contributors&gt;&lt;authors&gt;&lt;author&gt;Arnott, A.&lt;/author&gt;&lt;author&gt;Wang, Q.&lt;/author&gt;&lt;author&gt;Bachmann, N.&lt;/author&gt;&lt;author&gt;Sadsad, R.&lt;/author&gt;&lt;author&gt;Biswas, C.&lt;/author&gt;&lt;author&gt;Sotomayor, C.&lt;/author&gt;&lt;author&gt;Howard, P.&lt;/author&gt;&lt;author&gt;Rockett, R.&lt;/author&gt;&lt;author&gt;Wiklendt, A.&lt;/author&gt;&lt;author&gt;Iredell, J. R.&lt;/author&gt;&lt;author&gt;Sintchenko, V.&lt;/author&gt;&lt;/authors&gt;&lt;/contributors&gt;&lt;titles&gt;&lt;title&gt;Multidrug-Resistant Salmonella enterica 4,[5],12:i:- Sequence Type 34, New South Wales, Australia, 2016-2017&lt;/title&gt;&lt;secondary-title&gt;Emerg Infect Dis&lt;/secondary-title&gt;&lt;/titles&gt;&lt;periodical&gt;&lt;full-title&gt;Emerg Infect Dis&lt;/full-title&gt;&lt;/periodical&gt;&lt;pages&gt;751-753&lt;/pages&gt;&lt;volume&gt;24&lt;/volume&gt;&lt;number&gt;4&lt;/number&gt;&lt;keywords&gt;&lt;keyword&gt;Australia&lt;/keyword&gt;&lt;keyword&gt;Salmonella&lt;/keyword&gt;&lt;keyword&gt;antibiotic resistance&lt;/keyword&gt;&lt;keyword&gt;antimicrobial resistance&lt;/keyword&gt;&lt;keyword&gt;bacteria&lt;/keyword&gt;&lt;keyword&gt;genomics&lt;/keyword&gt;&lt;keyword&gt;molecular epidemiology&lt;/keyword&gt;&lt;keyword&gt;public health&lt;/keyword&gt;&lt;keyword&gt;salmonellosis&lt;/keyword&gt;&lt;keyword&gt;whole-genome sequencing&lt;/keyword&gt;&lt;/keywords&gt;&lt;dates&gt;&lt;year&gt;2018&lt;/year&gt;&lt;pub-dates&gt;&lt;date&gt;Apr&lt;/date&gt;&lt;/pub-dates&gt;&lt;/dates&gt;&lt;isbn&gt;1080-6059 (Electronic)&amp;#xD;1080-6040 (Linking)&lt;/isbn&gt;&lt;accession-num&gt;29553318&lt;/accession-num&gt;&lt;urls&gt;&lt;related-urls&gt;&lt;url&gt;https://www.ncbi.nlm.nih.gov/pubmed/29553318&lt;/url&gt;&lt;/related-urls&gt;&lt;/urls&gt;&lt;custom2&gt;PMC5875280&lt;/custom2&gt;&lt;electronic-resource-num&gt;10.3201/eid2404.171619&lt;/electronic-resource-num&gt;&lt;/record&gt;&lt;/Cite&gt;&lt;/EndNote&gt;</w:instrText>
      </w:r>
      <w:r w:rsidRPr="00C76892">
        <w:fldChar w:fldCharType="separate"/>
      </w:r>
      <w:r w:rsidRPr="00C76892">
        <w:t>(</w:t>
      </w:r>
      <w:hyperlink w:anchor="_ENREF_14" w:tooltip="Arnott, 2018 #132" w:history="1">
        <w:r w:rsidR="00B834BD" w:rsidRPr="00C76892">
          <w:rPr>
            <w:rStyle w:val="Hyperlink"/>
          </w:rPr>
          <w:t>Arnott et al., 2018</w:t>
        </w:r>
      </w:hyperlink>
      <w:r w:rsidRPr="00C76892">
        <w:t>)</w:t>
      </w:r>
      <w:r w:rsidRPr="00C76892">
        <w:fldChar w:fldCharType="end"/>
      </w:r>
      <w:r w:rsidRPr="00C76892">
        <w:t>. Australian isolates from cases of food poisoning suggest both local (endemic) and overseas (i.e. returned travellers) acquisition of infection, with the small number of isolates resistant to 3rd</w:t>
      </w:r>
      <w:r w:rsidRPr="00C76892" w:rsidDel="00F76B0C">
        <w:t xml:space="preserve"> </w:t>
      </w:r>
      <w:r w:rsidRPr="00C76892">
        <w:t xml:space="preserve">generation cephalosporins (SHV-12 and CMY-2), colistin (mcr-3) and/or containing plasmid-mediated quinolone resistance genes all sharing close genomic similarity to international clones. A cluster of closely related isolates from humans also contained two isolates from retail pork, and most of these human cases were not associated with overseas travel. It cannot be determined if the pork was contaminated pre- or post-abattoir processing without also comparing </w:t>
      </w:r>
      <w:r w:rsidRPr="00A41EA1">
        <w:rPr>
          <w:i/>
        </w:rPr>
        <w:t>Salmonella</w:t>
      </w:r>
      <w:r w:rsidRPr="00C76892">
        <w:t xml:space="preserve"> 1,4,[5],12:i:- isolates obtained from piggeries. However, the issues and implications surrounding source attribution from the application of whole genome sequencing as a molecular epidemiology tool need to be thoroughly dialogued with industry. It is recommended that resources should be focused on ensuring co-ordinated national surveillance of AMR in </w:t>
      </w:r>
      <w:r w:rsidRPr="00A41EA1">
        <w:rPr>
          <w:i/>
        </w:rPr>
        <w:t>Salmonella</w:t>
      </w:r>
      <w:r w:rsidRPr="00C76892">
        <w:t xml:space="preserve"> isolates obtained from food through the current reference laboratories and State Departments of Health.</w:t>
      </w:r>
    </w:p>
    <w:p w14:paraId="1DE83BC1" w14:textId="3A70C13A" w:rsidR="00EB109D" w:rsidRPr="007F59A9" w:rsidRDefault="00EB109D" w:rsidP="00E52C62">
      <w:pPr>
        <w:pStyle w:val="Heading3"/>
      </w:pPr>
      <w:bookmarkStart w:id="219" w:name="_Toc531332783"/>
      <w:bookmarkStart w:id="220" w:name="_Toc24719509"/>
      <w:r>
        <w:lastRenderedPageBreak/>
        <w:t>Poultry meat</w:t>
      </w:r>
      <w:bookmarkEnd w:id="219"/>
      <w:bookmarkEnd w:id="220"/>
    </w:p>
    <w:p w14:paraId="71492657" w14:textId="548B7B03" w:rsidR="00EB109D" w:rsidRPr="00C76892" w:rsidRDefault="00EB109D" w:rsidP="00C76892">
      <w:pPr>
        <w:pStyle w:val="ListParagraph"/>
        <w:numPr>
          <w:ilvl w:val="0"/>
          <w:numId w:val="113"/>
        </w:numPr>
      </w:pPr>
      <w:r w:rsidRPr="00C76892">
        <w:t xml:space="preserve">The importance of ensuring reliable systematic and ongoing antimicrobial susceptibility testing on animal isolates needs to be both recognised and supported with sufficient resources. Regrettably, the Australian Salmonella Reference Laboratory in Adelaide has not been </w:t>
      </w:r>
      <w:r w:rsidR="00261CD5" w:rsidRPr="00C76892">
        <w:t xml:space="preserve">testing the antimicrobial susceptibility of </w:t>
      </w:r>
      <w:r w:rsidR="00261CD5" w:rsidRPr="00A41EA1">
        <w:rPr>
          <w:i/>
        </w:rPr>
        <w:t>Salmonella</w:t>
      </w:r>
      <w:r w:rsidR="00261CD5" w:rsidRPr="00C76892">
        <w:t xml:space="preserve"> isolates from animal sources </w:t>
      </w:r>
      <w:r w:rsidRPr="00C76892">
        <w:t xml:space="preserve">since 2014. It is therefore recommended that resources should be focused on ensuring co-ordinated national surveillance of AMR in </w:t>
      </w:r>
      <w:r w:rsidRPr="00A41EA1">
        <w:rPr>
          <w:i/>
        </w:rPr>
        <w:t>Salmonella</w:t>
      </w:r>
      <w:r w:rsidRPr="00C76892">
        <w:t xml:space="preserve"> isolates obtained from food through the current reference laboratories and State Departments of Health. Because of the widespread nature of backyard chicken production the surveillance programme should consider inclusion of representative premises in order to be able to detect potential novel and emerging resistances, which may arise from contact with wildlife or because of poorly regulated use of antimicrobial agents.</w:t>
      </w:r>
    </w:p>
    <w:p w14:paraId="1E50BF89" w14:textId="60174E94" w:rsidR="00EB109D" w:rsidRPr="007F59A9" w:rsidRDefault="00EB109D" w:rsidP="00E52C62">
      <w:pPr>
        <w:pStyle w:val="Heading3"/>
      </w:pPr>
      <w:bookmarkStart w:id="221" w:name="_Toc531332784"/>
      <w:bookmarkStart w:id="222" w:name="_Toc24719510"/>
      <w:r w:rsidRPr="007F59A9">
        <w:t>S</w:t>
      </w:r>
      <w:r>
        <w:t>eafood</w:t>
      </w:r>
      <w:bookmarkEnd w:id="221"/>
      <w:bookmarkEnd w:id="222"/>
    </w:p>
    <w:p w14:paraId="1AD09BDA" w14:textId="3F1B4B77" w:rsidR="00EB109D" w:rsidRPr="00C76892" w:rsidRDefault="00EB109D" w:rsidP="00C76892">
      <w:pPr>
        <w:pStyle w:val="ListParagraph"/>
        <w:numPr>
          <w:ilvl w:val="0"/>
          <w:numId w:val="114"/>
        </w:numPr>
      </w:pPr>
      <w:r w:rsidRPr="00C76892">
        <w:t>Since its inception, the Australian aquaculture industry has made a concerted effort to reduce antimicrobial use and find alternatives to antimicrobial agents for endemic disease control, such as efficacious vaccines. Current antimicrobial use is restricted to low ASTAG rating drugs. Ongoing surveillance based on susceptibility testing of aquaculture pathogens cultured from diagnostic sample submissions is likely to give practical and expedient measurement of antimicrobial resistance in the industry.</w:t>
      </w:r>
      <w:r w:rsidR="00BD40B2" w:rsidRPr="00C76892">
        <w:t xml:space="preserve"> The Department of Agriculture and Water Resources is currently funding an AMR surveillance proof-of-concept project focused on Australian aquaculture pathogens due for completion in October 2018.</w:t>
      </w:r>
    </w:p>
    <w:p w14:paraId="4FF7ACB2" w14:textId="4800F89A" w:rsidR="00EB109D" w:rsidRPr="007F59A9" w:rsidRDefault="00EB109D" w:rsidP="00E52C62">
      <w:pPr>
        <w:pStyle w:val="Heading3"/>
      </w:pPr>
      <w:bookmarkStart w:id="223" w:name="_Toc531332785"/>
      <w:bookmarkStart w:id="224" w:name="_Toc24719511"/>
      <w:r w:rsidRPr="007F59A9">
        <w:t>H</w:t>
      </w:r>
      <w:r>
        <w:t>orticulture</w:t>
      </w:r>
      <w:bookmarkEnd w:id="223"/>
      <w:bookmarkEnd w:id="224"/>
    </w:p>
    <w:p w14:paraId="6BA912D6" w14:textId="77777777" w:rsidR="00EB109D" w:rsidRPr="00C76892" w:rsidRDefault="00EB109D" w:rsidP="00C76892">
      <w:pPr>
        <w:pStyle w:val="ListParagraph"/>
        <w:numPr>
          <w:ilvl w:val="0"/>
          <w:numId w:val="115"/>
        </w:numPr>
      </w:pPr>
      <w:r w:rsidRPr="00C76892">
        <w:t>There is no information to indicate the direct use of antimicrobials in Australian horticulture for control of microbial plant disease, however the use of animal manure fertiliser and irrigation water from sources shared with food animal industry production may be potential entry points for AMR bacteria and their propagation in horticulture supply chains. Increasing market access opportunities for exported Australian horticulture products have been recently challenged by food safety outbreaks associated with Australian produce. While there has been no reported implication of AMR associated with such foodborne illness, arguably, the availability of AMR knowledge relevant to Australian horticulture production and export may provide additional measures of food safety assurance for market access.</w:t>
      </w:r>
    </w:p>
    <w:p w14:paraId="6F95ED52" w14:textId="2A64CC45" w:rsidR="00EB109D" w:rsidRPr="004E221B" w:rsidRDefault="00EB109D" w:rsidP="00E52C62">
      <w:pPr>
        <w:pStyle w:val="Heading2"/>
      </w:pPr>
      <w:bookmarkStart w:id="225" w:name="_Toc517550963"/>
      <w:bookmarkStart w:id="226" w:name="_Toc531332786"/>
      <w:bookmarkStart w:id="227" w:name="_Toc24719512"/>
      <w:r w:rsidRPr="004E221B">
        <w:t>NEW ZEALAND</w:t>
      </w:r>
      <w:bookmarkEnd w:id="225"/>
      <w:bookmarkEnd w:id="226"/>
      <w:bookmarkEnd w:id="227"/>
    </w:p>
    <w:p w14:paraId="65BE5C52" w14:textId="1C8E7DA4" w:rsidR="00EB109D" w:rsidRPr="004E221B" w:rsidRDefault="00EB109D" w:rsidP="00B4764A">
      <w:pPr>
        <w:rPr>
          <w:lang w:val="en-NZ" w:eastAsia="zh-CN" w:bidi="th-TH"/>
        </w:rPr>
      </w:pPr>
      <w:r>
        <w:rPr>
          <w:lang w:val="en-NZ" w:eastAsia="zh-CN" w:bidi="th-TH"/>
        </w:rPr>
        <w:t>U</w:t>
      </w:r>
      <w:r w:rsidRPr="004E221B">
        <w:rPr>
          <w:lang w:val="en-NZ" w:eastAsia="zh-CN" w:bidi="th-TH"/>
        </w:rPr>
        <w:t>nder New Zealand’s AMR action plan, Objective 2</w:t>
      </w:r>
      <w:r w:rsidR="002B452E">
        <w:rPr>
          <w:lang w:val="en-NZ" w:eastAsia="zh-CN" w:bidi="th-TH"/>
        </w:rPr>
        <w:t xml:space="preserve"> supports</w:t>
      </w:r>
      <w:r w:rsidRPr="004E221B">
        <w:rPr>
          <w:lang w:val="en-NZ" w:eastAsia="zh-CN" w:bidi="th-TH"/>
        </w:rPr>
        <w:t xml:space="preserve"> finalising and maintaining a list of priority organisms for surveillance and reporting for human health </w:t>
      </w:r>
      <w:r w:rsidRPr="004E221B">
        <w:rPr>
          <w:lang w:val="en-NZ" w:eastAsia="zh-CN" w:bidi="th-TH"/>
        </w:rPr>
        <w:fldChar w:fldCharType="begin"/>
      </w:r>
      <w:r w:rsidR="002D251A">
        <w:rPr>
          <w:lang w:val="en-NZ" w:eastAsia="zh-CN" w:bidi="th-TH"/>
        </w:rPr>
        <w:instrText xml:space="preserve"> ADDIN EN.CITE &lt;EndNote&gt;&lt;Cite&gt;&lt;Author&gt;Ministry of Health and Ministry for Primary Industries&lt;/Author&gt;&lt;Year&gt;2017&lt;/Year&gt;&lt;RecNum&gt;102&lt;/RecNum&gt;&lt;DisplayText&gt;(Ministry of Health and Ministry for Primary Industries, 2017a)&lt;/DisplayText&gt;&lt;record&gt;&lt;rec-number&gt;102&lt;/rec-number&gt;&lt;foreign-keys&gt;&lt;key app="EN" db-id="s0vtf9r2lewvs8e2wwc50s5k2er002t0vaad" timestamp="1525665449"&gt;102&lt;/key&gt;&lt;/foreign-keys&gt;&lt;ref-type name="Report"&gt;27&lt;/ref-type&gt;&lt;contributors&gt;&lt;authors&gt;&lt;author&gt;Ministry of Health and Ministry for Primary Industries,&lt;/author&gt;&lt;/authors&gt;&lt;/contributors&gt;&lt;titles&gt;&lt;title&gt;New Zealand antimicrobial resistance action plan&lt;/title&gt;&lt;/titles&gt;&lt;dates&gt;&lt;year&gt;2017&lt;/year&gt;&lt;/dates&gt;&lt;pub-location&gt;Wellington&lt;/pub-location&gt;&lt;publisher&gt;New Zealand Ministry of Health and New Zealand Ministry for Primary Industries&lt;/publisher&gt;&lt;urls&gt;&lt;related-urls&gt;&lt;url&gt;https://www.health.govt.nz/publication/new-zealand-antimicrobial-resistance-action-plan&lt;/url&gt;&lt;/related-urls&gt;&lt;/urls&gt;&lt;access-date&gt;26 February 2018&lt;/access-date&gt;&lt;/record&gt;&lt;/Cite&gt;&lt;/EndNote&gt;</w:instrText>
      </w:r>
      <w:r w:rsidRPr="004E221B">
        <w:rPr>
          <w:lang w:val="en-NZ" w:eastAsia="zh-CN" w:bidi="th-TH"/>
        </w:rPr>
        <w:fldChar w:fldCharType="separate"/>
      </w:r>
      <w:r w:rsidR="002D251A">
        <w:rPr>
          <w:noProof/>
          <w:lang w:val="en-NZ" w:eastAsia="zh-CN" w:bidi="th-TH"/>
        </w:rPr>
        <w:t>(</w:t>
      </w:r>
      <w:hyperlink w:anchor="_ENREF_92" w:tooltip="Ministry of Health and Ministry for Primary Industries, 2017 #102" w:history="1">
        <w:r w:rsidR="00B834BD">
          <w:rPr>
            <w:noProof/>
            <w:lang w:val="en-NZ" w:eastAsia="zh-CN" w:bidi="th-TH"/>
          </w:rPr>
          <w:t>Ministry of Health and Ministry for Primary Industries, 2017a</w:t>
        </w:r>
      </w:hyperlink>
      <w:r w:rsidR="002D251A">
        <w:rPr>
          <w:noProof/>
          <w:lang w:val="en-NZ" w:eastAsia="zh-CN" w:bidi="th-TH"/>
        </w:rPr>
        <w:t>)</w:t>
      </w:r>
      <w:r w:rsidRPr="004E221B">
        <w:rPr>
          <w:lang w:val="en-NZ" w:eastAsia="zh-CN" w:bidi="th-TH"/>
        </w:rPr>
        <w:fldChar w:fldCharType="end"/>
      </w:r>
      <w:r w:rsidRPr="004E221B">
        <w:rPr>
          <w:lang w:val="en-NZ" w:eastAsia="zh-CN" w:bidi="th-TH"/>
        </w:rPr>
        <w:t xml:space="preserve">. </w:t>
      </w:r>
      <w:r>
        <w:rPr>
          <w:lang w:val="en-NZ" w:eastAsia="zh-CN" w:bidi="th-TH"/>
        </w:rPr>
        <w:t xml:space="preserve">With respect to </w:t>
      </w:r>
      <w:r w:rsidRPr="004E221B">
        <w:rPr>
          <w:lang w:val="en-NZ" w:eastAsia="zh-CN" w:bidi="th-TH"/>
        </w:rPr>
        <w:t>human health</w:t>
      </w:r>
      <w:r>
        <w:rPr>
          <w:lang w:val="en-NZ" w:eastAsia="zh-CN" w:bidi="th-TH"/>
        </w:rPr>
        <w:t xml:space="preserve"> and potential foodborne </w:t>
      </w:r>
      <w:r w:rsidR="002B452E">
        <w:rPr>
          <w:lang w:val="en-NZ" w:eastAsia="zh-CN" w:bidi="th-TH"/>
        </w:rPr>
        <w:t>exposure</w:t>
      </w:r>
      <w:r w:rsidRPr="004E221B">
        <w:rPr>
          <w:lang w:val="en-NZ" w:eastAsia="zh-CN" w:bidi="th-TH"/>
        </w:rPr>
        <w:t xml:space="preserve">, the most important AMR bacteria have been identified as </w:t>
      </w:r>
      <w:r w:rsidRPr="004E221B">
        <w:rPr>
          <w:lang w:val="en-NZ" w:eastAsia="zh-CN" w:bidi="th-TH"/>
        </w:rPr>
        <w:fldChar w:fldCharType="begin">
          <w:fldData xml:space="preserve">PEVuZE5vdGU+PENpdGU+PEF1dGhvcj5QdWxsb248L0F1dGhvcj48WWVhcj4yMDE2PC9ZZWFyPjxS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</w:fldData>
        </w:fldChar>
      </w:r>
      <w:r w:rsidRPr="004E221B">
        <w:rPr>
          <w:lang w:val="en-NZ" w:eastAsia="zh-CN" w:bidi="th-TH"/>
        </w:rPr>
        <w:instrText xml:space="preserve"> ADDIN EN.CITE </w:instrText>
      </w:r>
      <w:r w:rsidRPr="004E221B">
        <w:rPr>
          <w:lang w:val="en-NZ" w:eastAsia="zh-CN" w:bidi="th-TH"/>
        </w:rPr>
        <w:fldChar w:fldCharType="begin">
          <w:fldData xml:space="preserve">PEVuZE5vdGU+PENpdGU+PEF1dGhvcj5QdWxsb248L0F1dGhvcj48WWVhcj4yMDE2PC9ZZWFyPjxS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</w:fldData>
        </w:fldChar>
      </w:r>
      <w:r w:rsidRPr="004E221B">
        <w:rPr>
          <w:lang w:val="en-NZ" w:eastAsia="zh-CN" w:bidi="th-TH"/>
        </w:rPr>
        <w:instrText xml:space="preserve"> ADDIN EN.CITE.DATA </w:instrText>
      </w:r>
      <w:r w:rsidRPr="004E221B">
        <w:rPr>
          <w:lang w:val="en-NZ" w:eastAsia="zh-CN" w:bidi="th-TH"/>
        </w:rPr>
      </w:r>
      <w:r w:rsidRPr="004E221B">
        <w:rPr>
          <w:lang w:val="en-NZ" w:eastAsia="zh-CN" w:bidi="th-TH"/>
        </w:rPr>
        <w:fldChar w:fldCharType="end"/>
      </w:r>
      <w:r w:rsidRPr="004E221B">
        <w:rPr>
          <w:lang w:val="en-NZ" w:eastAsia="zh-CN" w:bidi="th-TH"/>
        </w:rPr>
      </w:r>
      <w:r w:rsidRPr="004E221B">
        <w:rPr>
          <w:lang w:val="en-NZ" w:eastAsia="zh-CN" w:bidi="th-TH"/>
        </w:rPr>
        <w:fldChar w:fldCharType="separate"/>
      </w:r>
      <w:r w:rsidRPr="004E221B">
        <w:rPr>
          <w:noProof/>
          <w:lang w:val="en-NZ" w:eastAsia="zh-CN" w:bidi="th-TH"/>
        </w:rPr>
        <w:t>(</w:t>
      </w:r>
      <w:hyperlink w:anchor="_ENREF_117" w:tooltip="Pullon, 2016 #113" w:history="1">
        <w:r w:rsidR="00B834BD" w:rsidRPr="004E221B">
          <w:rPr>
            <w:noProof/>
            <w:lang w:val="en-NZ" w:eastAsia="zh-CN" w:bidi="th-TH"/>
          </w:rPr>
          <w:t>Pullon</w:t>
        </w:r>
        <w:r w:rsidR="00B834BD" w:rsidRPr="004E221B">
          <w:rPr>
            <w:i/>
            <w:noProof/>
            <w:lang w:val="en-NZ" w:eastAsia="zh-CN" w:bidi="th-TH"/>
          </w:rPr>
          <w:t xml:space="preserve"> et al.</w:t>
        </w:r>
        <w:r w:rsidR="00B834BD" w:rsidRPr="004E221B">
          <w:rPr>
            <w:noProof/>
            <w:lang w:val="en-NZ" w:eastAsia="zh-CN" w:bidi="th-TH"/>
          </w:rPr>
          <w:t>, 2016</w:t>
        </w:r>
      </w:hyperlink>
      <w:r w:rsidRPr="004E221B">
        <w:rPr>
          <w:noProof/>
          <w:lang w:val="en-NZ" w:eastAsia="zh-CN" w:bidi="th-TH"/>
        </w:rPr>
        <w:t xml:space="preserve">; </w:t>
      </w:r>
      <w:hyperlink w:anchor="_ENREF_147" w:tooltip="Williamson, 2014 #128" w:history="1">
        <w:r w:rsidR="00B834BD" w:rsidRPr="004E221B">
          <w:rPr>
            <w:noProof/>
            <w:lang w:val="en-NZ" w:eastAsia="zh-CN" w:bidi="th-TH"/>
          </w:rPr>
          <w:t>Williamson &amp; Heffernan, 2014</w:t>
        </w:r>
      </w:hyperlink>
      <w:r w:rsidRPr="004E221B">
        <w:rPr>
          <w:noProof/>
          <w:lang w:val="en-NZ" w:eastAsia="zh-CN" w:bidi="th-TH"/>
        </w:rPr>
        <w:t>)</w:t>
      </w:r>
      <w:r w:rsidRPr="004E221B">
        <w:rPr>
          <w:lang w:val="en-NZ" w:eastAsia="zh-CN" w:bidi="th-TH"/>
        </w:rPr>
        <w:fldChar w:fldCharType="end"/>
      </w:r>
      <w:r w:rsidRPr="004E221B">
        <w:rPr>
          <w:lang w:val="en-NZ" w:eastAsia="zh-CN" w:bidi="th-TH"/>
        </w:rPr>
        <w:t>:</w:t>
      </w:r>
    </w:p>
    <w:p w14:paraId="52E8A79B" w14:textId="77777777" w:rsidR="00EB109D" w:rsidRPr="00C76892" w:rsidRDefault="00EB109D" w:rsidP="00C76892">
      <w:pPr>
        <w:pStyle w:val="ListParagraph"/>
        <w:numPr>
          <w:ilvl w:val="0"/>
          <w:numId w:val="116"/>
        </w:numPr>
      </w:pPr>
      <w:r w:rsidRPr="00C76892">
        <w:lastRenderedPageBreak/>
        <w:t>MRSA;</w:t>
      </w:r>
    </w:p>
    <w:p w14:paraId="4272BBC7" w14:textId="6DC489FE" w:rsidR="00EB109D" w:rsidRPr="00C76892" w:rsidRDefault="00EB109D" w:rsidP="00C76892">
      <w:pPr>
        <w:pStyle w:val="ListParagraph"/>
        <w:numPr>
          <w:ilvl w:val="0"/>
          <w:numId w:val="117"/>
        </w:numPr>
      </w:pPr>
      <w:r w:rsidRPr="00C76892">
        <w:t xml:space="preserve">ESBL-producing Enterobacteriaceae (particularly ESBL </w:t>
      </w:r>
      <w:r w:rsidRPr="00A41EA1">
        <w:rPr>
          <w:i/>
        </w:rPr>
        <w:t>E. coli</w:t>
      </w:r>
      <w:r w:rsidRPr="00C76892">
        <w:t xml:space="preserve"> and </w:t>
      </w:r>
      <w:r w:rsidRPr="00A41EA1">
        <w:rPr>
          <w:i/>
        </w:rPr>
        <w:t>Klebsiella</w:t>
      </w:r>
      <w:r w:rsidR="002A033A">
        <w:t> </w:t>
      </w:r>
      <w:r w:rsidRPr="00A41EA1">
        <w:rPr>
          <w:i/>
        </w:rPr>
        <w:t>pneumonia</w:t>
      </w:r>
      <w:r w:rsidR="002B452E" w:rsidRPr="00A41EA1">
        <w:rPr>
          <w:i/>
        </w:rPr>
        <w:t>e</w:t>
      </w:r>
      <w:r w:rsidRPr="00C76892">
        <w:t>); and</w:t>
      </w:r>
    </w:p>
    <w:p w14:paraId="469A8C4C" w14:textId="77777777" w:rsidR="00EB109D" w:rsidRPr="00C76892" w:rsidRDefault="00EB109D" w:rsidP="00C76892">
      <w:pPr>
        <w:pStyle w:val="ListParagraph"/>
        <w:numPr>
          <w:ilvl w:val="0"/>
          <w:numId w:val="118"/>
        </w:numPr>
      </w:pPr>
      <w:r w:rsidRPr="00A41EA1">
        <w:rPr>
          <w:i/>
        </w:rPr>
        <w:t>Clostridium difficile</w:t>
      </w:r>
      <w:r w:rsidRPr="00C76892">
        <w:t>, which is intrinsically resistant to many common antimicrobials.</w:t>
      </w:r>
    </w:p>
    <w:p w14:paraId="320512A2" w14:textId="27EEB9E7" w:rsidR="00EB109D" w:rsidRPr="008243A7" w:rsidRDefault="00EB109D" w:rsidP="00B4764A">
      <w:pPr>
        <w:rPr>
          <w:lang w:val="en-NZ" w:eastAsia="zh-CN" w:bidi="th-TH"/>
        </w:rPr>
      </w:pPr>
      <w:r w:rsidRPr="004E221B">
        <w:rPr>
          <w:lang w:val="en-NZ" w:eastAsia="zh-CN" w:bidi="th-TH"/>
        </w:rPr>
        <w:t>In addition to these, vancomycin-resistant enterococci c</w:t>
      </w:r>
      <w:r w:rsidR="002A033A">
        <w:rPr>
          <w:lang w:val="en-NZ" w:eastAsia="zh-CN" w:bidi="th-TH"/>
        </w:rPr>
        <w:t>ontinue to be isolated from New </w:t>
      </w:r>
      <w:r w:rsidRPr="004E221B">
        <w:rPr>
          <w:lang w:val="en-NZ" w:eastAsia="zh-CN" w:bidi="th-TH"/>
        </w:rPr>
        <w:t>Zealanders</w:t>
      </w:r>
      <w:r w:rsidR="008243A7">
        <w:rPr>
          <w:lang w:val="en-NZ" w:eastAsia="zh-CN" w:bidi="th-TH"/>
        </w:rPr>
        <w:t xml:space="preserve"> and both </w:t>
      </w:r>
      <w:r w:rsidR="008243A7" w:rsidRPr="00E4039E">
        <w:rPr>
          <w:rStyle w:val="Emphasis"/>
        </w:rPr>
        <w:t xml:space="preserve">Campylobacter </w:t>
      </w:r>
      <w:r w:rsidR="008243A7">
        <w:rPr>
          <w:lang w:val="en-NZ" w:eastAsia="zh-CN" w:bidi="th-TH"/>
        </w:rPr>
        <w:t xml:space="preserve">spp. and </w:t>
      </w:r>
      <w:r w:rsidR="008243A7" w:rsidRPr="00E4039E">
        <w:rPr>
          <w:rStyle w:val="Emphasis"/>
        </w:rPr>
        <w:t xml:space="preserve">Salmonella </w:t>
      </w:r>
      <w:r w:rsidR="008243A7">
        <w:rPr>
          <w:lang w:val="en-NZ" w:eastAsia="zh-CN" w:bidi="th-TH"/>
        </w:rPr>
        <w:t>spp. are important foodborne pathogens that should be watched closely for increasing AMR</w:t>
      </w:r>
      <w:r w:rsidRPr="004E221B">
        <w:rPr>
          <w:lang w:val="en-NZ" w:eastAsia="zh-CN" w:bidi="th-TH"/>
        </w:rPr>
        <w:t>.</w:t>
      </w:r>
      <w:r w:rsidR="008243A7">
        <w:rPr>
          <w:lang w:val="en-NZ" w:eastAsia="zh-CN" w:bidi="th-TH"/>
        </w:rPr>
        <w:t xml:space="preserve"> The emergence of </w:t>
      </w:r>
      <w:r w:rsidR="008243A7" w:rsidRPr="00E4039E">
        <w:rPr>
          <w:rStyle w:val="Emphasis"/>
        </w:rPr>
        <w:t xml:space="preserve">C. jejuni </w:t>
      </w:r>
      <w:r w:rsidR="008243A7">
        <w:rPr>
          <w:lang w:val="en-NZ" w:eastAsia="zh-CN" w:bidi="th-TH"/>
        </w:rPr>
        <w:t>ST 6964 demonstrates the potential for resistant strains to appear in the food supply.</w:t>
      </w:r>
    </w:p>
    <w:p w14:paraId="07A88E39" w14:textId="640FFAF1" w:rsidR="00EB109D" w:rsidRPr="00B4764A" w:rsidRDefault="00EB109D" w:rsidP="00B4764A">
      <w:r w:rsidRPr="009F669E">
        <w:rPr>
          <w:lang w:val="en-NZ" w:eastAsia="zh-CN" w:bidi="th-TH"/>
        </w:rPr>
        <w:t>A n</w:t>
      </w:r>
      <w:r w:rsidRPr="00B4764A">
        <w:t xml:space="preserve">umber of ongoing studies in cattle were identified by Burgess and French </w:t>
      </w:r>
      <w:r w:rsidRPr="00B4764A">
        <w:fldChar w:fldCharType="begin"/>
      </w:r>
      <w:r w:rsidRPr="00B4764A">
        <w:instrText xml:space="preserve"> ADDIN EN.CITE &lt;EndNote&gt;&lt;Cite&gt;&lt;Author&gt;Burgess&lt;/Author&gt;&lt;Year&gt;2017&lt;/Year&gt;&lt;RecNum&gt;85&lt;/RecNum&gt;&lt;DisplayText&gt;(Burgess &amp;amp; French, 2017)&lt;/DisplayText&gt;&lt;record&gt;&lt;rec-number&gt;85&lt;/rec-number&gt;&lt;foreign-keys&gt;&lt;key app="EN" db-id="s0vtf9r2lewvs8e2wwc50s5k2er002t0vaad" timestamp="1525665449"&gt;85&lt;/key&gt;&lt;/foreign-keys&gt;&lt;ref-type name="Report"&gt;27&lt;/ref-type&gt;&lt;contributors&gt;&lt;authors&gt;&lt;author&gt;Burgess, S&lt;/author&gt;&lt;author&gt;French, N&lt;/author&gt;&lt;/authors&gt;&lt;/contributors&gt;&lt;titles&gt;&lt;title&gt;Antimicrobial resistant bacteria in dairy cattle: A review&lt;/title&gt;&lt;/titles&gt;&lt;pages&gt;60&lt;/pages&gt;&lt;dates&gt;&lt;year&gt;2017&lt;/year&gt;&lt;/dates&gt;&lt;pub-location&gt;Massey University, Palmerston North&lt;/pub-location&gt;&lt;publisher&gt;New Zealand Food Safety and Science Research Centre&lt;/publisher&gt;&lt;urls&gt;&lt;related-urls&gt;&lt;url&gt;http://www.nzfssrc.org.nz/node/79&lt;/url&gt;&lt;/related-urls&gt;&lt;/urls&gt;&lt;access-date&gt;25 January 2018&lt;/access-date&gt;&lt;/record&gt;&lt;/Cite&gt;&lt;/EndNote&gt;</w:instrText>
      </w:r>
      <w:r w:rsidRPr="00B4764A">
        <w:fldChar w:fldCharType="separate"/>
      </w:r>
      <w:r w:rsidRPr="00B4764A">
        <w:t>(</w:t>
      </w:r>
      <w:hyperlink w:anchor="_ENREF_38" w:tooltip="Burgess, 2017 #85" w:history="1">
        <w:r w:rsidR="00B834BD" w:rsidRPr="00B4764A">
          <w:rPr>
            <w:rStyle w:val="Hyperlink"/>
          </w:rPr>
          <w:t>Burgess &amp; French, 2017</w:t>
        </w:r>
      </w:hyperlink>
      <w:r w:rsidRPr="00B4764A">
        <w:t>)</w:t>
      </w:r>
      <w:r w:rsidRPr="00B4764A">
        <w:fldChar w:fldCharType="end"/>
      </w:r>
      <w:r w:rsidRPr="00B4764A">
        <w:t xml:space="preserve">, examining AMR in the following: </w:t>
      </w:r>
      <w:r w:rsidRPr="00A41EA1">
        <w:rPr>
          <w:i/>
        </w:rPr>
        <w:t>S.</w:t>
      </w:r>
      <w:r w:rsidR="002B452E" w:rsidRPr="00A41EA1">
        <w:rPr>
          <w:i/>
        </w:rPr>
        <w:t xml:space="preserve"> </w:t>
      </w:r>
      <w:r w:rsidRPr="00A41EA1">
        <w:rPr>
          <w:i/>
        </w:rPr>
        <w:t>aureus</w:t>
      </w:r>
      <w:r w:rsidRPr="00B4764A">
        <w:t xml:space="preserve"> (conducted by Dr Pippa Scott, University of Otago), ESBLs (conducted by Sara Burgess, Massey University), antimicrobial replacements (Prof Greg Cook, University of Otago), and antimicrobials and mastitis (Jane Lacy-Hulbert, DairyNZ).</w:t>
      </w:r>
    </w:p>
    <w:p w14:paraId="1E1A334A" w14:textId="31B11264" w:rsidR="009F669E" w:rsidRDefault="00EB109D" w:rsidP="00B4764A">
      <w:pPr>
        <w:rPr>
          <w:lang w:val="en-NZ" w:eastAsia="zh-CN" w:bidi="th-TH"/>
        </w:rPr>
      </w:pPr>
      <w:r w:rsidRPr="00B4764A">
        <w:t>A</w:t>
      </w:r>
      <w:r w:rsidRPr="004E221B">
        <w:rPr>
          <w:lang w:val="en-NZ" w:eastAsia="zh-CN" w:bidi="th-TH"/>
        </w:rPr>
        <w:t xml:space="preserve">ctivities towards standardising and enhancing AMR surveillance in human health are also being driven under New Zealand’s </w:t>
      </w:r>
      <w:r>
        <w:rPr>
          <w:lang w:val="en-NZ" w:eastAsia="zh-CN" w:bidi="th-TH"/>
        </w:rPr>
        <w:t>Antimicrobial Resistance Action Plan</w:t>
      </w:r>
      <w:r w:rsidRPr="004E221B">
        <w:rPr>
          <w:lang w:val="en-NZ" w:eastAsia="zh-CN" w:bidi="th-TH"/>
        </w:rPr>
        <w:t xml:space="preserve">, Objective 2, as are efforts towards standardising the methodology and reporting of AMR identified in human health laboratories </w:t>
      </w:r>
      <w:r w:rsidRPr="004E221B">
        <w:rPr>
          <w:lang w:val="en-NZ" w:eastAsia="zh-CN" w:bidi="th-TH"/>
        </w:rPr>
        <w:fldChar w:fldCharType="begin"/>
      </w:r>
      <w:r w:rsidR="002D251A">
        <w:rPr>
          <w:lang w:val="en-NZ" w:eastAsia="zh-CN" w:bidi="th-TH"/>
        </w:rPr>
        <w:instrText xml:space="preserve"> ADDIN EN.CITE &lt;EndNote&gt;&lt;Cite&gt;&lt;Author&gt;Ministry of Health and Ministry for Primary Industries&lt;/Author&gt;&lt;Year&gt;2017&lt;/Year&gt;&lt;RecNum&gt;103&lt;/RecNum&gt;&lt;DisplayText&gt;(Ministry of Health and Ministry for Primary Industries, 2017b)&lt;/DisplayText&gt;&lt;record&gt;&lt;rec-number&gt;103&lt;/rec-number&gt;&lt;foreign-keys&gt;&lt;key app="EN" db-id="s0vtf9r2lewvs8e2wwc50s5k2er002t0vaad" timestamp="1525665449"&gt;103&lt;/key&gt;&lt;/foreign-keys&gt;&lt;ref-type name="Report"&gt;27&lt;/ref-type&gt;&lt;contributors&gt;&lt;authors&gt;&lt;author&gt;Ministry of Health and Ministry for Primary Industries,&lt;/author&gt;&lt;/authors&gt;&lt;/contributors&gt;&lt;titles&gt;&lt;title&gt;Antimicrobial resistance: New Zealand&amp;apos;s current situation and identified areas for action&lt;/title&gt;&lt;/titles&gt;&lt;dates&gt;&lt;year&gt;2017&lt;/year&gt;&lt;/dates&gt;&lt;pub-location&gt;Wellington&lt;/pub-location&gt;&lt;publisher&gt;New Zealand Ministry of Health and New Zealand Ministry for Primary Industries&lt;/publisher&gt;&lt;urls&gt;&lt;related-urls&gt;&lt;url&gt;https://www.health.govt.nz/publication/antimicrobial-resistance-new-zealands-current-situation-and-identified-areas-action&lt;/url&gt;&lt;/related-urls&gt;&lt;/urls&gt;&lt;access-date&gt;26 February 2018&lt;/access-date&gt;&lt;/record&gt;&lt;/Cite&gt;&lt;/EndNote&gt;</w:instrText>
      </w:r>
      <w:r w:rsidRPr="004E221B">
        <w:rPr>
          <w:lang w:val="en-NZ" w:eastAsia="zh-CN" w:bidi="th-TH"/>
        </w:rPr>
        <w:fldChar w:fldCharType="separate"/>
      </w:r>
      <w:r w:rsidR="002D251A">
        <w:rPr>
          <w:noProof/>
          <w:lang w:val="en-NZ" w:eastAsia="zh-CN" w:bidi="th-TH"/>
        </w:rPr>
        <w:t>(</w:t>
      </w:r>
      <w:hyperlink w:anchor="_ENREF_93" w:tooltip="Ministry of Health and Ministry for Primary Industries, 2017 #103" w:history="1">
        <w:r w:rsidR="00B834BD">
          <w:rPr>
            <w:noProof/>
            <w:lang w:val="en-NZ" w:eastAsia="zh-CN" w:bidi="th-TH"/>
          </w:rPr>
          <w:t>Ministry of Health and Ministry for Primary Industries, 2017b</w:t>
        </w:r>
      </w:hyperlink>
      <w:r w:rsidR="002D251A">
        <w:rPr>
          <w:noProof/>
          <w:lang w:val="en-NZ" w:eastAsia="zh-CN" w:bidi="th-TH"/>
        </w:rPr>
        <w:t>)</w:t>
      </w:r>
      <w:r w:rsidRPr="004E221B">
        <w:rPr>
          <w:lang w:val="en-NZ" w:eastAsia="zh-CN" w:bidi="th-TH"/>
        </w:rPr>
        <w:fldChar w:fldCharType="end"/>
      </w:r>
      <w:r w:rsidRPr="004E221B">
        <w:rPr>
          <w:lang w:val="en-NZ" w:eastAsia="zh-CN" w:bidi="th-TH"/>
        </w:rPr>
        <w:t>. In terms of AMR of pathogens isolated from animals and plants, it is intended that international laboratory testing standards are implemented and a national reporting system established.</w:t>
      </w:r>
    </w:p>
    <w:p w14:paraId="28FD8BBE" w14:textId="77777777" w:rsidR="0048123C" w:rsidRPr="009F669E" w:rsidRDefault="0048123C" w:rsidP="009F669E">
      <w:pPr>
        <w:sectPr w:rsidR="0048123C" w:rsidRPr="009F669E" w:rsidSect="00290F49">
          <w:pgSz w:w="11906" w:h="16838"/>
          <w:pgMar w:top="1440" w:right="1440" w:bottom="1440" w:left="1440" w:header="708" w:footer="708" w:gutter="0"/>
          <w:cols w:space="708"/>
          <w:docGrid w:linePitch="360"/>
        </w:sectPr>
      </w:pPr>
    </w:p>
    <w:p w14:paraId="07113298" w14:textId="6F14DF80" w:rsidR="00CD0501" w:rsidRPr="009E5E8A" w:rsidRDefault="00F076E3" w:rsidP="009E5E8A">
      <w:pPr>
        <w:pStyle w:val="Heading1"/>
      </w:pPr>
      <w:bookmarkStart w:id="228" w:name="_Toc531332787"/>
      <w:bookmarkStart w:id="229" w:name="_Toc24719513"/>
      <w:r w:rsidRPr="009E5E8A">
        <w:lastRenderedPageBreak/>
        <w:t>REFERENCES</w:t>
      </w:r>
      <w:bookmarkEnd w:id="228"/>
      <w:bookmarkEnd w:id="229"/>
    </w:p>
    <w:p w14:paraId="4EBB7BC1" w14:textId="77777777" w:rsidR="00B834BD" w:rsidRPr="00B834BD" w:rsidRDefault="00CD0501" w:rsidP="00093177">
      <w:pPr>
        <w:pStyle w:val="EndNoteBibliography"/>
      </w:pPr>
      <w:r>
        <w:fldChar w:fldCharType="begin"/>
      </w:r>
      <w:r>
        <w:instrText xml:space="preserve"> ADDIN EN.REFLIST </w:instrText>
      </w:r>
      <w:r>
        <w:fldChar w:fldCharType="separate"/>
      </w:r>
      <w:bookmarkStart w:id="230" w:name="_ENREF_1"/>
      <w:r w:rsidR="00B834BD" w:rsidRPr="00B834BD">
        <w:t xml:space="preserve">Abraham S, O'Dea M, Page SW &amp; Trott DJ (2017a) Current and future antimicrobial resistance issues for the Australian pig industry. </w:t>
      </w:r>
      <w:r w:rsidR="00B834BD" w:rsidRPr="00B834BD">
        <w:rPr>
          <w:i/>
        </w:rPr>
        <w:t>Animal Production Science</w:t>
      </w:r>
      <w:r w:rsidR="00B834BD" w:rsidRPr="00B834BD">
        <w:t xml:space="preserve"> </w:t>
      </w:r>
      <w:r w:rsidR="00B834BD" w:rsidRPr="00B834BD">
        <w:rPr>
          <w:b/>
        </w:rPr>
        <w:t>57</w:t>
      </w:r>
      <w:r w:rsidR="00B834BD" w:rsidRPr="00B834BD">
        <w:t>: 2398-2407.</w:t>
      </w:r>
      <w:bookmarkEnd w:id="230"/>
    </w:p>
    <w:p w14:paraId="4C8E9A89" w14:textId="77777777" w:rsidR="00B834BD" w:rsidRPr="00B834BD" w:rsidRDefault="00B834BD" w:rsidP="00093177">
      <w:pPr>
        <w:pStyle w:val="EndNoteBibliography"/>
      </w:pPr>
      <w:bookmarkStart w:id="231" w:name="_ENREF_2"/>
      <w:r w:rsidRPr="00B834BD">
        <w:t xml:space="preserve">Abraham S, Groves MD, Trott DJ, Chapman TA, Turner B, Hornitzky M &amp; Jordan D (2014a) </w:t>
      </w:r>
      <w:r w:rsidRPr="00B834BD">
        <w:rPr>
          <w:i/>
        </w:rPr>
        <w:t>Salmonella enterica</w:t>
      </w:r>
      <w:r w:rsidRPr="00B834BD">
        <w:t xml:space="preserve"> isolated from infections in Australian livestock remain susceptible to critical antimicrobials. </w:t>
      </w:r>
      <w:r w:rsidRPr="00B834BD">
        <w:rPr>
          <w:i/>
        </w:rPr>
        <w:t>International Journal of Antimicrobial Agents</w:t>
      </w:r>
      <w:r w:rsidRPr="00B834BD">
        <w:t xml:space="preserve"> </w:t>
      </w:r>
      <w:r w:rsidRPr="00B834BD">
        <w:rPr>
          <w:b/>
        </w:rPr>
        <w:t>43</w:t>
      </w:r>
      <w:r w:rsidRPr="00B834BD">
        <w:t>: 126-130.</w:t>
      </w:r>
      <w:bookmarkEnd w:id="231"/>
    </w:p>
    <w:p w14:paraId="6F08E7B2" w14:textId="77777777" w:rsidR="00B834BD" w:rsidRPr="00B834BD" w:rsidRDefault="00B834BD" w:rsidP="00093177">
      <w:pPr>
        <w:pStyle w:val="EndNoteBibliography"/>
      </w:pPr>
      <w:bookmarkStart w:id="232" w:name="_ENREF_3"/>
      <w:r w:rsidRPr="00B834BD">
        <w:t xml:space="preserve">Abraham S, Trott DJ, Jordan D, Gordon DM, Groves MD, Fairbrother JM, Smith MG, Zhang R &amp; Chapman TA (2014b) Phylogenetic and molecular insights into the evolution of multidrug-resistant porcine enterotoxigenic </w:t>
      </w:r>
      <w:r w:rsidRPr="00B50F28">
        <w:rPr>
          <w:i/>
        </w:rPr>
        <w:t>Escherichia coli</w:t>
      </w:r>
      <w:r w:rsidRPr="00B834BD">
        <w:t xml:space="preserve"> in Australia. </w:t>
      </w:r>
      <w:r w:rsidRPr="00B834BD">
        <w:rPr>
          <w:i/>
        </w:rPr>
        <w:t>International Journal of Antimicrobial Agents</w:t>
      </w:r>
      <w:r w:rsidRPr="00B834BD">
        <w:t xml:space="preserve"> </w:t>
      </w:r>
      <w:r w:rsidRPr="00B834BD">
        <w:rPr>
          <w:b/>
        </w:rPr>
        <w:t>44</w:t>
      </w:r>
      <w:r w:rsidRPr="00B834BD">
        <w:t>: 105-111.</w:t>
      </w:r>
      <w:bookmarkEnd w:id="232"/>
    </w:p>
    <w:p w14:paraId="4B50C995" w14:textId="77777777" w:rsidR="00B834BD" w:rsidRPr="00B834BD" w:rsidRDefault="00B834BD" w:rsidP="00093177">
      <w:pPr>
        <w:pStyle w:val="EndNoteBibliography"/>
      </w:pPr>
      <w:bookmarkStart w:id="233" w:name="_ENREF_4"/>
      <w:r w:rsidRPr="00B834BD">
        <w:t xml:space="preserve">Abraham S, Jagoe S, Pang S, Coombs GW, Pang S, Coombs GW, O'Dea M, Kelly J &amp; Trott DJ (2017b) Reverse zoonotic transmission of community-associated MRSA ST1-IV to a dairy cow. </w:t>
      </w:r>
      <w:r w:rsidRPr="00B834BD">
        <w:rPr>
          <w:i/>
        </w:rPr>
        <w:t>International Journal of Antimicrobial Agents</w:t>
      </w:r>
      <w:r w:rsidRPr="00B834BD">
        <w:t xml:space="preserve"> </w:t>
      </w:r>
      <w:r w:rsidRPr="00B834BD">
        <w:rPr>
          <w:b/>
        </w:rPr>
        <w:t>50</w:t>
      </w:r>
      <w:r w:rsidRPr="00B834BD">
        <w:t>: 125-126.</w:t>
      </w:r>
      <w:bookmarkEnd w:id="233"/>
    </w:p>
    <w:p w14:paraId="743AF8DD" w14:textId="77777777" w:rsidR="00B834BD" w:rsidRPr="00B834BD" w:rsidRDefault="00B834BD" w:rsidP="00093177">
      <w:pPr>
        <w:pStyle w:val="EndNoteBibliography"/>
      </w:pPr>
      <w:bookmarkStart w:id="234" w:name="_ENREF_5"/>
      <w:r w:rsidRPr="00B834BD">
        <w:t>Abraham S, Jordan D, Wong HS</w:t>
      </w:r>
      <w:r w:rsidRPr="00B834BD">
        <w:rPr>
          <w:i/>
        </w:rPr>
        <w:t>, et al.</w:t>
      </w:r>
      <w:r w:rsidRPr="00B834BD">
        <w:t xml:space="preserve"> (2015) First detection of extended-spectrum cephalosporin- and fluoroquinolone-resistant </w:t>
      </w:r>
      <w:r w:rsidRPr="00B50F28">
        <w:rPr>
          <w:i/>
        </w:rPr>
        <w:t>Escherichia coli</w:t>
      </w:r>
      <w:r w:rsidRPr="00B834BD">
        <w:t xml:space="preserve"> in Australian food-producing animals. </w:t>
      </w:r>
      <w:r w:rsidRPr="00B834BD">
        <w:rPr>
          <w:i/>
        </w:rPr>
        <w:t>Journal of Global Antimicrobial Resistance</w:t>
      </w:r>
      <w:r w:rsidRPr="00B834BD">
        <w:t xml:space="preserve"> </w:t>
      </w:r>
      <w:r w:rsidRPr="00B834BD">
        <w:rPr>
          <w:b/>
        </w:rPr>
        <w:t>3</w:t>
      </w:r>
      <w:r w:rsidRPr="00B834BD">
        <w:t>: 273-277.</w:t>
      </w:r>
      <w:bookmarkEnd w:id="234"/>
    </w:p>
    <w:p w14:paraId="2C874605" w14:textId="77777777" w:rsidR="00B834BD" w:rsidRPr="00B834BD" w:rsidRDefault="00B834BD" w:rsidP="00093177">
      <w:pPr>
        <w:pStyle w:val="EndNoteBibliography"/>
      </w:pPr>
      <w:bookmarkStart w:id="235" w:name="_ENREF_6"/>
      <w:r w:rsidRPr="00B834BD">
        <w:t>Abraham S, Kirkwood R, Laird T</w:t>
      </w:r>
      <w:r w:rsidRPr="00B834BD">
        <w:rPr>
          <w:i/>
        </w:rPr>
        <w:t>, et al.</w:t>
      </w:r>
      <w:r w:rsidRPr="00B834BD">
        <w:t xml:space="preserve"> (2018) Dissemination and persistence of extended-spectrum cephalosporin-resistance encoding IncI1-blaCTXM-1 plasmid among </w:t>
      </w:r>
      <w:r w:rsidRPr="00B834BD">
        <w:rPr>
          <w:i/>
        </w:rPr>
        <w:t xml:space="preserve">Escherichia coli </w:t>
      </w:r>
      <w:r w:rsidRPr="00B834BD">
        <w:t xml:space="preserve">in pigs </w:t>
      </w:r>
      <w:r w:rsidRPr="00B834BD">
        <w:rPr>
          <w:i/>
        </w:rPr>
        <w:t xml:space="preserve">ISME J </w:t>
      </w:r>
      <w:r w:rsidRPr="00B834BD">
        <w:rPr>
          <w:b/>
        </w:rPr>
        <w:t>doi:</w:t>
      </w:r>
      <w:r w:rsidRPr="00B834BD">
        <w:t>: 10.1038/s41396-41018-40200-41393. [Epub ahead of print].</w:t>
      </w:r>
      <w:bookmarkEnd w:id="235"/>
    </w:p>
    <w:p w14:paraId="5A0DDB5C" w14:textId="77777777" w:rsidR="00B834BD" w:rsidRPr="00B834BD" w:rsidRDefault="00B834BD" w:rsidP="00093177">
      <w:pPr>
        <w:pStyle w:val="EndNoteBibliography"/>
      </w:pPr>
      <w:bookmarkStart w:id="236" w:name="_ENREF_7"/>
      <w:r w:rsidRPr="00B834BD">
        <w:t>AGISAR (2013) Integrated Surveillance of Antimicrobial Resistance. Geneva.</w:t>
      </w:r>
      <w:bookmarkEnd w:id="236"/>
    </w:p>
    <w:p w14:paraId="3D777B26" w14:textId="77777777" w:rsidR="00B834BD" w:rsidRPr="00B834BD" w:rsidRDefault="00B834BD" w:rsidP="00093177">
      <w:pPr>
        <w:pStyle w:val="EndNoteBibliography"/>
      </w:pPr>
      <w:bookmarkStart w:id="237" w:name="_ENREF_8"/>
      <w:r w:rsidRPr="00B834BD">
        <w:t>Akinbowale AL, Peng H, Grant P &amp; Barton MD (2007) Antibiotic and heavy metal resistance in motile aeromonads and pseudomonads from rainbow trout (</w:t>
      </w:r>
      <w:r w:rsidRPr="00B50F28">
        <w:rPr>
          <w:i/>
        </w:rPr>
        <w:t>Oncorhynchus mykiss</w:t>
      </w:r>
      <w:r w:rsidRPr="00B834BD">
        <w:t xml:space="preserve">) farms in Australia. </w:t>
      </w:r>
      <w:r w:rsidRPr="00B834BD">
        <w:rPr>
          <w:i/>
        </w:rPr>
        <w:t>International Journal of Antimicrobial Agents</w:t>
      </w:r>
      <w:r w:rsidRPr="00B834BD">
        <w:t xml:space="preserve"> </w:t>
      </w:r>
      <w:r w:rsidRPr="00B834BD">
        <w:rPr>
          <w:b/>
        </w:rPr>
        <w:t>30</w:t>
      </w:r>
      <w:r w:rsidRPr="00B834BD">
        <w:t>: 177-182.</w:t>
      </w:r>
      <w:bookmarkEnd w:id="237"/>
    </w:p>
    <w:p w14:paraId="5D11F764" w14:textId="77777777" w:rsidR="00B834BD" w:rsidRPr="00B834BD" w:rsidRDefault="00B834BD" w:rsidP="00093177">
      <w:pPr>
        <w:pStyle w:val="EndNoteBibliography"/>
      </w:pPr>
      <w:bookmarkStart w:id="238" w:name="_ENREF_9"/>
      <w:r w:rsidRPr="00B834BD">
        <w:t xml:space="preserve">Akinbowale OL, Peng H &amp; Barton MD (2006) Antimicrobial resistance in bacteria isolated from aquaculture sources in Australia. </w:t>
      </w:r>
      <w:r w:rsidRPr="00B834BD">
        <w:rPr>
          <w:i/>
        </w:rPr>
        <w:t>Journal of Applied Microbiology</w:t>
      </w:r>
      <w:r w:rsidRPr="00B834BD">
        <w:t xml:space="preserve"> </w:t>
      </w:r>
      <w:r w:rsidRPr="00B834BD">
        <w:rPr>
          <w:b/>
        </w:rPr>
        <w:t>100</w:t>
      </w:r>
      <w:r w:rsidRPr="00B834BD">
        <w:t>: 1103-1113.</w:t>
      </w:r>
      <w:bookmarkEnd w:id="238"/>
    </w:p>
    <w:p w14:paraId="386C4DA2" w14:textId="77777777" w:rsidR="00B834BD" w:rsidRPr="00B834BD" w:rsidRDefault="00B834BD" w:rsidP="00093177">
      <w:pPr>
        <w:pStyle w:val="EndNoteBibliography"/>
      </w:pPr>
      <w:bookmarkStart w:id="239" w:name="_ENREF_10"/>
      <w:r w:rsidRPr="00B834BD">
        <w:t>Anon (2017) Animal product residue testing.</w:t>
      </w:r>
      <w:bookmarkEnd w:id="239"/>
    </w:p>
    <w:p w14:paraId="058096B3" w14:textId="77777777" w:rsidR="00B834BD" w:rsidRPr="00B834BD" w:rsidRDefault="00B834BD" w:rsidP="00093177">
      <w:pPr>
        <w:pStyle w:val="EndNoteBibliography"/>
      </w:pPr>
      <w:bookmarkStart w:id="240" w:name="_ENREF_11"/>
      <w:r w:rsidRPr="00B834BD">
        <w:t xml:space="preserve">Anon. (2003) Strategy for antimicrobial resistance surveillance in Australia. </w:t>
      </w:r>
      <w:r w:rsidRPr="00B834BD">
        <w:rPr>
          <w:i/>
        </w:rPr>
        <w:t>Communicable Diseases Intelligence</w:t>
      </w:r>
      <w:r w:rsidRPr="00B834BD">
        <w:t xml:space="preserve"> </w:t>
      </w:r>
      <w:r w:rsidRPr="00B834BD">
        <w:rPr>
          <w:b/>
        </w:rPr>
        <w:t>27</w:t>
      </w:r>
      <w:r w:rsidRPr="00B834BD">
        <w:t>: 435-448.</w:t>
      </w:r>
      <w:bookmarkEnd w:id="240"/>
    </w:p>
    <w:p w14:paraId="7F504ED6" w14:textId="77777777" w:rsidR="00B834BD" w:rsidRPr="00B834BD" w:rsidRDefault="00B834BD" w:rsidP="00093177">
      <w:pPr>
        <w:pStyle w:val="EndNoteBibliography"/>
      </w:pPr>
      <w:bookmarkStart w:id="241" w:name="_ENREF_12"/>
      <w:r w:rsidRPr="00B834BD">
        <w:t>Anonymous (2016) KeyStrepto™ user guide Kiwifruit Vine Health, Mount Maunganui, New Zealand.</w:t>
      </w:r>
      <w:bookmarkEnd w:id="241"/>
    </w:p>
    <w:p w14:paraId="1BE1EA4A" w14:textId="77777777" w:rsidR="00B834BD" w:rsidRPr="00B834BD" w:rsidRDefault="00B834BD" w:rsidP="00093177">
      <w:pPr>
        <w:pStyle w:val="EndNoteBibliography"/>
      </w:pPr>
      <w:bookmarkStart w:id="242" w:name="_ENREF_13"/>
      <w:r w:rsidRPr="00B834BD">
        <w:t>Anonymous (2017) Australian Pig Annual (2012/2013) Australian Pork Limited.</w:t>
      </w:r>
      <w:bookmarkEnd w:id="242"/>
    </w:p>
    <w:p w14:paraId="43197098" w14:textId="77777777" w:rsidR="00B834BD" w:rsidRPr="00B834BD" w:rsidRDefault="00B834BD" w:rsidP="00093177">
      <w:pPr>
        <w:pStyle w:val="EndNoteBibliography"/>
      </w:pPr>
      <w:bookmarkStart w:id="243" w:name="_ENREF_14"/>
      <w:r w:rsidRPr="00A41EA1">
        <w:rPr>
          <w:lang w:val="de-DE"/>
        </w:rPr>
        <w:t>Arnott A, Wang Q, Bachmann N</w:t>
      </w:r>
      <w:r w:rsidRPr="00A41EA1">
        <w:rPr>
          <w:i/>
          <w:lang w:val="de-DE"/>
        </w:rPr>
        <w:t>, et al.</w:t>
      </w:r>
      <w:r w:rsidRPr="00A41EA1">
        <w:rPr>
          <w:lang w:val="de-DE"/>
        </w:rPr>
        <w:t xml:space="preserve"> </w:t>
      </w:r>
      <w:r w:rsidRPr="00B834BD">
        <w:t xml:space="preserve">(2018) Multidrug-Resistant </w:t>
      </w:r>
      <w:r w:rsidRPr="00B50F28">
        <w:rPr>
          <w:i/>
        </w:rPr>
        <w:t>Salmonella enterica</w:t>
      </w:r>
      <w:r w:rsidRPr="00B834BD">
        <w:t xml:space="preserve"> 4,[5],12:i:- Sequence Type 34, New South Wales, Australia, 2016-2017. </w:t>
      </w:r>
      <w:r w:rsidRPr="00B834BD">
        <w:rPr>
          <w:i/>
        </w:rPr>
        <w:t>Emerg Infect Dis</w:t>
      </w:r>
      <w:r w:rsidRPr="00B834BD">
        <w:t xml:space="preserve"> </w:t>
      </w:r>
      <w:r w:rsidRPr="00B834BD">
        <w:rPr>
          <w:b/>
        </w:rPr>
        <w:t>24</w:t>
      </w:r>
      <w:r w:rsidRPr="00B834BD">
        <w:t>: 751-753.</w:t>
      </w:r>
      <w:bookmarkEnd w:id="243"/>
    </w:p>
    <w:p w14:paraId="2BE5B907" w14:textId="59700CE2" w:rsidR="00B834BD" w:rsidRPr="00B834BD" w:rsidRDefault="0091305F" w:rsidP="00093177">
      <w:pPr>
        <w:pStyle w:val="EndNoteBibliography"/>
      </w:pPr>
      <w:bookmarkStart w:id="244" w:name="_ENREF_15"/>
      <w:r>
        <w:t>ASTAG ASaTAGoA (2018</w:t>
      </w:r>
      <w:r w:rsidR="00B834BD" w:rsidRPr="00B834BD">
        <w:t>) Importance Ratings and Summary of Antibacterial Uses in Humans in Australia.</w:t>
      </w:r>
      <w:bookmarkEnd w:id="244"/>
    </w:p>
    <w:p w14:paraId="07528FA3" w14:textId="496E9AEF" w:rsidR="00B834BD" w:rsidRPr="00B834BD" w:rsidRDefault="00B834BD" w:rsidP="00093177">
      <w:pPr>
        <w:pStyle w:val="EndNoteBibliography"/>
      </w:pPr>
      <w:bookmarkStart w:id="245" w:name="_ENREF_16"/>
      <w:r w:rsidRPr="00B834BD">
        <w:t xml:space="preserve">Australian Bureau of Agricultural and Resource Economics and Sciences (2017) Key trends, global context and seafood consumption. Deaprtment of Agriculture and Water Resources, </w:t>
      </w:r>
      <w:hyperlink r:id="rId36" w:anchor="australias-consumption-of-seafood" w:history="1">
        <w:r w:rsidRPr="00B834BD">
          <w:rPr>
            <w:rStyle w:val="Hyperlink"/>
          </w:rPr>
          <w:t>http://www.agriculture.gov.au/abares/Pages/key-trends.aspx#australias-consumption-of-seafood</w:t>
        </w:r>
      </w:hyperlink>
      <w:r w:rsidRPr="00B834BD">
        <w:t>.  Access date: 20th May 2018.</w:t>
      </w:r>
      <w:bookmarkEnd w:id="245"/>
    </w:p>
    <w:p w14:paraId="601C6FB6" w14:textId="77777777" w:rsidR="00B834BD" w:rsidRPr="00B834BD" w:rsidRDefault="00B834BD" w:rsidP="00093177">
      <w:pPr>
        <w:pStyle w:val="EndNoteBibliography"/>
      </w:pPr>
      <w:bookmarkStart w:id="246" w:name="_ENREF_17"/>
      <w:r w:rsidRPr="00B834BD">
        <w:t>Australian Pork Limited (2013) Inquiry into the progress in the implementation of the recommendations of the 1999 JETACAR : submission.</w:t>
      </w:r>
      <w:bookmarkEnd w:id="246"/>
    </w:p>
    <w:p w14:paraId="6900DEBE" w14:textId="05FB12B6" w:rsidR="00B834BD" w:rsidRPr="00B834BD" w:rsidRDefault="00B834BD" w:rsidP="00093177">
      <w:pPr>
        <w:pStyle w:val="EndNoteBibliography"/>
      </w:pPr>
      <w:bookmarkStart w:id="247" w:name="_ENREF_18"/>
      <w:r w:rsidRPr="00B834BD">
        <w:t xml:space="preserve">Australian Pork Limited (2017) Antibiotics : keeping them 'til we need them and keeping them working. </w:t>
      </w:r>
      <w:r w:rsidRPr="00B834BD">
        <w:rPr>
          <w:i/>
        </w:rPr>
        <w:t xml:space="preserve">Pigs to </w:t>
      </w:r>
      <w:r w:rsidR="00583E59">
        <w:rPr>
          <w:i/>
        </w:rPr>
        <w:t>P</w:t>
      </w:r>
      <w:r w:rsidRPr="00B834BD">
        <w:rPr>
          <w:i/>
        </w:rPr>
        <w:t>ork</w:t>
      </w:r>
      <w:r w:rsidRPr="00B834BD">
        <w:t xml:space="preserve"> </w:t>
      </w:r>
      <w:r w:rsidRPr="00B834BD">
        <w:rPr>
          <w:b/>
        </w:rPr>
        <w:t>Winter</w:t>
      </w:r>
      <w:r w:rsidRPr="00B834BD">
        <w:t>: 2.</w:t>
      </w:r>
      <w:bookmarkEnd w:id="247"/>
    </w:p>
    <w:p w14:paraId="4E601EDA" w14:textId="3B14D81E" w:rsidR="00B834BD" w:rsidRPr="00B834BD" w:rsidRDefault="00B834BD" w:rsidP="00093177">
      <w:pPr>
        <w:pStyle w:val="EndNoteBibliography"/>
      </w:pPr>
      <w:bookmarkStart w:id="248" w:name="_ENREF_19"/>
      <w:r w:rsidRPr="00B834BD">
        <w:t xml:space="preserve">Australian Pork Limited (2018) February 2018 Report. </w:t>
      </w:r>
      <w:hyperlink r:id="rId37" w:history="1">
        <w:r w:rsidRPr="00B834BD">
          <w:rPr>
            <w:rStyle w:val="Hyperlink"/>
          </w:rPr>
          <w:t>http://australianpork.com.au/wp-content/uploads/2018/04/ImportsExportsDom_Prod_February_Report_2018.pdf</w:t>
        </w:r>
      </w:hyperlink>
      <w:r w:rsidRPr="00B834BD">
        <w:t>.  Access date: 31/03/2018, 2018.</w:t>
      </w:r>
      <w:bookmarkEnd w:id="248"/>
    </w:p>
    <w:p w14:paraId="1DED4A34" w14:textId="6412CF80" w:rsidR="00B834BD" w:rsidRPr="00B834BD" w:rsidRDefault="00B834BD" w:rsidP="00093177">
      <w:pPr>
        <w:pStyle w:val="EndNoteBibliography"/>
      </w:pPr>
      <w:bookmarkStart w:id="249" w:name="_ENREF_20"/>
      <w:r w:rsidRPr="00B834BD">
        <w:t>Australian Veterinary Association (2015) Veterinary use of antibiotics critical to human health. Australian Veterinary Association.</w:t>
      </w:r>
      <w:bookmarkEnd w:id="249"/>
    </w:p>
    <w:p w14:paraId="1A66A14F" w14:textId="77777777" w:rsidR="00B834BD" w:rsidRPr="00B834BD" w:rsidRDefault="00B834BD" w:rsidP="00093177">
      <w:pPr>
        <w:pStyle w:val="EndNoteBibliography"/>
      </w:pPr>
      <w:bookmarkStart w:id="250" w:name="_ENREF_21"/>
      <w:r w:rsidRPr="00B834BD">
        <w:t>Australian Veterinary Association (2017) Veterinary use of antibiotics highly important to human health. St. Leonards, NSW, Australia.</w:t>
      </w:r>
      <w:bookmarkEnd w:id="250"/>
    </w:p>
    <w:p w14:paraId="3A044BD1" w14:textId="40AF54E4" w:rsidR="00B834BD" w:rsidRPr="00B834BD" w:rsidRDefault="00B834BD" w:rsidP="00093177">
      <w:pPr>
        <w:pStyle w:val="EndNoteBibliography"/>
      </w:pPr>
      <w:bookmarkStart w:id="251" w:name="_ENREF_22"/>
      <w:r w:rsidRPr="00B834BD">
        <w:t>Barlow R &amp; Gobius KS (2008) Pilot survey for antimicrobial</w:t>
      </w:r>
      <w:r w:rsidR="00EE1594">
        <w:t>-resistant</w:t>
      </w:r>
      <w:r w:rsidRPr="00B834BD">
        <w:t xml:space="preserve"> (AMR) bacteria in Australian food. </w:t>
      </w:r>
      <w:hyperlink r:id="rId38" w:history="1">
        <w:r w:rsidRPr="00B834BD">
          <w:rPr>
            <w:rStyle w:val="Hyperlink"/>
          </w:rPr>
          <w:t>http://foodregulation.gov.au/internet/fr/publishing.nsf/Content/Antimicrobial-Resistance-in-Food</w:t>
        </w:r>
      </w:hyperlink>
      <w:r w:rsidRPr="00B834BD">
        <w:t>.  Access date: 28 May 2018.</w:t>
      </w:r>
      <w:bookmarkEnd w:id="251"/>
    </w:p>
    <w:p w14:paraId="3513C15C" w14:textId="77777777" w:rsidR="00B834BD" w:rsidRPr="00B834BD" w:rsidRDefault="00B834BD" w:rsidP="00093177">
      <w:pPr>
        <w:pStyle w:val="EndNoteBibliography"/>
      </w:pPr>
      <w:bookmarkStart w:id="252" w:name="_ENREF_23"/>
      <w:r w:rsidRPr="00B834BD">
        <w:t xml:space="preserve">Barlow RS, Fegan N &amp; Gobius KS (2008) A comparison of antibiotic resistance integrons in cattle from separate beef meat production systems at slaughter. </w:t>
      </w:r>
      <w:r w:rsidRPr="00B834BD">
        <w:rPr>
          <w:i/>
        </w:rPr>
        <w:t>Journal of Applied Microbiology</w:t>
      </w:r>
      <w:r w:rsidRPr="00B834BD">
        <w:t xml:space="preserve"> </w:t>
      </w:r>
      <w:r w:rsidRPr="00B834BD">
        <w:rPr>
          <w:b/>
        </w:rPr>
        <w:t>104</w:t>
      </w:r>
      <w:r w:rsidRPr="00B834BD">
        <w:t>: 651-658.</w:t>
      </w:r>
      <w:bookmarkEnd w:id="252"/>
    </w:p>
    <w:p w14:paraId="402F1B63" w14:textId="77777777" w:rsidR="00B834BD" w:rsidRPr="00B834BD" w:rsidRDefault="00B834BD" w:rsidP="00093177">
      <w:pPr>
        <w:pStyle w:val="EndNoteBibliography"/>
      </w:pPr>
      <w:bookmarkStart w:id="253" w:name="_ENREF_24"/>
      <w:r w:rsidRPr="00B834BD">
        <w:t xml:space="preserve">Barlow RS, Fegan N &amp; Gobius KS (2009) Integron-containing bacteria in faeces of cattle from different production systems at slaughter. </w:t>
      </w:r>
      <w:r w:rsidRPr="00B834BD">
        <w:rPr>
          <w:i/>
        </w:rPr>
        <w:t>Journal of Applied Microbiology</w:t>
      </w:r>
      <w:r w:rsidRPr="00B834BD">
        <w:t xml:space="preserve"> </w:t>
      </w:r>
      <w:r w:rsidRPr="00B834BD">
        <w:rPr>
          <w:b/>
        </w:rPr>
        <w:t>107</w:t>
      </w:r>
      <w:r w:rsidRPr="00B834BD">
        <w:t>: 540-545.</w:t>
      </w:r>
      <w:bookmarkEnd w:id="253"/>
    </w:p>
    <w:p w14:paraId="5430C418" w14:textId="77777777" w:rsidR="00B834BD" w:rsidRPr="00B834BD" w:rsidRDefault="00B834BD" w:rsidP="00093177">
      <w:pPr>
        <w:pStyle w:val="EndNoteBibliography"/>
      </w:pPr>
      <w:bookmarkStart w:id="254" w:name="_ENREF_25"/>
      <w:r w:rsidRPr="00B834BD">
        <w:t xml:space="preserve">Barlow RS, McMillan KE, Duffy LL, Fegan N, Jordan D &amp; Mellor GE (2015) Prevalence and Antimicrobial Resistance of </w:t>
      </w:r>
      <w:r w:rsidRPr="00B50F28">
        <w:rPr>
          <w:i/>
        </w:rPr>
        <w:t>Salmonella</w:t>
      </w:r>
      <w:r w:rsidRPr="00B834BD">
        <w:t xml:space="preserve"> and </w:t>
      </w:r>
      <w:r w:rsidRPr="00B50F28">
        <w:rPr>
          <w:i/>
        </w:rPr>
        <w:t xml:space="preserve">Escherichia coli </w:t>
      </w:r>
      <w:r w:rsidRPr="00B834BD">
        <w:t xml:space="preserve">from Australian Cattle Populations at Slaughter. </w:t>
      </w:r>
      <w:r w:rsidRPr="00B834BD">
        <w:rPr>
          <w:i/>
        </w:rPr>
        <w:t>Journal of Food Protection</w:t>
      </w:r>
      <w:r w:rsidRPr="00B834BD">
        <w:t xml:space="preserve"> </w:t>
      </w:r>
      <w:r w:rsidRPr="00B834BD">
        <w:rPr>
          <w:b/>
        </w:rPr>
        <w:t>78</w:t>
      </w:r>
      <w:r w:rsidRPr="00B834BD">
        <w:t>: 912-920.</w:t>
      </w:r>
      <w:bookmarkEnd w:id="254"/>
    </w:p>
    <w:p w14:paraId="76B530B0" w14:textId="77777777" w:rsidR="00B834BD" w:rsidRPr="00B834BD" w:rsidRDefault="00B834BD" w:rsidP="00093177">
      <w:pPr>
        <w:pStyle w:val="EndNoteBibliography"/>
      </w:pPr>
      <w:bookmarkStart w:id="255" w:name="_ENREF_26"/>
      <w:r w:rsidRPr="00B834BD">
        <w:t xml:space="preserve">Barlow RS, McMillan KE, Duffy LL, Fegan N, Jordan D &amp; Mellor GE (2017) Antimicrobial resistance status of </w:t>
      </w:r>
      <w:r w:rsidRPr="00B50F28">
        <w:rPr>
          <w:i/>
        </w:rPr>
        <w:t>Enterococcus</w:t>
      </w:r>
      <w:r w:rsidRPr="00B834BD">
        <w:t xml:space="preserve"> from Australian cattle populations at slaughter. </w:t>
      </w:r>
      <w:r w:rsidRPr="00B834BD">
        <w:rPr>
          <w:i/>
        </w:rPr>
        <w:t>PLoS One</w:t>
      </w:r>
      <w:r w:rsidRPr="00B834BD">
        <w:t xml:space="preserve"> </w:t>
      </w:r>
      <w:r w:rsidRPr="00B834BD">
        <w:rPr>
          <w:b/>
        </w:rPr>
        <w:t>12</w:t>
      </w:r>
      <w:r w:rsidRPr="00B834BD">
        <w:t>.</w:t>
      </w:r>
      <w:bookmarkEnd w:id="255"/>
    </w:p>
    <w:p w14:paraId="15FD0D50" w14:textId="77777777" w:rsidR="00B834BD" w:rsidRPr="00B834BD" w:rsidRDefault="00B834BD" w:rsidP="00093177">
      <w:pPr>
        <w:pStyle w:val="EndNoteBibliography"/>
      </w:pPr>
      <w:bookmarkStart w:id="256" w:name="_ENREF_27"/>
      <w:r w:rsidRPr="00B834BD">
        <w:t>Barton M &amp; Wilkins J (2001) Antibiotic resistance in bacteria isolated from poultry. Rural Industries Research and Development Corporation.</w:t>
      </w:r>
      <w:bookmarkEnd w:id="256"/>
    </w:p>
    <w:p w14:paraId="67FA33DC" w14:textId="77777777" w:rsidR="00B834BD" w:rsidRPr="00B834BD" w:rsidRDefault="00B834BD" w:rsidP="00093177">
      <w:pPr>
        <w:pStyle w:val="EndNoteBibliography"/>
      </w:pPr>
      <w:bookmarkStart w:id="257" w:name="_ENREF_28"/>
      <w:r w:rsidRPr="00B834BD">
        <w:t>Barton MD &amp; Peng H (2005) Epidemiology of antibiotic resistance on piggeries.</w:t>
      </w:r>
      <w:bookmarkEnd w:id="257"/>
    </w:p>
    <w:p w14:paraId="5FE333B3" w14:textId="02E2A28F" w:rsidR="00B834BD" w:rsidRPr="00B834BD" w:rsidRDefault="00B834BD" w:rsidP="00093177">
      <w:pPr>
        <w:pStyle w:val="EndNoteBibliography"/>
      </w:pPr>
      <w:bookmarkStart w:id="258" w:name="_ENREF_29"/>
      <w:r w:rsidRPr="00B834BD">
        <w:t xml:space="preserve">Barton MD, Pratt R &amp; Hart WS (2003) Antibiotic resistance in animals. </w:t>
      </w:r>
      <w:r w:rsidRPr="00B834BD">
        <w:rPr>
          <w:i/>
        </w:rPr>
        <w:t xml:space="preserve">Communicable </w:t>
      </w:r>
      <w:r w:rsidR="00583E59">
        <w:rPr>
          <w:i/>
        </w:rPr>
        <w:t>D</w:t>
      </w:r>
      <w:r w:rsidRPr="00B834BD">
        <w:rPr>
          <w:i/>
        </w:rPr>
        <w:t xml:space="preserve">iseases </w:t>
      </w:r>
      <w:r w:rsidR="00583E59">
        <w:rPr>
          <w:i/>
        </w:rPr>
        <w:t>I</w:t>
      </w:r>
      <w:r w:rsidRPr="00B834BD">
        <w:rPr>
          <w:i/>
        </w:rPr>
        <w:t xml:space="preserve">ntelligence </w:t>
      </w:r>
      <w:r w:rsidR="00583E59">
        <w:rPr>
          <w:i/>
        </w:rPr>
        <w:t>Q</w:t>
      </w:r>
      <w:r w:rsidRPr="00B834BD">
        <w:rPr>
          <w:i/>
        </w:rPr>
        <w:t xml:space="preserve">uarterly </w:t>
      </w:r>
      <w:r w:rsidR="00583E59">
        <w:rPr>
          <w:i/>
        </w:rPr>
        <w:t>R</w:t>
      </w:r>
      <w:r w:rsidRPr="00B834BD">
        <w:rPr>
          <w:i/>
        </w:rPr>
        <w:t>eport</w:t>
      </w:r>
      <w:r w:rsidRPr="00B834BD">
        <w:t xml:space="preserve"> </w:t>
      </w:r>
      <w:r w:rsidRPr="00B834BD">
        <w:rPr>
          <w:b/>
        </w:rPr>
        <w:t>27 Suppl</w:t>
      </w:r>
      <w:r w:rsidRPr="00B834BD">
        <w:t>: S121-S126.</w:t>
      </w:r>
      <w:bookmarkEnd w:id="258"/>
    </w:p>
    <w:p w14:paraId="70C1CAF4" w14:textId="77777777" w:rsidR="00B834BD" w:rsidRPr="00B834BD" w:rsidRDefault="00B834BD" w:rsidP="00093177">
      <w:pPr>
        <w:pStyle w:val="EndNoteBibliography"/>
      </w:pPr>
      <w:bookmarkStart w:id="259" w:name="_ENREF_30"/>
      <w:r w:rsidRPr="00B834BD">
        <w:t>Beef + Lamb NZ (2018) Compendium of New Zealand farm facts. 42nd edition. Wellington.</w:t>
      </w:r>
      <w:bookmarkEnd w:id="259"/>
    </w:p>
    <w:p w14:paraId="130A4F36" w14:textId="3E1F50B5" w:rsidR="00B834BD" w:rsidRPr="00B834BD" w:rsidRDefault="00B834BD" w:rsidP="00093177">
      <w:pPr>
        <w:pStyle w:val="EndNoteBibliography"/>
      </w:pPr>
      <w:bookmarkStart w:id="260" w:name="_ENREF_31"/>
      <w:r w:rsidRPr="00B834BD">
        <w:t>Bell J, Abraham S, O’Dea M, Kidsley A, Laird T, Mitchell P &amp; Trott DJ (2018) Surveillance for antimicrobial resistance in enteric commensals and pathogens in Australian pigs. Final Report. Australian Pork Limited Project 2015/2213 (in press).</w:t>
      </w:r>
      <w:bookmarkEnd w:id="260"/>
    </w:p>
    <w:p w14:paraId="34C7B311" w14:textId="77777777" w:rsidR="00B834BD" w:rsidRPr="00B834BD" w:rsidRDefault="00B834BD" w:rsidP="00093177">
      <w:pPr>
        <w:pStyle w:val="EndNoteBibliography"/>
      </w:pPr>
      <w:bookmarkStart w:id="261" w:name="_ENREF_32"/>
      <w:r w:rsidRPr="00B834BD">
        <w:lastRenderedPageBreak/>
        <w:t xml:space="preserve">Bettelheim KA, Hornitzky MA, Djordjevic SP &amp; Kuzevski A (2003) Antibiotic resistance among verocytotoxigenic </w:t>
      </w:r>
      <w:r w:rsidRPr="00B50F28">
        <w:rPr>
          <w:i/>
        </w:rPr>
        <w:t>Escherichia coli</w:t>
      </w:r>
      <w:r w:rsidRPr="00B834BD">
        <w:t xml:space="preserve"> (VTEC) and non-VTEC isolated from domestic animals and humans. </w:t>
      </w:r>
      <w:r w:rsidRPr="00B834BD">
        <w:rPr>
          <w:i/>
        </w:rPr>
        <w:t>Journal of Medical Microbiology</w:t>
      </w:r>
      <w:r w:rsidRPr="00B834BD">
        <w:t xml:space="preserve"> </w:t>
      </w:r>
      <w:r w:rsidRPr="00B834BD">
        <w:rPr>
          <w:b/>
        </w:rPr>
        <w:t>52</w:t>
      </w:r>
      <w:r w:rsidRPr="00B834BD">
        <w:t>: 155-162.</w:t>
      </w:r>
      <w:bookmarkEnd w:id="261"/>
    </w:p>
    <w:p w14:paraId="03CA56C4" w14:textId="77777777" w:rsidR="00B834BD" w:rsidRPr="00B834BD" w:rsidRDefault="00B834BD" w:rsidP="00093177">
      <w:pPr>
        <w:pStyle w:val="EndNoteBibliography"/>
      </w:pPr>
      <w:bookmarkStart w:id="262" w:name="_ENREF_33"/>
      <w:r w:rsidRPr="00B834BD">
        <w:t>Bettles C (2017) No gut pain all gain for pork’s antimicrobial resistance fight. 75. North Richmond, N.S.W.</w:t>
      </w:r>
      <w:bookmarkEnd w:id="262"/>
    </w:p>
    <w:p w14:paraId="58AFEAA1" w14:textId="77777777" w:rsidR="00B834BD" w:rsidRPr="00B834BD" w:rsidRDefault="00B834BD" w:rsidP="00093177">
      <w:pPr>
        <w:pStyle w:val="EndNoteBibliography"/>
      </w:pPr>
      <w:bookmarkStart w:id="263" w:name="_ENREF_34"/>
      <w:r w:rsidRPr="00B834BD">
        <w:t xml:space="preserve">Billman-Jacobe H, Liu Y, Haites R, Weaver T, Robinson L, Marenda M &amp; Dyall-Smith M (2018) pSTM6-275, a Conjugative IncHI2 Plasmid of </w:t>
      </w:r>
      <w:r w:rsidRPr="00B50F28">
        <w:rPr>
          <w:i/>
        </w:rPr>
        <w:t>Salmonella enterica</w:t>
      </w:r>
      <w:r w:rsidRPr="00B834BD">
        <w:t xml:space="preserve"> That Confers Antibiotic and Heavy-Metal Resistance under Changing Physiological Conditions. </w:t>
      </w:r>
      <w:r w:rsidRPr="00B834BD">
        <w:rPr>
          <w:i/>
        </w:rPr>
        <w:t>Antimicrobial Agents and Chemotherapy</w:t>
      </w:r>
      <w:r w:rsidRPr="00B834BD">
        <w:t xml:space="preserve"> </w:t>
      </w:r>
      <w:r w:rsidRPr="00B834BD">
        <w:rPr>
          <w:b/>
        </w:rPr>
        <w:t>62</w:t>
      </w:r>
      <w:r w:rsidRPr="00B834BD">
        <w:t>: e02357-02317.</w:t>
      </w:r>
      <w:bookmarkEnd w:id="263"/>
    </w:p>
    <w:p w14:paraId="7127257C" w14:textId="77777777" w:rsidR="00B834BD" w:rsidRPr="00B834BD" w:rsidRDefault="00B834BD" w:rsidP="00093177">
      <w:pPr>
        <w:pStyle w:val="EndNoteBibliography"/>
      </w:pPr>
      <w:bookmarkStart w:id="264" w:name="_ENREF_35"/>
      <w:r w:rsidRPr="00B834BD">
        <w:t xml:space="preserve">Broughton EI, Heffernan HM &amp; Coles CL (2010) </w:t>
      </w:r>
      <w:r w:rsidRPr="00B834BD">
        <w:rPr>
          <w:i/>
        </w:rPr>
        <w:t xml:space="preserve">Salmonella enterica </w:t>
      </w:r>
      <w:r w:rsidRPr="00B834BD">
        <w:t xml:space="preserve">serotypes and antibiotic susceptibility in New Zealand, 2002-2007. </w:t>
      </w:r>
      <w:r w:rsidRPr="00B834BD">
        <w:rPr>
          <w:i/>
        </w:rPr>
        <w:t>Epidemiology and Infection</w:t>
      </w:r>
      <w:r w:rsidRPr="00B834BD">
        <w:t xml:space="preserve"> </w:t>
      </w:r>
      <w:r w:rsidRPr="00B834BD">
        <w:rPr>
          <w:b/>
        </w:rPr>
        <w:t>138</w:t>
      </w:r>
      <w:r w:rsidRPr="00B834BD">
        <w:t>: 322-329.</w:t>
      </w:r>
      <w:bookmarkEnd w:id="264"/>
    </w:p>
    <w:p w14:paraId="7E16BE71" w14:textId="77777777" w:rsidR="00B834BD" w:rsidRPr="00B834BD" w:rsidRDefault="00B834BD" w:rsidP="00093177">
      <w:pPr>
        <w:pStyle w:val="EndNoteBibliography"/>
      </w:pPr>
      <w:bookmarkStart w:id="265" w:name="_ENREF_36"/>
      <w:r w:rsidRPr="00B834BD">
        <w:t>Browne A, Biggs P, Cookson A</w:t>
      </w:r>
      <w:r w:rsidRPr="00B834BD">
        <w:rPr>
          <w:i/>
        </w:rPr>
        <w:t>, et al.</w:t>
      </w:r>
      <w:r w:rsidRPr="00B834BD">
        <w:t xml:space="preserve"> (Unpublished) A global genomic examination of Shiga toxin-producing </w:t>
      </w:r>
      <w:r w:rsidRPr="00B834BD">
        <w:rPr>
          <w:i/>
        </w:rPr>
        <w:t xml:space="preserve">Escherichia coli </w:t>
      </w:r>
      <w:r w:rsidRPr="00B834BD">
        <w:t>(STEC) serogroup O26 and non-toxigenic variants from multiple sources.</w:t>
      </w:r>
      <w:bookmarkEnd w:id="265"/>
    </w:p>
    <w:p w14:paraId="7561950F" w14:textId="77777777" w:rsidR="00B834BD" w:rsidRPr="00B834BD" w:rsidRDefault="00B834BD" w:rsidP="00093177">
      <w:pPr>
        <w:pStyle w:val="EndNoteBibliography"/>
      </w:pPr>
      <w:bookmarkStart w:id="266" w:name="_ENREF_37"/>
      <w:r w:rsidRPr="00B834BD">
        <w:t xml:space="preserve">Bryan M &amp; Hea SY (2017) A survey of antimicrobial use in dairy cows from farms in four regions of New Zealand. </w:t>
      </w:r>
      <w:r w:rsidRPr="00B834BD">
        <w:rPr>
          <w:i/>
        </w:rPr>
        <w:t>New Zealand Veterinary Journal</w:t>
      </w:r>
      <w:r w:rsidRPr="00B834BD">
        <w:t xml:space="preserve"> </w:t>
      </w:r>
      <w:r w:rsidRPr="00B834BD">
        <w:rPr>
          <w:b/>
        </w:rPr>
        <w:t>65</w:t>
      </w:r>
      <w:r w:rsidRPr="00B834BD">
        <w:t>: 93-98.</w:t>
      </w:r>
      <w:bookmarkEnd w:id="266"/>
    </w:p>
    <w:p w14:paraId="69E9D2BC" w14:textId="79034364" w:rsidR="00B834BD" w:rsidRPr="00B834BD" w:rsidRDefault="00B834BD" w:rsidP="00093177">
      <w:pPr>
        <w:pStyle w:val="EndNoteBibliography"/>
      </w:pPr>
      <w:bookmarkStart w:id="267" w:name="_ENREF_38"/>
      <w:r w:rsidRPr="00B834BD">
        <w:t>Burgess S &amp; French N (2017) Antimicrobial</w:t>
      </w:r>
      <w:r w:rsidR="00EE1594">
        <w:t>-resistant</w:t>
      </w:r>
      <w:r w:rsidRPr="00B834BD">
        <w:t xml:space="preserve"> bacteria in dairy cattle: A review. New Zealand Food Safety and Science Research Centre, Massey University, Palmerston North.</w:t>
      </w:r>
      <w:bookmarkEnd w:id="267"/>
    </w:p>
    <w:p w14:paraId="0B9625AD" w14:textId="69E01F14" w:rsidR="00B834BD" w:rsidRPr="00B834BD" w:rsidRDefault="00B834BD" w:rsidP="00093177">
      <w:pPr>
        <w:pStyle w:val="EndNoteBibliography"/>
      </w:pPr>
      <w:bookmarkStart w:id="268" w:name="_ENREF_39"/>
      <w:r w:rsidRPr="00B834BD">
        <w:t xml:space="preserve">Canton R, Gonzalez-Alba JM &amp; Galan JC (2012) CTX-M Enzymes: Origin and Diffusion. </w:t>
      </w:r>
      <w:r w:rsidRPr="00B834BD">
        <w:rPr>
          <w:i/>
        </w:rPr>
        <w:t>Front</w:t>
      </w:r>
      <w:r w:rsidR="00583E59">
        <w:rPr>
          <w:i/>
        </w:rPr>
        <w:t>iers in</w:t>
      </w:r>
      <w:r w:rsidRPr="00B834BD">
        <w:rPr>
          <w:i/>
        </w:rPr>
        <w:t xml:space="preserve"> Microbiol</w:t>
      </w:r>
      <w:r w:rsidR="00583E59">
        <w:rPr>
          <w:i/>
        </w:rPr>
        <w:t>ogy</w:t>
      </w:r>
      <w:r w:rsidRPr="00B834BD">
        <w:t xml:space="preserve"> </w:t>
      </w:r>
      <w:r w:rsidRPr="00B834BD">
        <w:rPr>
          <w:b/>
        </w:rPr>
        <w:t>3</w:t>
      </w:r>
      <w:r w:rsidRPr="00B834BD">
        <w:t>: 110.</w:t>
      </w:r>
      <w:bookmarkEnd w:id="268"/>
    </w:p>
    <w:p w14:paraId="42576057" w14:textId="77777777" w:rsidR="00B834BD" w:rsidRPr="00B834BD" w:rsidRDefault="00B834BD" w:rsidP="00093177">
      <w:pPr>
        <w:pStyle w:val="EndNoteBibliography"/>
      </w:pPr>
      <w:bookmarkStart w:id="269" w:name="_ENREF_40"/>
      <w:r w:rsidRPr="00B834BD">
        <w:t xml:space="preserve">Carman M &amp; Gardner D (1997) Trends in bovine mastitis and sensitivity patterns 1976–1995. </w:t>
      </w:r>
      <w:r w:rsidRPr="00B834BD">
        <w:rPr>
          <w:i/>
        </w:rPr>
        <w:t>Surveillance</w:t>
      </w:r>
      <w:r w:rsidRPr="00B834BD">
        <w:t xml:space="preserve"> </w:t>
      </w:r>
      <w:r w:rsidRPr="00B834BD">
        <w:rPr>
          <w:b/>
        </w:rPr>
        <w:t>24</w:t>
      </w:r>
      <w:r w:rsidRPr="00B834BD">
        <w:t>: 13-15.</w:t>
      </w:r>
      <w:bookmarkEnd w:id="269"/>
    </w:p>
    <w:p w14:paraId="5AC911C9" w14:textId="77777777" w:rsidR="00B834BD" w:rsidRPr="00B834BD" w:rsidRDefault="00B834BD" w:rsidP="00093177">
      <w:pPr>
        <w:pStyle w:val="EndNoteBibliography"/>
      </w:pPr>
      <w:bookmarkStart w:id="270" w:name="_ENREF_41"/>
      <w:r w:rsidRPr="00B834BD">
        <w:t>Carson J (2017) Salmonid farming in Tasmania, Health and Disease Management Cairns, Qld.</w:t>
      </w:r>
      <w:bookmarkEnd w:id="270"/>
    </w:p>
    <w:p w14:paraId="2095DDAE" w14:textId="77777777" w:rsidR="00B834BD" w:rsidRPr="00B834BD" w:rsidRDefault="00B834BD" w:rsidP="00093177">
      <w:pPr>
        <w:pStyle w:val="EndNoteBibliography"/>
      </w:pPr>
      <w:bookmarkStart w:id="271" w:name="_ENREF_42"/>
      <w:r w:rsidRPr="00B834BD">
        <w:t>Collignon PC, for the World Health Organization Advisory Group BMoISoAR, Conly JM</w:t>
      </w:r>
      <w:r w:rsidRPr="00B834BD">
        <w:rPr>
          <w:i/>
        </w:rPr>
        <w:t>, et al.</w:t>
      </w:r>
      <w:r w:rsidRPr="00B834BD">
        <w:t xml:space="preserve"> (2016) World Health Organization Ranking of Antimicrobials According to Their Importance in Human Medicine: A Critical Step for Developing Risk Management Strategies to Control Antimicrobial Resistance From Food Animal Production. </w:t>
      </w:r>
      <w:r w:rsidRPr="00B834BD">
        <w:rPr>
          <w:i/>
        </w:rPr>
        <w:t>Clinical Infectious Diseases</w:t>
      </w:r>
      <w:r w:rsidRPr="00B834BD">
        <w:t xml:space="preserve"> </w:t>
      </w:r>
      <w:r w:rsidRPr="00B834BD">
        <w:rPr>
          <w:b/>
        </w:rPr>
        <w:t>63</w:t>
      </w:r>
      <w:r w:rsidRPr="00B834BD">
        <w:t>: 1087-1093.</w:t>
      </w:r>
      <w:bookmarkEnd w:id="271"/>
    </w:p>
    <w:p w14:paraId="02D76FC6" w14:textId="0D3D58EE" w:rsidR="00B834BD" w:rsidRPr="00B834BD" w:rsidRDefault="00B834BD" w:rsidP="00093177">
      <w:pPr>
        <w:pStyle w:val="EndNoteBibliography"/>
      </w:pPr>
      <w:bookmarkStart w:id="272" w:name="_ENREF_43"/>
      <w:r w:rsidRPr="00B834BD">
        <w:t xml:space="preserve">Colombi E, Straub C, Kunzel S, Templeton MD, McCann HC &amp; Rainey PB (2017) Evolution of copper resistance in the kiwifruit pathogen </w:t>
      </w:r>
      <w:r w:rsidRPr="00B50F28">
        <w:rPr>
          <w:i/>
        </w:rPr>
        <w:t>Pseudomonas syringae</w:t>
      </w:r>
      <w:r w:rsidRPr="00B834BD">
        <w:t xml:space="preserve"> pv. </w:t>
      </w:r>
      <w:r w:rsidRPr="00B50F28">
        <w:rPr>
          <w:i/>
        </w:rPr>
        <w:t>actinidiae</w:t>
      </w:r>
      <w:r w:rsidRPr="00B834BD">
        <w:t xml:space="preserve"> through acquisition of integrative conjugative elements and plasmids. </w:t>
      </w:r>
      <w:r w:rsidRPr="00B834BD">
        <w:rPr>
          <w:i/>
        </w:rPr>
        <w:t xml:space="preserve">Environmental </w:t>
      </w:r>
      <w:r w:rsidR="00583E59">
        <w:rPr>
          <w:i/>
        </w:rPr>
        <w:t>M</w:t>
      </w:r>
      <w:r w:rsidRPr="00B834BD">
        <w:rPr>
          <w:i/>
        </w:rPr>
        <w:t>icrobiology</w:t>
      </w:r>
      <w:r w:rsidRPr="00B834BD">
        <w:t xml:space="preserve"> </w:t>
      </w:r>
      <w:r w:rsidRPr="00B834BD">
        <w:rPr>
          <w:b/>
        </w:rPr>
        <w:t>19</w:t>
      </w:r>
      <w:r w:rsidRPr="00B834BD">
        <w:t>: 819-832.</w:t>
      </w:r>
      <w:bookmarkEnd w:id="272"/>
    </w:p>
    <w:p w14:paraId="1C82C302" w14:textId="058950D8" w:rsidR="00B834BD" w:rsidRPr="00B834BD" w:rsidRDefault="00B834BD" w:rsidP="00093177">
      <w:pPr>
        <w:pStyle w:val="EndNoteBibliography"/>
      </w:pPr>
      <w:bookmarkStart w:id="273" w:name="_ENREF_44"/>
      <w:r w:rsidRPr="00B834BD">
        <w:t>Cook G (2003) Antibiotic</w:t>
      </w:r>
      <w:r w:rsidR="00EE1594">
        <w:t>-resistant</w:t>
      </w:r>
      <w:r w:rsidRPr="00B834BD">
        <w:t xml:space="preserve"> bacteria from poultry as a source of human infection.</w:t>
      </w:r>
      <w:bookmarkEnd w:id="273"/>
    </w:p>
    <w:p w14:paraId="47B768D2" w14:textId="77777777" w:rsidR="00B834BD" w:rsidRPr="00B834BD" w:rsidRDefault="00B834BD" w:rsidP="00093177">
      <w:pPr>
        <w:pStyle w:val="EndNoteBibliography"/>
      </w:pPr>
      <w:bookmarkStart w:id="274" w:name="_ENREF_45"/>
      <w:r w:rsidRPr="00B834BD">
        <w:t>DAFF (2007) Pilot surveillance program for antimicrobial resistance in bacteria of animal origin. Australian Government Department of Agriculture, Fisheries and Forestry, Canberra, Australia.</w:t>
      </w:r>
      <w:bookmarkEnd w:id="274"/>
    </w:p>
    <w:p w14:paraId="5B68D437" w14:textId="77777777" w:rsidR="00B834BD" w:rsidRPr="00B834BD" w:rsidRDefault="00B834BD" w:rsidP="00093177">
      <w:pPr>
        <w:pStyle w:val="EndNoteBibliography"/>
      </w:pPr>
      <w:bookmarkStart w:id="275" w:name="_ENREF_46"/>
      <w:r w:rsidRPr="00B834BD">
        <w:t>Dairy Australia (2012) 10 steps to keep your calves free of antibiotics residues. Melbourne, Australia.</w:t>
      </w:r>
      <w:bookmarkEnd w:id="275"/>
    </w:p>
    <w:p w14:paraId="6B6ADDEE" w14:textId="0A5CDF1F" w:rsidR="00B834BD" w:rsidRPr="00B834BD" w:rsidRDefault="00B834BD" w:rsidP="00093177">
      <w:pPr>
        <w:pStyle w:val="EndNoteBibliography"/>
      </w:pPr>
      <w:bookmarkStart w:id="276" w:name="_ENREF_47"/>
      <w:r w:rsidRPr="00B834BD">
        <w:lastRenderedPageBreak/>
        <w:t xml:space="preserve">Dairy Australia (2018a) Cows and farms. </w:t>
      </w:r>
      <w:hyperlink r:id="rId39" w:history="1">
        <w:r w:rsidRPr="00B834BD">
          <w:rPr>
            <w:rStyle w:val="Hyperlink"/>
          </w:rPr>
          <w:t>https://www.dairyaustralia.com.au/industry/farm-facts/cows-and-farm</w:t>
        </w:r>
      </w:hyperlink>
      <w:r w:rsidRPr="00B834BD">
        <w:t>.  Access date: 28 May 2018.</w:t>
      </w:r>
      <w:bookmarkEnd w:id="276"/>
    </w:p>
    <w:p w14:paraId="69741714" w14:textId="260E4989" w:rsidR="00B834BD" w:rsidRPr="00B834BD" w:rsidRDefault="00B834BD" w:rsidP="00093177">
      <w:pPr>
        <w:pStyle w:val="EndNoteBibliography"/>
      </w:pPr>
      <w:bookmarkStart w:id="277" w:name="_ENREF_48"/>
      <w:r w:rsidRPr="00B834BD">
        <w:t xml:space="preserve">Dairy Australia (2018b) Dairy at a glance. </w:t>
      </w:r>
      <w:hyperlink r:id="rId40" w:history="1">
        <w:r w:rsidRPr="00B834BD">
          <w:rPr>
            <w:rStyle w:val="Hyperlink"/>
          </w:rPr>
          <w:t>https://www.dairyaustralia.com.au/industry/farm-facts/dairy-at-a-glance</w:t>
        </w:r>
      </w:hyperlink>
      <w:r w:rsidRPr="00B834BD">
        <w:t>.  Access date: 28 May 2018.</w:t>
      </w:r>
      <w:bookmarkEnd w:id="277"/>
    </w:p>
    <w:p w14:paraId="1C2C6F81" w14:textId="77777777" w:rsidR="00B834BD" w:rsidRPr="00B834BD" w:rsidRDefault="00B834BD" w:rsidP="00093177">
      <w:pPr>
        <w:pStyle w:val="EndNoteBibliography"/>
      </w:pPr>
      <w:bookmarkStart w:id="278" w:name="_ENREF_49"/>
      <w:r w:rsidRPr="00B834BD">
        <w:t xml:space="preserve">Dawes FE, Kuzevski A, Bettelheim KA, Hornitzky MA, Djordjevic SP &amp; Walker MJ (2010) Distribution of Class 1 Integrons with IS26-Mediated Deletions in Their 3′-Conserved Segments in </w:t>
      </w:r>
      <w:r w:rsidRPr="00B50F28">
        <w:rPr>
          <w:i/>
        </w:rPr>
        <w:t>Escherichia coli</w:t>
      </w:r>
      <w:r w:rsidRPr="00B834BD">
        <w:t xml:space="preserve"> of Human and Animal Origin. </w:t>
      </w:r>
      <w:r w:rsidRPr="00B834BD">
        <w:rPr>
          <w:i/>
        </w:rPr>
        <w:t>PLoS One</w:t>
      </w:r>
      <w:r w:rsidRPr="00B834BD">
        <w:t xml:space="preserve"> </w:t>
      </w:r>
      <w:r w:rsidRPr="00B834BD">
        <w:rPr>
          <w:b/>
        </w:rPr>
        <w:t>5</w:t>
      </w:r>
      <w:r w:rsidRPr="00B834BD">
        <w:t>.</w:t>
      </w:r>
      <w:bookmarkEnd w:id="278"/>
    </w:p>
    <w:p w14:paraId="2B58CE68" w14:textId="77777777" w:rsidR="00B834BD" w:rsidRPr="00B834BD" w:rsidRDefault="00B834BD" w:rsidP="00093177">
      <w:pPr>
        <w:pStyle w:val="EndNoteBibliography"/>
      </w:pPr>
      <w:bookmarkStart w:id="279" w:name="_ENREF_50"/>
      <w:r w:rsidRPr="00B834BD">
        <w:t xml:space="preserve">Dayao DAE, Gibson JS, Blackall PJ &amp; Turni C (2014) Antimicrobial resistance in bacteria associated with porcine respiratory disease in Australia. </w:t>
      </w:r>
      <w:r w:rsidRPr="00B834BD">
        <w:rPr>
          <w:i/>
        </w:rPr>
        <w:t>Veterinary Microbiology</w:t>
      </w:r>
      <w:r w:rsidRPr="00B834BD">
        <w:t xml:space="preserve"> </w:t>
      </w:r>
      <w:r w:rsidRPr="00B834BD">
        <w:rPr>
          <w:b/>
        </w:rPr>
        <w:t>171</w:t>
      </w:r>
      <w:r w:rsidRPr="00B834BD">
        <w:t>: 232-235.</w:t>
      </w:r>
      <w:bookmarkEnd w:id="279"/>
    </w:p>
    <w:p w14:paraId="73AC6581" w14:textId="7FEF32A6" w:rsidR="00B834BD" w:rsidRPr="00B834BD" w:rsidRDefault="00B834BD" w:rsidP="00093177">
      <w:pPr>
        <w:pStyle w:val="EndNoteBibliography"/>
      </w:pPr>
      <w:bookmarkStart w:id="280" w:name="_ENREF_51"/>
      <w:r w:rsidRPr="00B834BD">
        <w:t xml:space="preserve">Dayao DAE, Gibson JS, Blackall PJ &amp; Turni C (2016) Antimicrobial resistance genes in </w:t>
      </w:r>
      <w:r w:rsidRPr="00B50F28">
        <w:rPr>
          <w:i/>
        </w:rPr>
        <w:t xml:space="preserve">Actinobacillus pleuropneumoniae, Haemophilus parasuis </w:t>
      </w:r>
      <w:r w:rsidRPr="00B834BD">
        <w:t xml:space="preserve">and </w:t>
      </w:r>
      <w:r w:rsidRPr="00B50F28">
        <w:rPr>
          <w:i/>
        </w:rPr>
        <w:t>Pasteurella multocida</w:t>
      </w:r>
      <w:r w:rsidRPr="00B834BD">
        <w:t xml:space="preserve"> isolated from Australian pigs. </w:t>
      </w:r>
      <w:r w:rsidRPr="00B834BD">
        <w:rPr>
          <w:i/>
        </w:rPr>
        <w:t>Aust</w:t>
      </w:r>
      <w:r w:rsidR="00583E59">
        <w:rPr>
          <w:i/>
        </w:rPr>
        <w:t xml:space="preserve">ralian </w:t>
      </w:r>
      <w:r w:rsidRPr="00B834BD">
        <w:rPr>
          <w:i/>
        </w:rPr>
        <w:t>Vet</w:t>
      </w:r>
      <w:r w:rsidR="00583E59">
        <w:rPr>
          <w:i/>
        </w:rPr>
        <w:t>erinary</w:t>
      </w:r>
      <w:r w:rsidRPr="00B834BD">
        <w:rPr>
          <w:i/>
        </w:rPr>
        <w:t xml:space="preserve"> J</w:t>
      </w:r>
      <w:r w:rsidR="00583E59">
        <w:rPr>
          <w:i/>
        </w:rPr>
        <w:t>ournal</w:t>
      </w:r>
      <w:r w:rsidRPr="00B834BD">
        <w:t xml:space="preserve"> </w:t>
      </w:r>
      <w:r w:rsidRPr="00B834BD">
        <w:rPr>
          <w:b/>
        </w:rPr>
        <w:t>94</w:t>
      </w:r>
      <w:r w:rsidRPr="00B834BD">
        <w:t>: 227-231.</w:t>
      </w:r>
      <w:bookmarkEnd w:id="280"/>
    </w:p>
    <w:p w14:paraId="4EA3C410" w14:textId="77777777" w:rsidR="00B834BD" w:rsidRPr="00B834BD" w:rsidRDefault="00B834BD" w:rsidP="00093177">
      <w:pPr>
        <w:pStyle w:val="EndNoteBibliography"/>
      </w:pPr>
      <w:bookmarkStart w:id="281" w:name="_ENREF_52"/>
      <w:r w:rsidRPr="00B834BD">
        <w:t xml:space="preserve">de Boer M, Heuer C, Hussein H &amp; McDougall S (2015) Minimum inhibitory concentrations of selected antimicrobials against </w:t>
      </w:r>
      <w:r w:rsidRPr="00B834BD">
        <w:rPr>
          <w:i/>
        </w:rPr>
        <w:t xml:space="preserve">Escherichia coli </w:t>
      </w:r>
      <w:r w:rsidRPr="00B834BD">
        <w:t xml:space="preserve">and </w:t>
      </w:r>
      <w:r w:rsidRPr="00B834BD">
        <w:rPr>
          <w:i/>
        </w:rPr>
        <w:t xml:space="preserve">Trueperella pyogenes </w:t>
      </w:r>
      <w:r w:rsidRPr="00B834BD">
        <w:t xml:space="preserve">of bovine uterine origin. </w:t>
      </w:r>
      <w:r w:rsidRPr="00B834BD">
        <w:rPr>
          <w:i/>
        </w:rPr>
        <w:t>Journal of Dairy Science</w:t>
      </w:r>
      <w:r w:rsidRPr="00B834BD">
        <w:t xml:space="preserve"> </w:t>
      </w:r>
      <w:r w:rsidRPr="00B834BD">
        <w:rPr>
          <w:b/>
        </w:rPr>
        <w:t>98</w:t>
      </w:r>
      <w:r w:rsidRPr="00B834BD">
        <w:t>: 4427-4438.</w:t>
      </w:r>
      <w:bookmarkEnd w:id="281"/>
    </w:p>
    <w:p w14:paraId="3B37EBF5" w14:textId="77777777" w:rsidR="00B834BD" w:rsidRPr="00B834BD" w:rsidRDefault="00B834BD" w:rsidP="00093177">
      <w:pPr>
        <w:pStyle w:val="EndNoteBibliography"/>
      </w:pPr>
      <w:bookmarkStart w:id="282" w:name="_ENREF_53"/>
      <w:r w:rsidRPr="00B834BD">
        <w:t xml:space="preserve">Dyall-Smith ML, Liu Y &amp; Billman-Jacobe H (2017) Genome Sequence of an Australian Monophasic </w:t>
      </w:r>
      <w:r w:rsidRPr="00B834BD">
        <w:rPr>
          <w:i/>
        </w:rPr>
        <w:t>Salmonella enterica</w:t>
      </w:r>
      <w:r w:rsidRPr="00B834BD">
        <w:t xml:space="preserve"> subsp. enterica Typhimurium Isolate (TW-Stm6) Carrying a Large Plasmid with Multiple Antimicrobial Resistance Genes. </w:t>
      </w:r>
      <w:r w:rsidRPr="00B834BD">
        <w:rPr>
          <w:i/>
        </w:rPr>
        <w:t>Genome Announc</w:t>
      </w:r>
      <w:r w:rsidRPr="00B834BD">
        <w:t xml:space="preserve"> </w:t>
      </w:r>
      <w:r w:rsidRPr="00B834BD">
        <w:rPr>
          <w:b/>
        </w:rPr>
        <w:t xml:space="preserve">175  </w:t>
      </w:r>
      <w:r w:rsidRPr="00B834BD">
        <w:t>e00793-00717.</w:t>
      </w:r>
      <w:bookmarkEnd w:id="282"/>
    </w:p>
    <w:p w14:paraId="078E8539" w14:textId="167715C0" w:rsidR="00B834BD" w:rsidRPr="00B834BD" w:rsidRDefault="00B834BD" w:rsidP="00093177">
      <w:pPr>
        <w:pStyle w:val="EndNoteBibliography"/>
      </w:pPr>
      <w:bookmarkStart w:id="283" w:name="_ENREF_54"/>
      <w:r w:rsidRPr="00B834BD">
        <w:t xml:space="preserve">EFSA (European Food Safety Authority) and ECDC (European Centre for Disease Prevention and Control) (2015) EU Summary Report on antimicrobial resistance in zoonotic and indicator bacteria from humans, animals and food in 2013. </w:t>
      </w:r>
      <w:r w:rsidR="00583E59" w:rsidRPr="00B834BD">
        <w:rPr>
          <w:i/>
        </w:rPr>
        <w:t>E</w:t>
      </w:r>
      <w:r w:rsidR="00583E59">
        <w:rPr>
          <w:i/>
        </w:rPr>
        <w:t>FSA</w:t>
      </w:r>
      <w:r w:rsidR="00583E59" w:rsidRPr="00B834BD">
        <w:rPr>
          <w:i/>
        </w:rPr>
        <w:t xml:space="preserve"> </w:t>
      </w:r>
      <w:r w:rsidRPr="00B834BD">
        <w:rPr>
          <w:i/>
        </w:rPr>
        <w:t>J</w:t>
      </w:r>
      <w:r w:rsidRPr="00B834BD">
        <w:t xml:space="preserve"> </w:t>
      </w:r>
      <w:r w:rsidRPr="00B834BD">
        <w:rPr>
          <w:b/>
        </w:rPr>
        <w:t>13</w:t>
      </w:r>
      <w:r w:rsidRPr="00B834BD">
        <w:t>: 4036.</w:t>
      </w:r>
      <w:bookmarkEnd w:id="283"/>
    </w:p>
    <w:p w14:paraId="07BA96D1" w14:textId="77777777" w:rsidR="00B834BD" w:rsidRPr="00B834BD" w:rsidRDefault="00B834BD" w:rsidP="00093177">
      <w:pPr>
        <w:pStyle w:val="EndNoteBibliography"/>
      </w:pPr>
      <w:bookmarkStart w:id="284" w:name="_ENREF_55"/>
      <w:r w:rsidRPr="00B834BD">
        <w:t xml:space="preserve">Farber JM (1989) Thermal resistance of </w:t>
      </w:r>
      <w:r w:rsidRPr="00B834BD">
        <w:rPr>
          <w:i/>
        </w:rPr>
        <w:t>Listeria monocytogenes</w:t>
      </w:r>
      <w:r w:rsidRPr="00B834BD">
        <w:t xml:space="preserve"> in foods. </w:t>
      </w:r>
      <w:r w:rsidRPr="00B834BD">
        <w:rPr>
          <w:i/>
        </w:rPr>
        <w:t>International Journal of Food Microbiology</w:t>
      </w:r>
      <w:r w:rsidRPr="00B834BD">
        <w:t xml:space="preserve"> </w:t>
      </w:r>
      <w:r w:rsidRPr="00B834BD">
        <w:rPr>
          <w:b/>
        </w:rPr>
        <w:t>8</w:t>
      </w:r>
      <w:r w:rsidRPr="00B834BD">
        <w:t>: 285-291.</w:t>
      </w:r>
      <w:bookmarkEnd w:id="284"/>
    </w:p>
    <w:p w14:paraId="3DF0A548" w14:textId="7E6B0FF9" w:rsidR="00B834BD" w:rsidRDefault="00B834BD" w:rsidP="00093177">
      <w:pPr>
        <w:pStyle w:val="EndNoteBibliography"/>
      </w:pPr>
      <w:bookmarkStart w:id="285" w:name="_ENREF_56"/>
      <w:r w:rsidRPr="00B834BD">
        <w:t xml:space="preserve">Fard RM, Heuzenroeder MW &amp; Barton MD (2011) Antimicrobial and heavy metal resistance in commensal enterococci isolated from pigs. </w:t>
      </w:r>
      <w:r w:rsidRPr="00B834BD">
        <w:rPr>
          <w:i/>
        </w:rPr>
        <w:t>Vet</w:t>
      </w:r>
      <w:r w:rsidR="00583E59">
        <w:rPr>
          <w:i/>
        </w:rPr>
        <w:t>erinary</w:t>
      </w:r>
      <w:r w:rsidRPr="00B834BD">
        <w:rPr>
          <w:i/>
        </w:rPr>
        <w:t xml:space="preserve"> Microbiol</w:t>
      </w:r>
      <w:r w:rsidR="00583E59">
        <w:rPr>
          <w:i/>
        </w:rPr>
        <w:t>ogy</w:t>
      </w:r>
      <w:r w:rsidRPr="00B834BD">
        <w:t xml:space="preserve"> </w:t>
      </w:r>
      <w:r w:rsidRPr="00B834BD">
        <w:rPr>
          <w:b/>
        </w:rPr>
        <w:t>148</w:t>
      </w:r>
      <w:r w:rsidRPr="00B834BD">
        <w:t>: 276-282.</w:t>
      </w:r>
      <w:bookmarkEnd w:id="285"/>
    </w:p>
    <w:p w14:paraId="60561606" w14:textId="6197CF7A" w:rsidR="00CA2B78" w:rsidRPr="00A41EA1" w:rsidRDefault="00CA2B78" w:rsidP="00093177">
      <w:pPr>
        <w:pStyle w:val="EndNoteBibliography"/>
        <w:rPr>
          <w:lang w:val="de-DE"/>
        </w:rPr>
      </w:pPr>
      <w:r w:rsidRPr="003447F9">
        <w:t xml:space="preserve">Gibson IR, Spatz-Shelgren J &amp; McFarlane Y (2010) Patterns, seasonality and antibiotic resistance of major mastitis pathogens in New Zealand. Mastitis research into practice. Proceedings of the 5th IDF Mastitis Conference, 21-24 March 2010. </w:t>
      </w:r>
      <w:r w:rsidRPr="00A41EA1">
        <w:rPr>
          <w:lang w:val="de-DE"/>
        </w:rPr>
        <w:t>Christchurch, New Zealand.</w:t>
      </w:r>
    </w:p>
    <w:p w14:paraId="0BA03727" w14:textId="77777777" w:rsidR="00B834BD" w:rsidRPr="00B834BD" w:rsidRDefault="00B834BD" w:rsidP="00093177">
      <w:pPr>
        <w:pStyle w:val="EndNoteBibliography"/>
      </w:pPr>
      <w:bookmarkStart w:id="286" w:name="_ENREF_57"/>
      <w:r w:rsidRPr="00A41EA1">
        <w:rPr>
          <w:lang w:val="de-DE"/>
        </w:rPr>
        <w:t>Ginn AN, Zong Z, Wiklendt AM</w:t>
      </w:r>
      <w:r w:rsidRPr="00A41EA1">
        <w:rPr>
          <w:i/>
          <w:lang w:val="de-DE"/>
        </w:rPr>
        <w:t>, et al.</w:t>
      </w:r>
      <w:r w:rsidRPr="00A41EA1">
        <w:rPr>
          <w:lang w:val="de-DE"/>
        </w:rPr>
        <w:t xml:space="preserve"> </w:t>
      </w:r>
      <w:r w:rsidRPr="00B834BD">
        <w:t xml:space="preserve">(2013) Limited diversity in the gene pool allows prediction of third-generation cephalosporin and aminoglycoside resistance in </w:t>
      </w:r>
      <w:r w:rsidRPr="00B50F28">
        <w:rPr>
          <w:i/>
        </w:rPr>
        <w:t xml:space="preserve">Escherichia coli </w:t>
      </w:r>
      <w:r w:rsidRPr="00B834BD">
        <w:t xml:space="preserve">and </w:t>
      </w:r>
      <w:r w:rsidRPr="00B50F28">
        <w:rPr>
          <w:i/>
        </w:rPr>
        <w:t>Klebsiella pneumoniae</w:t>
      </w:r>
      <w:r w:rsidRPr="00B834BD">
        <w:t xml:space="preserve">. </w:t>
      </w:r>
      <w:r w:rsidRPr="00B834BD">
        <w:rPr>
          <w:i/>
        </w:rPr>
        <w:t>Int J Antimicrob Agents</w:t>
      </w:r>
      <w:r w:rsidRPr="00B834BD">
        <w:t xml:space="preserve"> </w:t>
      </w:r>
      <w:r w:rsidRPr="00B834BD">
        <w:rPr>
          <w:b/>
        </w:rPr>
        <w:t>42</w:t>
      </w:r>
      <w:r w:rsidRPr="00B834BD">
        <w:t>: 19-26.</w:t>
      </w:r>
      <w:bookmarkEnd w:id="286"/>
    </w:p>
    <w:p w14:paraId="6560D7B2" w14:textId="77777777" w:rsidR="00B834BD" w:rsidRPr="00B834BD" w:rsidRDefault="00B834BD" w:rsidP="00093177">
      <w:pPr>
        <w:pStyle w:val="EndNoteBibliography"/>
      </w:pPr>
      <w:bookmarkStart w:id="287" w:name="_ENREF_58"/>
      <w:r w:rsidRPr="00B834BD">
        <w:t xml:space="preserve">Goldspink LK, Mollinger JL, Barnes TS, Groves M, Mahony TJ &amp; Gibson JS (2015) Antimicrobial susceptibility of </w:t>
      </w:r>
      <w:r w:rsidRPr="00B50F28">
        <w:rPr>
          <w:i/>
        </w:rPr>
        <w:t>Histophilus somni</w:t>
      </w:r>
      <w:r w:rsidRPr="00B834BD">
        <w:t xml:space="preserve"> isolated from clinically affected cattle in Australia. </w:t>
      </w:r>
      <w:r w:rsidRPr="00B834BD">
        <w:rPr>
          <w:i/>
        </w:rPr>
        <w:t>Veterinary Journal</w:t>
      </w:r>
      <w:r w:rsidRPr="00B834BD">
        <w:t xml:space="preserve"> </w:t>
      </w:r>
      <w:r w:rsidRPr="00B834BD">
        <w:rPr>
          <w:b/>
        </w:rPr>
        <w:t>203</w:t>
      </w:r>
      <w:r w:rsidRPr="00B834BD">
        <w:t>: 239-243.</w:t>
      </w:r>
      <w:bookmarkEnd w:id="287"/>
    </w:p>
    <w:p w14:paraId="1C3E7E75" w14:textId="77777777" w:rsidR="00B834BD" w:rsidRPr="00B834BD" w:rsidRDefault="00B834BD" w:rsidP="00093177">
      <w:pPr>
        <w:pStyle w:val="EndNoteBibliography"/>
      </w:pPr>
      <w:bookmarkStart w:id="288" w:name="_ENREF_59"/>
      <w:r w:rsidRPr="00B834BD">
        <w:t xml:space="preserve">Grinberg A, Lopez-Villalobos N, Lawrence K &amp; Nulsen M (2005) Prediction of penicillin resistance in </w:t>
      </w:r>
      <w:r w:rsidRPr="00B834BD">
        <w:rPr>
          <w:i/>
        </w:rPr>
        <w:t xml:space="preserve">Staphylococcus aureus </w:t>
      </w:r>
      <w:r w:rsidRPr="00B834BD">
        <w:t xml:space="preserve">isolates from dairy cows with mastitis, based on prior test results. </w:t>
      </w:r>
      <w:r w:rsidRPr="00B834BD">
        <w:rPr>
          <w:i/>
        </w:rPr>
        <w:t>New Zealand Veterinary Journal</w:t>
      </w:r>
      <w:r w:rsidRPr="00B834BD">
        <w:t xml:space="preserve"> </w:t>
      </w:r>
      <w:r w:rsidRPr="00B834BD">
        <w:rPr>
          <w:b/>
        </w:rPr>
        <w:t>53</w:t>
      </w:r>
      <w:r w:rsidRPr="00B834BD">
        <w:t>: 332-335.</w:t>
      </w:r>
      <w:bookmarkEnd w:id="288"/>
    </w:p>
    <w:p w14:paraId="33867453" w14:textId="77777777" w:rsidR="00B834BD" w:rsidRPr="00B834BD" w:rsidRDefault="00B834BD" w:rsidP="00093177">
      <w:pPr>
        <w:pStyle w:val="EndNoteBibliography"/>
      </w:pPr>
      <w:bookmarkStart w:id="289" w:name="_ENREF_60"/>
      <w:r w:rsidRPr="00B834BD">
        <w:lastRenderedPageBreak/>
        <w:t xml:space="preserve">Grinberg A, Kingsbury DD, Gibson IR, Kirby BM, Mack HJ &amp; Morrison D (2008) Clinically overt infections with methicillin-resistant </w:t>
      </w:r>
      <w:r w:rsidRPr="00B834BD">
        <w:rPr>
          <w:i/>
        </w:rPr>
        <w:t xml:space="preserve">Staphylococcus aureus </w:t>
      </w:r>
      <w:r w:rsidRPr="00B834BD">
        <w:t xml:space="preserve">in animals in New Zealand: A pilot study. </w:t>
      </w:r>
      <w:r w:rsidRPr="00B834BD">
        <w:rPr>
          <w:i/>
        </w:rPr>
        <w:t>New Zealand Veterinary Journal</w:t>
      </w:r>
      <w:r w:rsidRPr="00B834BD">
        <w:t xml:space="preserve"> </w:t>
      </w:r>
      <w:r w:rsidRPr="00B834BD">
        <w:rPr>
          <w:b/>
        </w:rPr>
        <w:t>56</w:t>
      </w:r>
      <w:r w:rsidRPr="00B834BD">
        <w:t>: 237-242.</w:t>
      </w:r>
      <w:bookmarkEnd w:id="289"/>
    </w:p>
    <w:p w14:paraId="01DC660D" w14:textId="77777777" w:rsidR="00B834BD" w:rsidRPr="00B834BD" w:rsidRDefault="00B834BD" w:rsidP="00093177">
      <w:pPr>
        <w:pStyle w:val="EndNoteBibliography"/>
      </w:pPr>
      <w:bookmarkStart w:id="290" w:name="_ENREF_61"/>
      <w:r w:rsidRPr="00B834BD">
        <w:t xml:space="preserve">Guardabassi L (2017) Antimicrobial resistance: A global threat with remarkable geographical differences. </w:t>
      </w:r>
      <w:r w:rsidRPr="00B834BD">
        <w:rPr>
          <w:i/>
        </w:rPr>
        <w:t>New Zealand Veterinary Journal</w:t>
      </w:r>
      <w:r w:rsidRPr="00B834BD">
        <w:t xml:space="preserve"> </w:t>
      </w:r>
      <w:r w:rsidRPr="00B834BD">
        <w:rPr>
          <w:b/>
        </w:rPr>
        <w:t>65</w:t>
      </w:r>
      <w:r w:rsidRPr="00B834BD">
        <w:t>: 57-59.</w:t>
      </w:r>
      <w:bookmarkEnd w:id="290"/>
    </w:p>
    <w:p w14:paraId="74517594" w14:textId="77777777" w:rsidR="00B834BD" w:rsidRPr="00B834BD" w:rsidRDefault="00B834BD" w:rsidP="00093177">
      <w:pPr>
        <w:pStyle w:val="EndNoteBibliography"/>
      </w:pPr>
      <w:bookmarkStart w:id="291" w:name="_ENREF_62"/>
      <w:r w:rsidRPr="00B834BD">
        <w:t xml:space="preserve">Hamilton D, Holds G, Hogg G, Valcanis M &amp; Kiermeier A (2015) Longitudinal study of an Australian pig farm Infected with monophasic </w:t>
      </w:r>
      <w:r w:rsidRPr="00B50F28">
        <w:rPr>
          <w:i/>
        </w:rPr>
        <w:t xml:space="preserve">Salmonella </w:t>
      </w:r>
      <w:r w:rsidRPr="00B834BD">
        <w:t>Typhimurium-like PT 193 (1,4,[5],12:i:- PT193) using MLVA. . (M. V-P, ed.) Porto, Portugal.</w:t>
      </w:r>
      <w:bookmarkEnd w:id="291"/>
    </w:p>
    <w:p w14:paraId="71E35314" w14:textId="77777777" w:rsidR="00B834BD" w:rsidRPr="00B834BD" w:rsidRDefault="00B834BD" w:rsidP="00093177">
      <w:pPr>
        <w:pStyle w:val="EndNoteBibliography"/>
      </w:pPr>
      <w:bookmarkStart w:id="292" w:name="_ENREF_63"/>
      <w:r w:rsidRPr="00B834BD">
        <w:t xml:space="preserve">Harrow SA, Gilpin BJ &amp; Klena JD (2004) Characterization of erythromycin resistance in </w:t>
      </w:r>
      <w:r w:rsidRPr="00B834BD">
        <w:rPr>
          <w:i/>
        </w:rPr>
        <w:t xml:space="preserve">Campylobacter coli </w:t>
      </w:r>
      <w:r w:rsidRPr="00B834BD">
        <w:t xml:space="preserve">and </w:t>
      </w:r>
      <w:r w:rsidRPr="00B834BD">
        <w:rPr>
          <w:i/>
        </w:rPr>
        <w:t xml:space="preserve">Campylobacter jejuni </w:t>
      </w:r>
      <w:r w:rsidRPr="00B834BD">
        <w:t xml:space="preserve">isolated from pig offal in New Zealand. </w:t>
      </w:r>
      <w:r w:rsidRPr="00B834BD">
        <w:rPr>
          <w:i/>
        </w:rPr>
        <w:t>Journal of Applied Microbiology</w:t>
      </w:r>
      <w:r w:rsidRPr="00B834BD">
        <w:t xml:space="preserve"> </w:t>
      </w:r>
      <w:r w:rsidRPr="00B834BD">
        <w:rPr>
          <w:b/>
        </w:rPr>
        <w:t>97</w:t>
      </w:r>
      <w:r w:rsidRPr="00B834BD">
        <w:t>: 141-148.</w:t>
      </w:r>
      <w:bookmarkEnd w:id="292"/>
    </w:p>
    <w:p w14:paraId="2B1B4704" w14:textId="718A1B92" w:rsidR="00B834BD" w:rsidRPr="00B834BD" w:rsidRDefault="00B834BD" w:rsidP="00093177">
      <w:pPr>
        <w:pStyle w:val="EndNoteBibliography"/>
      </w:pPr>
      <w:bookmarkStart w:id="293" w:name="_ENREF_64"/>
      <w:r w:rsidRPr="00B834BD">
        <w:t xml:space="preserve">Hart WS, Heuzenroeder MW &amp; Barton MD (2004) Antimicrobial resistance in </w:t>
      </w:r>
      <w:r w:rsidRPr="00B50F28">
        <w:rPr>
          <w:i/>
        </w:rPr>
        <w:t>Campylobacter</w:t>
      </w:r>
      <w:r w:rsidRPr="00B834BD">
        <w:t xml:space="preserve"> spp., </w:t>
      </w:r>
      <w:r w:rsidRPr="00B50F28">
        <w:rPr>
          <w:i/>
        </w:rPr>
        <w:t>Escherichia coli</w:t>
      </w:r>
      <w:r w:rsidRPr="00B834BD">
        <w:t xml:space="preserve"> and enterococci associated with pigs in </w:t>
      </w:r>
      <w:r w:rsidR="00583E59">
        <w:t>A</w:t>
      </w:r>
      <w:r w:rsidRPr="00B834BD">
        <w:t xml:space="preserve">ustralia. </w:t>
      </w:r>
      <w:r w:rsidRPr="00B834BD">
        <w:rPr>
          <w:i/>
        </w:rPr>
        <w:t>Journal of Veterinary Medicine Series B-Infectious Diseases and Veterinary Public Health</w:t>
      </w:r>
      <w:r w:rsidRPr="00B834BD">
        <w:t xml:space="preserve"> </w:t>
      </w:r>
      <w:r w:rsidRPr="00B834BD">
        <w:rPr>
          <w:b/>
        </w:rPr>
        <w:t>51</w:t>
      </w:r>
      <w:r w:rsidRPr="00B834BD">
        <w:t>: 216-221.</w:t>
      </w:r>
      <w:bookmarkEnd w:id="293"/>
    </w:p>
    <w:p w14:paraId="302569CF" w14:textId="77777777" w:rsidR="00B834BD" w:rsidRPr="00B834BD" w:rsidRDefault="00B834BD" w:rsidP="00093177">
      <w:pPr>
        <w:pStyle w:val="EndNoteBibliography"/>
      </w:pPr>
      <w:bookmarkStart w:id="294" w:name="_ENREF_65"/>
      <w:r w:rsidRPr="00B834BD">
        <w:t>Hayakijkosol O, Owens L &amp; Picard J (2017) Case report of bacterial infections in a redclaw crayfish (</w:t>
      </w:r>
      <w:r w:rsidRPr="00B50F28">
        <w:rPr>
          <w:i/>
        </w:rPr>
        <w:t>Cherax quadricarinatus</w:t>
      </w:r>
      <w:r w:rsidRPr="00B834BD">
        <w:t xml:space="preserve">) hatchery. </w:t>
      </w:r>
      <w:r w:rsidRPr="00B834BD">
        <w:rPr>
          <w:i/>
        </w:rPr>
        <w:t>Aquaculture</w:t>
      </w:r>
      <w:r w:rsidRPr="00B834BD">
        <w:t xml:space="preserve"> </w:t>
      </w:r>
      <w:r w:rsidRPr="00B834BD">
        <w:rPr>
          <w:b/>
        </w:rPr>
        <w:t>475</w:t>
      </w:r>
      <w:r w:rsidRPr="00B834BD">
        <w:t>: 1-7.</w:t>
      </w:r>
      <w:bookmarkEnd w:id="294"/>
    </w:p>
    <w:p w14:paraId="6F3B06FB" w14:textId="77777777" w:rsidR="00B834BD" w:rsidRPr="00B834BD" w:rsidRDefault="00B834BD" w:rsidP="00093177">
      <w:pPr>
        <w:pStyle w:val="EndNoteBibliography"/>
      </w:pPr>
      <w:bookmarkStart w:id="295" w:name="_ENREF_66"/>
      <w:r w:rsidRPr="00B834BD">
        <w:t>Heffernan H, Wong TL, Lindsay J, Bowen B &amp; Woodhouse R (2011) A baseline survey of antimicrobial resistance in bacteria from selected New Zealand foods, 2009-2010. MAF Technical Paper No: 2011/53. New Zealand Ministry of Agriculture and Forestry, Wellington.</w:t>
      </w:r>
      <w:bookmarkEnd w:id="295"/>
    </w:p>
    <w:p w14:paraId="4AD544C2" w14:textId="77777777" w:rsidR="00B834BD" w:rsidRPr="00B834BD" w:rsidRDefault="00B834BD" w:rsidP="00093177">
      <w:pPr>
        <w:pStyle w:val="EndNoteBibliography"/>
      </w:pPr>
      <w:bookmarkStart w:id="296" w:name="_ENREF_67"/>
      <w:r w:rsidRPr="00B834BD">
        <w:t>Hillerton E &amp; Allison A (2015) Antibiotic resistance: Challenges and opportunities. Report to the New Zealand Veterinary Association. 28. PWC New Zealand.</w:t>
      </w:r>
      <w:bookmarkEnd w:id="296"/>
    </w:p>
    <w:p w14:paraId="228F1A46" w14:textId="77777777" w:rsidR="00B834BD" w:rsidRPr="00B834BD" w:rsidRDefault="00B834BD" w:rsidP="00093177">
      <w:pPr>
        <w:pStyle w:val="EndNoteBibliography"/>
      </w:pPr>
      <w:bookmarkStart w:id="297" w:name="_ENREF_68"/>
      <w:r w:rsidRPr="00B834BD">
        <w:t xml:space="preserve">Hillerton JE, Irvine CR, Bryan MA, Scott D &amp; Merchant SC (2017) Use of antimicrobials for animals in New Zealand, and in comparison with other countries. </w:t>
      </w:r>
      <w:r w:rsidRPr="00B834BD">
        <w:rPr>
          <w:i/>
        </w:rPr>
        <w:t>New Zealand Veterinary Journal</w:t>
      </w:r>
      <w:r w:rsidRPr="00B834BD">
        <w:t xml:space="preserve"> </w:t>
      </w:r>
      <w:r w:rsidRPr="00B834BD">
        <w:rPr>
          <w:b/>
        </w:rPr>
        <w:t>65</w:t>
      </w:r>
      <w:r w:rsidRPr="00B834BD">
        <w:t>: 71-77.</w:t>
      </w:r>
      <w:bookmarkEnd w:id="297"/>
    </w:p>
    <w:p w14:paraId="670DF4D9" w14:textId="77777777" w:rsidR="00B834BD" w:rsidRPr="00B834BD" w:rsidRDefault="00B834BD" w:rsidP="00093177">
      <w:pPr>
        <w:pStyle w:val="EndNoteBibliography"/>
      </w:pPr>
      <w:bookmarkStart w:id="298" w:name="_ENREF_69"/>
      <w:r w:rsidRPr="00B834BD">
        <w:t>Horticulture NZ (2017) Horticulture New Zealand annual report 2017. Wellington.</w:t>
      </w:r>
      <w:bookmarkEnd w:id="298"/>
    </w:p>
    <w:p w14:paraId="7A8028B6" w14:textId="1347F433" w:rsidR="00B834BD" w:rsidRPr="00B834BD" w:rsidRDefault="00B834BD" w:rsidP="00093177">
      <w:pPr>
        <w:pStyle w:val="EndNoteBibliography"/>
      </w:pPr>
      <w:bookmarkStart w:id="299" w:name="_ENREF_70"/>
      <w:r w:rsidRPr="00B834BD">
        <w:t xml:space="preserve">Izzo MM, Mohler VL &amp; House JK (2011) Antimicrobial susceptibility of </w:t>
      </w:r>
      <w:r w:rsidRPr="00B50F28">
        <w:rPr>
          <w:i/>
        </w:rPr>
        <w:t>Salmonella</w:t>
      </w:r>
      <w:r w:rsidRPr="00B834BD">
        <w:t xml:space="preserve"> isolates recovered from calves with diarrhoea in Australia. </w:t>
      </w:r>
      <w:r w:rsidRPr="00B834BD">
        <w:rPr>
          <w:i/>
        </w:rPr>
        <w:t>Aust</w:t>
      </w:r>
      <w:r w:rsidR="00583E59">
        <w:rPr>
          <w:i/>
        </w:rPr>
        <w:t>ralian</w:t>
      </w:r>
      <w:r w:rsidRPr="00B834BD">
        <w:rPr>
          <w:i/>
        </w:rPr>
        <w:t xml:space="preserve"> Vet</w:t>
      </w:r>
      <w:r w:rsidR="00583E59">
        <w:rPr>
          <w:i/>
        </w:rPr>
        <w:t>erinary</w:t>
      </w:r>
      <w:r w:rsidRPr="00B834BD">
        <w:rPr>
          <w:i/>
        </w:rPr>
        <w:t xml:space="preserve"> J</w:t>
      </w:r>
      <w:r w:rsidR="00583E59">
        <w:rPr>
          <w:i/>
        </w:rPr>
        <w:t>ournal</w:t>
      </w:r>
      <w:r w:rsidRPr="00B834BD">
        <w:t xml:space="preserve"> </w:t>
      </w:r>
      <w:r w:rsidRPr="00B834BD">
        <w:rPr>
          <w:b/>
        </w:rPr>
        <w:t>89</w:t>
      </w:r>
      <w:r w:rsidRPr="00B834BD">
        <w:t>: 402-408.</w:t>
      </w:r>
      <w:bookmarkEnd w:id="299"/>
    </w:p>
    <w:p w14:paraId="3FF3DACC" w14:textId="77777777" w:rsidR="00B834BD" w:rsidRPr="00B834BD" w:rsidRDefault="00B834BD" w:rsidP="00093177">
      <w:pPr>
        <w:pStyle w:val="EndNoteBibliography"/>
      </w:pPr>
      <w:bookmarkStart w:id="300" w:name="_ENREF_71"/>
      <w:r w:rsidRPr="00B834BD">
        <w:t xml:space="preserve">Jensen A &amp; Kilian M (2012) Delineation of </w:t>
      </w:r>
      <w:r w:rsidRPr="00B50F28">
        <w:rPr>
          <w:i/>
        </w:rPr>
        <w:t>Streptococcus dysgalactiae</w:t>
      </w:r>
      <w:r w:rsidRPr="00B834BD">
        <w:t xml:space="preserve">, its subspecies, and its clinical and phylogenetic relationship to </w:t>
      </w:r>
      <w:r w:rsidRPr="00B50F28">
        <w:rPr>
          <w:i/>
        </w:rPr>
        <w:t>Streptococcus pyogenes</w:t>
      </w:r>
      <w:r w:rsidRPr="00B834BD">
        <w:t xml:space="preserve">. </w:t>
      </w:r>
      <w:r w:rsidRPr="00B834BD">
        <w:rPr>
          <w:i/>
        </w:rPr>
        <w:t>Journal of clinical microbiology</w:t>
      </w:r>
      <w:r w:rsidRPr="00B834BD">
        <w:t xml:space="preserve"> </w:t>
      </w:r>
      <w:r w:rsidRPr="00B834BD">
        <w:rPr>
          <w:b/>
        </w:rPr>
        <w:t>50</w:t>
      </w:r>
      <w:r w:rsidRPr="00B834BD">
        <w:t>: 113-126.</w:t>
      </w:r>
      <w:bookmarkEnd w:id="300"/>
    </w:p>
    <w:p w14:paraId="554077A4" w14:textId="77777777" w:rsidR="00B834BD" w:rsidRPr="00B834BD" w:rsidRDefault="00B834BD" w:rsidP="00093177">
      <w:pPr>
        <w:pStyle w:val="EndNoteBibliography"/>
      </w:pPr>
      <w:bookmarkStart w:id="301" w:name="_ENREF_72"/>
      <w:r w:rsidRPr="00B834BD">
        <w:t>JETACAR (1999) The use of antibiotics in food-producing animals: antibiotic-resistant bacteria in animals and humans.</w:t>
      </w:r>
      <w:bookmarkEnd w:id="301"/>
    </w:p>
    <w:p w14:paraId="550B91AC" w14:textId="64D96871" w:rsidR="00B834BD" w:rsidRPr="00B834BD" w:rsidRDefault="00B834BD" w:rsidP="00093177">
      <w:pPr>
        <w:pStyle w:val="EndNoteBibliography"/>
      </w:pPr>
      <w:bookmarkStart w:id="302" w:name="_ENREF_73"/>
      <w:r w:rsidRPr="00B834BD">
        <w:t xml:space="preserve">Jordan D, Chin JJC, Fahy VA, Barton MD, Smith MG &amp; Trott DJ (2009) Antimicrobial use in the Australian pig industry: results of a national survey. </w:t>
      </w:r>
      <w:r w:rsidR="00583E59" w:rsidRPr="00B834BD">
        <w:rPr>
          <w:i/>
        </w:rPr>
        <w:t>Aust</w:t>
      </w:r>
      <w:r w:rsidR="00583E59">
        <w:rPr>
          <w:i/>
        </w:rPr>
        <w:t>ralian</w:t>
      </w:r>
      <w:r w:rsidR="00583E59" w:rsidRPr="00B834BD">
        <w:rPr>
          <w:i/>
        </w:rPr>
        <w:t xml:space="preserve"> Vet</w:t>
      </w:r>
      <w:r w:rsidR="00583E59">
        <w:rPr>
          <w:i/>
        </w:rPr>
        <w:t>erinary</w:t>
      </w:r>
      <w:r w:rsidR="00583E59" w:rsidRPr="00B834BD">
        <w:rPr>
          <w:i/>
        </w:rPr>
        <w:t xml:space="preserve"> J</w:t>
      </w:r>
      <w:r w:rsidR="00583E59">
        <w:rPr>
          <w:i/>
        </w:rPr>
        <w:t>ournal</w:t>
      </w:r>
      <w:r w:rsidR="00583E59" w:rsidRPr="00B834BD" w:rsidDel="00583E59">
        <w:rPr>
          <w:i/>
        </w:rPr>
        <w:t xml:space="preserve"> </w:t>
      </w:r>
      <w:r w:rsidRPr="00B834BD">
        <w:rPr>
          <w:b/>
        </w:rPr>
        <w:t>87</w:t>
      </w:r>
      <w:r w:rsidRPr="00B834BD">
        <w:t>: 222-229.</w:t>
      </w:r>
      <w:bookmarkEnd w:id="302"/>
    </w:p>
    <w:p w14:paraId="62586CE1" w14:textId="0388B263" w:rsidR="00B834BD" w:rsidRPr="00B834BD" w:rsidRDefault="00B834BD" w:rsidP="00093177">
      <w:pPr>
        <w:pStyle w:val="EndNoteBibliography"/>
      </w:pPr>
      <w:bookmarkStart w:id="303" w:name="_ENREF_74"/>
      <w:r w:rsidRPr="00B834BD">
        <w:t>Jordan D, Morris SG, Gill P, Andersen LM, Chowdhury A, Stevenson AE &amp; Spence SA (2005) Mass screening for antimicrobial</w:t>
      </w:r>
      <w:r w:rsidR="00EE1594">
        <w:t>-resistant</w:t>
      </w:r>
      <w:r w:rsidRPr="00B834BD">
        <w:t xml:space="preserve"> </w:t>
      </w:r>
      <w:r w:rsidRPr="00B50F28">
        <w:rPr>
          <w:i/>
        </w:rPr>
        <w:t xml:space="preserve">Escherichia coli </w:t>
      </w:r>
      <w:r w:rsidRPr="00B834BD">
        <w:t xml:space="preserve">in dairy cows in northern New South Wales. </w:t>
      </w:r>
      <w:r w:rsidRPr="00B834BD">
        <w:rPr>
          <w:i/>
        </w:rPr>
        <w:t>Aust Vet J</w:t>
      </w:r>
      <w:r w:rsidRPr="00B834BD">
        <w:t xml:space="preserve"> </w:t>
      </w:r>
      <w:r w:rsidRPr="00B834BD">
        <w:rPr>
          <w:b/>
        </w:rPr>
        <w:t>83</w:t>
      </w:r>
      <w:r w:rsidRPr="00B834BD">
        <w:t>: 688-694.</w:t>
      </w:r>
      <w:bookmarkEnd w:id="303"/>
    </w:p>
    <w:p w14:paraId="0C0EFB2F" w14:textId="2E3032B1" w:rsidR="00B834BD" w:rsidRPr="00B834BD" w:rsidRDefault="00B834BD" w:rsidP="00093177">
      <w:pPr>
        <w:pStyle w:val="EndNoteBibliography"/>
      </w:pPr>
      <w:bookmarkStart w:id="304" w:name="_ENREF_75"/>
      <w:r w:rsidRPr="00B834BD">
        <w:lastRenderedPageBreak/>
        <w:t xml:space="preserve">Kidsley AK, Abraham S, Bell J, O’Dea M, Laird TJ, Jordan DJ, Mitchell P, McDevitt CA &amp; Trott DJ (2018) Antimicrobial susceptibility of </w:t>
      </w:r>
      <w:r w:rsidRPr="00B50F28">
        <w:rPr>
          <w:i/>
        </w:rPr>
        <w:t>Escherichia coli</w:t>
      </w:r>
      <w:r w:rsidRPr="00B834BD">
        <w:t xml:space="preserve"> and </w:t>
      </w:r>
      <w:r w:rsidRPr="00B50F28">
        <w:rPr>
          <w:i/>
        </w:rPr>
        <w:t>Salmonella</w:t>
      </w:r>
      <w:r w:rsidRPr="00B834BD">
        <w:t xml:space="preserve"> spp. isolates from healthy pigs in Australia: results of a pilot national survey. </w:t>
      </w:r>
      <w:r w:rsidRPr="00B834BD">
        <w:rPr>
          <w:i/>
        </w:rPr>
        <w:t>Frontiers in Microbi</w:t>
      </w:r>
      <w:r w:rsidRPr="00B50F28">
        <w:rPr>
          <w:rFonts w:asciiTheme="minorHAnsi" w:hAnsiTheme="minorHAnsi" w:cstheme="minorHAnsi"/>
          <w:i/>
        </w:rPr>
        <w:t xml:space="preserve">ology </w:t>
      </w:r>
      <w:r w:rsidR="00583E59" w:rsidRPr="00B50F28">
        <w:rPr>
          <w:rFonts w:asciiTheme="minorHAnsi" w:hAnsiTheme="minorHAnsi" w:cstheme="minorHAnsi"/>
          <w:b/>
          <w:lang w:val="en"/>
        </w:rPr>
        <w:t xml:space="preserve">9: </w:t>
      </w:r>
      <w:r w:rsidR="00583E59" w:rsidRPr="00B50F28">
        <w:rPr>
          <w:rFonts w:asciiTheme="minorHAnsi" w:hAnsiTheme="minorHAnsi" w:cstheme="minorHAnsi"/>
          <w:lang w:val="en"/>
        </w:rPr>
        <w:t>1207</w:t>
      </w:r>
      <w:r w:rsidRPr="00B50F28">
        <w:rPr>
          <w:rFonts w:asciiTheme="minorHAnsi" w:hAnsiTheme="minorHAnsi" w:cstheme="minorHAnsi"/>
        </w:rPr>
        <w:t>.</w:t>
      </w:r>
      <w:bookmarkEnd w:id="304"/>
    </w:p>
    <w:p w14:paraId="4FE6ABE5" w14:textId="77777777" w:rsidR="00B834BD" w:rsidRPr="00B834BD" w:rsidRDefault="00B834BD" w:rsidP="00093177">
      <w:pPr>
        <w:pStyle w:val="EndNoteBibliography"/>
      </w:pPr>
      <w:bookmarkStart w:id="305" w:name="_ENREF_76"/>
      <w:r w:rsidRPr="00B834BD">
        <w:t xml:space="preserve">Knight DR &amp; Riley TV (2016) </w:t>
      </w:r>
      <w:r w:rsidRPr="00B50F28">
        <w:rPr>
          <w:i/>
        </w:rPr>
        <w:t>Clostridium difficile</w:t>
      </w:r>
      <w:r w:rsidRPr="00B834BD">
        <w:t xml:space="preserve"> clade 5 in Australia: antimicrobial susceptibility profiling of PCR ribotypes of human and animal origin. </w:t>
      </w:r>
      <w:r w:rsidRPr="00B834BD">
        <w:rPr>
          <w:i/>
        </w:rPr>
        <w:t>Journal of Antimicrobial Chemotherapy</w:t>
      </w:r>
      <w:r w:rsidRPr="00B834BD">
        <w:t xml:space="preserve"> </w:t>
      </w:r>
      <w:r w:rsidRPr="00B834BD">
        <w:rPr>
          <w:b/>
        </w:rPr>
        <w:t>71</w:t>
      </w:r>
      <w:r w:rsidRPr="00B834BD">
        <w:t>: 2213-2217.</w:t>
      </w:r>
      <w:bookmarkEnd w:id="305"/>
    </w:p>
    <w:p w14:paraId="349503AD" w14:textId="77777777" w:rsidR="00B834BD" w:rsidRPr="00B834BD" w:rsidRDefault="00B834BD" w:rsidP="00093177">
      <w:pPr>
        <w:pStyle w:val="EndNoteBibliography"/>
      </w:pPr>
      <w:bookmarkStart w:id="306" w:name="_ENREF_77"/>
      <w:r w:rsidRPr="00B834BD">
        <w:t xml:space="preserve">Kurtböke DI, Palk A, Marker A, Neuman C, Moss L, Streeter K &amp; Katouli M (2016) Isolation and characterization of Enterobacteriaceae species infesting post-harvest strawberries and their biological control using bacteriophages. </w:t>
      </w:r>
      <w:r w:rsidRPr="00B834BD">
        <w:rPr>
          <w:i/>
        </w:rPr>
        <w:t>Applied Microbiology and Biotechnology</w:t>
      </w:r>
      <w:r w:rsidRPr="00B834BD">
        <w:t xml:space="preserve"> </w:t>
      </w:r>
      <w:r w:rsidRPr="00B834BD">
        <w:rPr>
          <w:b/>
        </w:rPr>
        <w:t>100</w:t>
      </w:r>
      <w:r w:rsidRPr="00B834BD">
        <w:t>: 8593-8606.</w:t>
      </w:r>
      <w:bookmarkEnd w:id="306"/>
    </w:p>
    <w:p w14:paraId="3478CF97" w14:textId="77777777" w:rsidR="00B834BD" w:rsidRPr="00B834BD" w:rsidRDefault="00B834BD" w:rsidP="00093177">
      <w:pPr>
        <w:pStyle w:val="EndNoteBibliography"/>
      </w:pPr>
      <w:bookmarkStart w:id="307" w:name="_ENREF_78"/>
      <w:r w:rsidRPr="00B834BD">
        <w:t xml:space="preserve">Lajhar SA, Brownlie J &amp; Barlow R (2017) Survival capabilities of </w:t>
      </w:r>
      <w:r w:rsidRPr="00B50F28">
        <w:rPr>
          <w:i/>
        </w:rPr>
        <w:t xml:space="preserve">Escherichia coli </w:t>
      </w:r>
      <w:r w:rsidRPr="00B834BD">
        <w:t xml:space="preserve">O26 isolated from cattle and clinical sources in Australia to disinfectants, acids and antimicrobials. </w:t>
      </w:r>
      <w:r w:rsidRPr="00B834BD">
        <w:rPr>
          <w:i/>
        </w:rPr>
        <w:t>BMC Microbiology</w:t>
      </w:r>
      <w:r w:rsidRPr="00B834BD">
        <w:t xml:space="preserve"> </w:t>
      </w:r>
      <w:r w:rsidRPr="00B834BD">
        <w:rPr>
          <w:b/>
        </w:rPr>
        <w:t>17</w:t>
      </w:r>
      <w:r w:rsidRPr="00B834BD">
        <w:t>.</w:t>
      </w:r>
      <w:bookmarkEnd w:id="307"/>
    </w:p>
    <w:p w14:paraId="510F543A" w14:textId="77777777" w:rsidR="00B834BD" w:rsidRPr="00B834BD" w:rsidRDefault="00B834BD" w:rsidP="00093177">
      <w:pPr>
        <w:pStyle w:val="EndNoteBibliography"/>
      </w:pPr>
      <w:bookmarkStart w:id="308" w:name="_ENREF_79"/>
      <w:r w:rsidRPr="00B834BD">
        <w:t xml:space="preserve">Lajhar SA, Jennison AV, Patel B &amp; Duffy LL (2015) Comparison of epidemiologically linked </w:t>
      </w:r>
      <w:r w:rsidRPr="00B50F28">
        <w:rPr>
          <w:i/>
        </w:rPr>
        <w:t>Campylobacter jejuni</w:t>
      </w:r>
      <w:r w:rsidRPr="00B834BD">
        <w:t xml:space="preserve"> isolated from human and poultry sources. </w:t>
      </w:r>
      <w:r w:rsidRPr="00B834BD">
        <w:rPr>
          <w:i/>
        </w:rPr>
        <w:t>Epidemiology and Infection</w:t>
      </w:r>
      <w:r w:rsidRPr="00B834BD">
        <w:t xml:space="preserve"> </w:t>
      </w:r>
      <w:r w:rsidRPr="00B834BD">
        <w:rPr>
          <w:b/>
        </w:rPr>
        <w:t>143</w:t>
      </w:r>
      <w:r w:rsidRPr="00B834BD">
        <w:t>: 3498-3509.</w:t>
      </w:r>
      <w:bookmarkEnd w:id="308"/>
    </w:p>
    <w:p w14:paraId="47FBC1C3" w14:textId="77777777" w:rsidR="00B834BD" w:rsidRPr="00B834BD" w:rsidRDefault="00B834BD" w:rsidP="00093177">
      <w:pPr>
        <w:pStyle w:val="EndNoteBibliography"/>
      </w:pPr>
      <w:bookmarkStart w:id="309" w:name="_ENREF_80"/>
      <w:r w:rsidRPr="00B834BD">
        <w:t>LIC/DairyNZ (2017) New Zealand Dairy Statistics 2016-17. Hamilton.</w:t>
      </w:r>
      <w:bookmarkEnd w:id="309"/>
    </w:p>
    <w:p w14:paraId="46BAE927" w14:textId="77777777" w:rsidR="00B834BD" w:rsidRPr="00B834BD" w:rsidRDefault="00B834BD" w:rsidP="00093177">
      <w:pPr>
        <w:pStyle w:val="EndNoteBibliography"/>
      </w:pPr>
      <w:bookmarkStart w:id="310" w:name="_ENREF_81"/>
      <w:r w:rsidRPr="00B834BD">
        <w:t xml:space="preserve">Manson JM, Smith JMB &amp; Cook GM (2004) Persistence of vancomycin-resistant enterococci in New Zealand broilers after discontinuation of avoparcin use. </w:t>
      </w:r>
      <w:r w:rsidRPr="00B834BD">
        <w:rPr>
          <w:i/>
        </w:rPr>
        <w:t>Applied and Environmental Microbiology</w:t>
      </w:r>
      <w:r w:rsidRPr="00B834BD">
        <w:t xml:space="preserve"> </w:t>
      </w:r>
      <w:r w:rsidRPr="00B834BD">
        <w:rPr>
          <w:b/>
        </w:rPr>
        <w:t>70</w:t>
      </w:r>
      <w:r w:rsidRPr="00B834BD">
        <w:t>: 5764-5768.</w:t>
      </w:r>
      <w:bookmarkEnd w:id="310"/>
    </w:p>
    <w:p w14:paraId="236CC3AE" w14:textId="77777777" w:rsidR="00B834BD" w:rsidRPr="00B834BD" w:rsidRDefault="00B834BD" w:rsidP="00093177">
      <w:pPr>
        <w:pStyle w:val="EndNoteBibliography"/>
      </w:pPr>
      <w:bookmarkStart w:id="311" w:name="_ENREF_82"/>
      <w:r w:rsidRPr="00B834BD">
        <w:t xml:space="preserve">Manson JM, Keis S, Smith JMB &amp; Cook GM (2003) A clonal lineage of VanA-type </w:t>
      </w:r>
      <w:r w:rsidRPr="00B50F28">
        <w:rPr>
          <w:i/>
        </w:rPr>
        <w:t>Enterococcus faecalis</w:t>
      </w:r>
      <w:r w:rsidRPr="00B834BD">
        <w:t xml:space="preserve"> predominates in vancomycin-resistant enterococci isolated in New Zealand. </w:t>
      </w:r>
      <w:r w:rsidRPr="00B834BD">
        <w:rPr>
          <w:i/>
        </w:rPr>
        <w:t>Antimicrobial Agents and Chemotherapy</w:t>
      </w:r>
      <w:r w:rsidRPr="00B834BD">
        <w:t xml:space="preserve"> </w:t>
      </w:r>
      <w:r w:rsidRPr="00B834BD">
        <w:rPr>
          <w:b/>
        </w:rPr>
        <w:t>47</w:t>
      </w:r>
      <w:r w:rsidRPr="00B834BD">
        <w:t>: 204-210.</w:t>
      </w:r>
      <w:bookmarkEnd w:id="311"/>
    </w:p>
    <w:p w14:paraId="5B8C1430" w14:textId="77777777" w:rsidR="00B834BD" w:rsidRPr="00B834BD" w:rsidRDefault="00B834BD" w:rsidP="00093177">
      <w:pPr>
        <w:pStyle w:val="EndNoteBibliography"/>
      </w:pPr>
      <w:bookmarkStart w:id="312" w:name="_ENREF_83"/>
      <w:r w:rsidRPr="00B834BD">
        <w:t>McAuley CM (2017) Studies on the prevalence, persistence and antibiotic resistance of enterococci from Australian dairy sources. Thesis, The University of Melbourne, Melbourne, Australia.</w:t>
      </w:r>
      <w:bookmarkEnd w:id="312"/>
    </w:p>
    <w:p w14:paraId="250E6DF4" w14:textId="77777777" w:rsidR="00B834BD" w:rsidRPr="00B834BD" w:rsidRDefault="00B834BD" w:rsidP="00093177">
      <w:pPr>
        <w:pStyle w:val="EndNoteBibliography"/>
      </w:pPr>
      <w:bookmarkStart w:id="313" w:name="_ENREF_84"/>
      <w:r w:rsidRPr="00B834BD">
        <w:t>McAuley CM &amp; Craven HM (2005) Dairy Australia Limited Report: Ecology and risk of enterococci in dairy products. Food Science Australia, Melbourne, Australia.</w:t>
      </w:r>
      <w:bookmarkEnd w:id="313"/>
    </w:p>
    <w:p w14:paraId="06C60F50" w14:textId="77777777" w:rsidR="00B834BD" w:rsidRPr="00B834BD" w:rsidRDefault="00B834BD" w:rsidP="00093177">
      <w:pPr>
        <w:pStyle w:val="EndNoteBibliography"/>
      </w:pPr>
      <w:bookmarkStart w:id="314" w:name="_ENREF_85"/>
      <w:r w:rsidRPr="00B834BD">
        <w:t xml:space="preserve">McAuley CM, McMillan KE, Moore SC, Fegan N &amp; Fox EM (2017) Characterization of </w:t>
      </w:r>
      <w:r w:rsidRPr="00B50F28">
        <w:rPr>
          <w:i/>
        </w:rPr>
        <w:t xml:space="preserve">Escherichia coli </w:t>
      </w:r>
      <w:r w:rsidRPr="00B834BD">
        <w:t xml:space="preserve">and </w:t>
      </w:r>
      <w:r w:rsidRPr="00B50F28">
        <w:rPr>
          <w:i/>
        </w:rPr>
        <w:t>Salmonella</w:t>
      </w:r>
      <w:r w:rsidRPr="00B50F28">
        <w:t xml:space="preserve"> </w:t>
      </w:r>
      <w:r w:rsidRPr="00B834BD">
        <w:t xml:space="preserve">from Victoria, Australia, Dairy Farm Environments. </w:t>
      </w:r>
      <w:r w:rsidRPr="00B834BD">
        <w:rPr>
          <w:i/>
        </w:rPr>
        <w:t>Journal of Food Protection</w:t>
      </w:r>
      <w:r w:rsidRPr="00B834BD">
        <w:t xml:space="preserve"> </w:t>
      </w:r>
      <w:r w:rsidRPr="00B834BD">
        <w:rPr>
          <w:b/>
        </w:rPr>
        <w:t>80</w:t>
      </w:r>
      <w:r w:rsidRPr="00B834BD">
        <w:t>: 2078-2082.</w:t>
      </w:r>
      <w:bookmarkEnd w:id="314"/>
    </w:p>
    <w:p w14:paraId="1816109E" w14:textId="77777777" w:rsidR="00B834BD" w:rsidRPr="00B834BD" w:rsidRDefault="00B834BD" w:rsidP="00093177">
      <w:pPr>
        <w:pStyle w:val="EndNoteBibliography"/>
      </w:pPr>
      <w:bookmarkStart w:id="315" w:name="_ENREF_86"/>
      <w:r w:rsidRPr="00B834BD">
        <w:t xml:space="preserve">McDougall S, Hussein H &amp; Petrovski K (2014) Antimicrobial resistance in </w:t>
      </w:r>
      <w:r w:rsidRPr="00B50F28">
        <w:rPr>
          <w:i/>
        </w:rPr>
        <w:t>Staphylococcus aureus, Streptococcus uberis</w:t>
      </w:r>
      <w:r w:rsidRPr="00B834BD">
        <w:t xml:space="preserve"> and </w:t>
      </w:r>
      <w:r w:rsidRPr="00B50F28">
        <w:rPr>
          <w:i/>
        </w:rPr>
        <w:t>Streptococcus dysgalactiae</w:t>
      </w:r>
      <w:r w:rsidRPr="00B834BD">
        <w:t xml:space="preserve"> from dairy cows with mastitis. </w:t>
      </w:r>
      <w:r w:rsidRPr="00B834BD">
        <w:rPr>
          <w:i/>
        </w:rPr>
        <w:t>New Zealand Veterinary Journal</w:t>
      </w:r>
      <w:r w:rsidRPr="00B834BD">
        <w:t xml:space="preserve"> </w:t>
      </w:r>
      <w:r w:rsidRPr="00B834BD">
        <w:rPr>
          <w:b/>
        </w:rPr>
        <w:t>62</w:t>
      </w:r>
      <w:r w:rsidRPr="00B834BD">
        <w:t>: 68-76.</w:t>
      </w:r>
      <w:bookmarkEnd w:id="315"/>
    </w:p>
    <w:p w14:paraId="23EA1AA0" w14:textId="13145000" w:rsidR="00B834BD" w:rsidRPr="00B834BD" w:rsidRDefault="00B834BD" w:rsidP="00093177">
      <w:pPr>
        <w:pStyle w:val="EndNoteBibliography"/>
      </w:pPr>
      <w:bookmarkStart w:id="316" w:name="_ENREF_87"/>
      <w:r w:rsidRPr="00B834BD">
        <w:t xml:space="preserve">McLellan JE, Pitcher JI, Ballard SA, Grabsch EA, Bell JM, Barton M &amp; Grayson ML (2018) Superbugs in the supermarket? Assessing the rate of contamination with third-generation cephalosporin-resistant gram-negative bacteria in fresh Australian pork and chicken. </w:t>
      </w:r>
      <w:r w:rsidRPr="00B834BD">
        <w:rPr>
          <w:i/>
        </w:rPr>
        <w:t>Antimicrob</w:t>
      </w:r>
      <w:r w:rsidR="00073B2C">
        <w:rPr>
          <w:i/>
        </w:rPr>
        <w:t>ial</w:t>
      </w:r>
      <w:r w:rsidRPr="00B834BD">
        <w:rPr>
          <w:i/>
        </w:rPr>
        <w:t xml:space="preserve"> Resist</w:t>
      </w:r>
      <w:r w:rsidR="00073B2C">
        <w:rPr>
          <w:i/>
        </w:rPr>
        <w:t>ance and</w:t>
      </w:r>
      <w:r w:rsidRPr="00B834BD">
        <w:rPr>
          <w:i/>
        </w:rPr>
        <w:t xml:space="preserve"> Infect</w:t>
      </w:r>
      <w:r w:rsidR="00073B2C">
        <w:rPr>
          <w:i/>
        </w:rPr>
        <w:t>ion</w:t>
      </w:r>
      <w:r w:rsidRPr="00B834BD">
        <w:rPr>
          <w:i/>
        </w:rPr>
        <w:t xml:space="preserve"> Control</w:t>
      </w:r>
      <w:r w:rsidRPr="00B834BD">
        <w:t xml:space="preserve"> </w:t>
      </w:r>
      <w:r w:rsidRPr="00B834BD">
        <w:rPr>
          <w:b/>
        </w:rPr>
        <w:t>7</w:t>
      </w:r>
      <w:r w:rsidRPr="00B834BD">
        <w:t>: 30.</w:t>
      </w:r>
      <w:bookmarkEnd w:id="316"/>
    </w:p>
    <w:p w14:paraId="4F2F9F0B" w14:textId="77777777" w:rsidR="00B834BD" w:rsidRPr="00B834BD" w:rsidRDefault="00B834BD" w:rsidP="00093177">
      <w:pPr>
        <w:pStyle w:val="EndNoteBibliography"/>
      </w:pPr>
      <w:bookmarkStart w:id="317" w:name="_ENREF_88"/>
      <w:r w:rsidRPr="00B834BD">
        <w:lastRenderedPageBreak/>
        <w:t xml:space="preserve">McMillan K, Moore SC, McAuley CM, Fegan N &amp; Fox EM (2016) Characterization of </w:t>
      </w:r>
      <w:r w:rsidRPr="00B50F28">
        <w:rPr>
          <w:i/>
        </w:rPr>
        <w:t xml:space="preserve">Staphylococcus aureus </w:t>
      </w:r>
      <w:r w:rsidRPr="00B834BD">
        <w:t xml:space="preserve">isolates from raw milk sources in Victoria, Australia. </w:t>
      </w:r>
      <w:r w:rsidRPr="00B834BD">
        <w:rPr>
          <w:i/>
        </w:rPr>
        <w:t>BMC Microbiology</w:t>
      </w:r>
      <w:r w:rsidRPr="00B834BD">
        <w:t xml:space="preserve"> </w:t>
      </w:r>
      <w:r w:rsidRPr="00B834BD">
        <w:rPr>
          <w:b/>
        </w:rPr>
        <w:t>16</w:t>
      </w:r>
      <w:r w:rsidRPr="00B834BD">
        <w:t>.</w:t>
      </w:r>
      <w:bookmarkEnd w:id="317"/>
    </w:p>
    <w:p w14:paraId="78FBF12D" w14:textId="562C927A" w:rsidR="00B834BD" w:rsidRPr="00B834BD" w:rsidRDefault="00B834BD" w:rsidP="00093177">
      <w:pPr>
        <w:pStyle w:val="EndNoteBibliography"/>
      </w:pPr>
      <w:bookmarkStart w:id="318" w:name="_ENREF_89"/>
      <w:r w:rsidRPr="00B834BD">
        <w:t xml:space="preserve">Meat &amp; Livestock Australia (2006) Controlling bovine respiratory disease in feedlot cattle. </w:t>
      </w:r>
      <w:hyperlink r:id="rId41" w:history="1">
        <w:r w:rsidRPr="00B834BD">
          <w:rPr>
            <w:rStyle w:val="Hyperlink"/>
          </w:rPr>
          <w:t>https://futurebeef.com.au/wp-content/uploads/Controlling-Bovine-Respiratory-Disease-in-feedlot-cattle.pdf</w:t>
        </w:r>
      </w:hyperlink>
      <w:r w:rsidRPr="00B834BD">
        <w:t>. Accessed 29th May, 2018.</w:t>
      </w:r>
      <w:bookmarkEnd w:id="318"/>
    </w:p>
    <w:p w14:paraId="29C6FA02" w14:textId="74A7F78A" w:rsidR="00B834BD" w:rsidRPr="00B834BD" w:rsidRDefault="00B834BD" w:rsidP="00093177">
      <w:pPr>
        <w:pStyle w:val="EndNoteBibliography"/>
      </w:pPr>
      <w:bookmarkStart w:id="319" w:name="_ENREF_90"/>
      <w:r w:rsidRPr="00B834BD">
        <w:t xml:space="preserve">Meat &amp; Livestock Australia (2017) Fast Facts 2017. </w:t>
      </w:r>
      <w:hyperlink r:id="rId42" w:history="1">
        <w:r w:rsidRPr="00B834BD">
          <w:rPr>
            <w:rStyle w:val="Hyperlink"/>
          </w:rPr>
          <w:t>https://www.mla.com.au/prices-markets/Trends-analysis/fast-facts/</w:t>
        </w:r>
      </w:hyperlink>
      <w:r w:rsidRPr="00B834BD">
        <w:t xml:space="preserve"> accessed 29th May, 2018.</w:t>
      </w:r>
      <w:bookmarkEnd w:id="319"/>
    </w:p>
    <w:p w14:paraId="4632CD16" w14:textId="77777777" w:rsidR="00B834BD" w:rsidRPr="00B834BD" w:rsidRDefault="00B834BD" w:rsidP="00093177">
      <w:pPr>
        <w:pStyle w:val="EndNoteBibliography"/>
      </w:pPr>
      <w:bookmarkStart w:id="320" w:name="_ENREF_91"/>
      <w:r w:rsidRPr="00B834BD">
        <w:t xml:space="preserve">Miflin JK, Templeton JM &amp; Blackall PJ (2007) Antibiotic resistance in </w:t>
      </w:r>
      <w:r w:rsidRPr="00B50F28">
        <w:rPr>
          <w:i/>
        </w:rPr>
        <w:t xml:space="preserve">Campylobacter jejuni </w:t>
      </w:r>
      <w:r w:rsidRPr="00B834BD">
        <w:t xml:space="preserve">and </w:t>
      </w:r>
      <w:r w:rsidRPr="00B50F28">
        <w:rPr>
          <w:i/>
        </w:rPr>
        <w:t>Campylobacter coli</w:t>
      </w:r>
      <w:r w:rsidRPr="00B834BD">
        <w:t xml:space="preserve"> isolated from poultry in the South-East Queensland region. </w:t>
      </w:r>
      <w:r w:rsidRPr="00B834BD">
        <w:rPr>
          <w:i/>
        </w:rPr>
        <w:t>Journal of Antimicrobial Chemotherapy</w:t>
      </w:r>
      <w:r w:rsidRPr="00B834BD">
        <w:t xml:space="preserve"> </w:t>
      </w:r>
      <w:r w:rsidRPr="00B834BD">
        <w:rPr>
          <w:b/>
        </w:rPr>
        <w:t>59</w:t>
      </w:r>
      <w:r w:rsidRPr="00B834BD">
        <w:t>: 775-778.</w:t>
      </w:r>
      <w:bookmarkEnd w:id="320"/>
    </w:p>
    <w:p w14:paraId="1D4AECF3" w14:textId="77777777" w:rsidR="00B834BD" w:rsidRPr="00B834BD" w:rsidRDefault="00B834BD" w:rsidP="00093177">
      <w:pPr>
        <w:pStyle w:val="EndNoteBibliography"/>
      </w:pPr>
      <w:bookmarkStart w:id="321" w:name="_ENREF_92"/>
      <w:r w:rsidRPr="00B834BD">
        <w:t>Ministry of Health and Ministry for Primary Industries (2017a) New Zealand antimicrobial resistance action plan. New Zealand Ministry of Health and New Zealand Ministry for Primary Industries, Wellington.</w:t>
      </w:r>
      <w:bookmarkEnd w:id="321"/>
    </w:p>
    <w:p w14:paraId="35AB2E85" w14:textId="77777777" w:rsidR="00B834BD" w:rsidRPr="00B834BD" w:rsidRDefault="00B834BD" w:rsidP="00093177">
      <w:pPr>
        <w:pStyle w:val="EndNoteBibliography"/>
      </w:pPr>
      <w:bookmarkStart w:id="322" w:name="_ENREF_93"/>
      <w:r w:rsidRPr="00B834BD">
        <w:t>Ministry of Health and Ministry for Primary Industries (2017b) Antimicrobial resistance: New Zealand's current situation and identified areas for action. New Zealand Ministry of Health and New Zealand Ministry for Primary Industries, Wellington.</w:t>
      </w:r>
      <w:bookmarkEnd w:id="322"/>
    </w:p>
    <w:p w14:paraId="29E337E3" w14:textId="77777777" w:rsidR="00B834BD" w:rsidRPr="00A41EA1" w:rsidRDefault="00B834BD" w:rsidP="00093177">
      <w:pPr>
        <w:pStyle w:val="EndNoteBibliography"/>
        <w:rPr>
          <w:lang w:val="fr-FR"/>
        </w:rPr>
      </w:pPr>
      <w:bookmarkStart w:id="323" w:name="_ENREF_94"/>
      <w:r w:rsidRPr="00B834BD">
        <w:t xml:space="preserve">Mobsby D &amp; Koduah A (2017) Australian fisheries and aquaculture statistics 2016. </w:t>
      </w:r>
      <w:r w:rsidRPr="00A41EA1">
        <w:rPr>
          <w:lang w:val="fr-FR"/>
        </w:rPr>
        <w:t>(2017-095 FRaDCp, ed.).</w:t>
      </w:r>
      <w:bookmarkEnd w:id="323"/>
    </w:p>
    <w:p w14:paraId="2628EDDB" w14:textId="77777777" w:rsidR="00B834BD" w:rsidRPr="00B834BD" w:rsidRDefault="00B834BD" w:rsidP="00093177">
      <w:pPr>
        <w:pStyle w:val="EndNoteBibliography"/>
      </w:pPr>
      <w:bookmarkStart w:id="324" w:name="_ENREF_95"/>
      <w:r w:rsidRPr="00A41EA1">
        <w:rPr>
          <w:lang w:val="fr-FR"/>
        </w:rPr>
        <w:t>Moore JE, Barton MD, Blair IS</w:t>
      </w:r>
      <w:r w:rsidRPr="00A41EA1">
        <w:rPr>
          <w:i/>
          <w:lang w:val="fr-FR"/>
        </w:rPr>
        <w:t>, et al.</w:t>
      </w:r>
      <w:r w:rsidRPr="00A41EA1">
        <w:rPr>
          <w:lang w:val="fr-FR"/>
        </w:rPr>
        <w:t xml:space="preserve"> </w:t>
      </w:r>
      <w:r w:rsidRPr="00B834BD">
        <w:t xml:space="preserve">(2006) The epidemiology of antibiotic resistance in </w:t>
      </w:r>
      <w:r w:rsidRPr="00B50F28">
        <w:rPr>
          <w:i/>
        </w:rPr>
        <w:t>Campylobacter</w:t>
      </w:r>
      <w:r w:rsidRPr="00B834BD">
        <w:t xml:space="preserve">. </w:t>
      </w:r>
      <w:r w:rsidRPr="00B834BD">
        <w:rPr>
          <w:i/>
        </w:rPr>
        <w:t>Microbes and Infection</w:t>
      </w:r>
      <w:r w:rsidRPr="00B834BD">
        <w:t xml:space="preserve"> </w:t>
      </w:r>
      <w:r w:rsidRPr="00B834BD">
        <w:rPr>
          <w:b/>
        </w:rPr>
        <w:t>8</w:t>
      </w:r>
      <w:r w:rsidRPr="00B834BD">
        <w:t>: 1955-1966.</w:t>
      </w:r>
      <w:bookmarkEnd w:id="324"/>
    </w:p>
    <w:p w14:paraId="7DF35CF7" w14:textId="307A1E34" w:rsidR="00B834BD" w:rsidRPr="00B834BD" w:rsidRDefault="00B834BD" w:rsidP="00093177">
      <w:pPr>
        <w:pStyle w:val="EndNoteBibliography"/>
      </w:pPr>
      <w:bookmarkStart w:id="325" w:name="_ENREF_96"/>
      <w:r w:rsidRPr="00B834BD">
        <w:t xml:space="preserve">MPI (2016) 2011-2014 antibiotic sales analysis. MPI Technical Paper No: 2016/65. Wellington </w:t>
      </w:r>
      <w:hyperlink r:id="rId43" w:history="1">
        <w:r w:rsidRPr="00B834BD">
          <w:rPr>
            <w:rStyle w:val="Hyperlink"/>
          </w:rPr>
          <w:t>https://www.mpi.govt.nz/processing/agricultural-compounds-and-vet-medicines/antimicrobial-resistance/</w:t>
        </w:r>
      </w:hyperlink>
      <w:r w:rsidRPr="00B834BD">
        <w:t>.  Access date.</w:t>
      </w:r>
      <w:bookmarkEnd w:id="325"/>
    </w:p>
    <w:p w14:paraId="504EBB80" w14:textId="77777777" w:rsidR="00B834BD" w:rsidRPr="00B834BD" w:rsidRDefault="00B834BD" w:rsidP="00093177">
      <w:pPr>
        <w:pStyle w:val="EndNoteBibliography"/>
      </w:pPr>
      <w:bookmarkStart w:id="326" w:name="_ENREF_97"/>
      <w:r w:rsidRPr="00B834BD">
        <w:t xml:space="preserve">Muellner P, Kells N &amp; Campbell D (2016) Risk Profile: The emergence of </w:t>
      </w:r>
      <w:r w:rsidRPr="00B50F28">
        <w:rPr>
          <w:i/>
        </w:rPr>
        <w:t>Campylobacter jejuni</w:t>
      </w:r>
      <w:r w:rsidRPr="00B834BD">
        <w:t xml:space="preserve"> ST 6964 in poultry in New Zealand and its associated antimicrobial resistance. Prepared for Ministry for Primary Industries by Epi-interactive Ltd. MPI Technical Paper No: 2016/16. New Zealand Ministry for Primary Industries, Wellington.</w:t>
      </w:r>
      <w:bookmarkEnd w:id="326"/>
    </w:p>
    <w:p w14:paraId="7C103B37" w14:textId="6647478C" w:rsidR="00B834BD" w:rsidRPr="00B834BD" w:rsidRDefault="00B834BD" w:rsidP="00093177">
      <w:pPr>
        <w:pStyle w:val="EndNoteBibliography"/>
      </w:pPr>
      <w:bookmarkStart w:id="327" w:name="_ENREF_98"/>
      <w:r w:rsidRPr="00B834BD">
        <w:t xml:space="preserve">National Animal Welfare Advisory Committee (2012) Animal Welfare (Layer Hens) Code of Welfare 2012. Ministry for Primary Industries, Wellington </w:t>
      </w:r>
      <w:hyperlink r:id="rId44" w:history="1">
        <w:r w:rsidRPr="00B834BD">
          <w:rPr>
            <w:rStyle w:val="Hyperlink"/>
          </w:rPr>
          <w:t>https://www.mpi.govt.nz/dmsdocument/1438-layer-hens-animal-welfare-code-of-welfare-2012-as-amended-by-amendment-notice-2013</w:t>
        </w:r>
      </w:hyperlink>
      <w:r w:rsidRPr="00B834BD">
        <w:t>.  Access date: 21 June, 2018.</w:t>
      </w:r>
      <w:bookmarkEnd w:id="327"/>
    </w:p>
    <w:p w14:paraId="7F615771" w14:textId="77777777" w:rsidR="00B834BD" w:rsidRPr="00B834BD" w:rsidRDefault="00B834BD" w:rsidP="00093177">
      <w:pPr>
        <w:pStyle w:val="EndNoteBibliography"/>
      </w:pPr>
      <w:bookmarkStart w:id="328" w:name="_ENREF_99"/>
      <w:r w:rsidRPr="00B834BD">
        <w:t xml:space="preserve">Ndi O &amp; Barton M (2011a) </w:t>
      </w:r>
      <w:r w:rsidRPr="00B834BD">
        <w:rPr>
          <w:i/>
        </w:rPr>
        <w:t>Antibiotic resistance in animals - the Australian perspective</w:t>
      </w:r>
      <w:r w:rsidRPr="00B834BD">
        <w:t>.</w:t>
      </w:r>
      <w:bookmarkEnd w:id="328"/>
    </w:p>
    <w:p w14:paraId="3662EF13" w14:textId="77363AB0" w:rsidR="00B834BD" w:rsidRPr="00B834BD" w:rsidRDefault="00B834BD" w:rsidP="00093177">
      <w:pPr>
        <w:pStyle w:val="EndNoteBibliography"/>
      </w:pPr>
      <w:bookmarkStart w:id="329" w:name="_ENREF_100"/>
      <w:r w:rsidRPr="00B834BD">
        <w:t xml:space="preserve">Ndi OL &amp; Barton MD (2011b) Incidence of class 1 integron and other antibiotic resistance determinants in </w:t>
      </w:r>
      <w:r w:rsidRPr="00B50F28">
        <w:rPr>
          <w:i/>
        </w:rPr>
        <w:t xml:space="preserve">Aeromonas </w:t>
      </w:r>
      <w:r w:rsidRPr="00B834BD">
        <w:t xml:space="preserve">spp. from rainbow trout farms in Australia. </w:t>
      </w:r>
      <w:r w:rsidRPr="00B834BD">
        <w:rPr>
          <w:i/>
        </w:rPr>
        <w:t xml:space="preserve">Journal of </w:t>
      </w:r>
      <w:r w:rsidR="00073B2C">
        <w:rPr>
          <w:i/>
        </w:rPr>
        <w:t>F</w:t>
      </w:r>
      <w:r w:rsidRPr="00B834BD">
        <w:rPr>
          <w:i/>
        </w:rPr>
        <w:t xml:space="preserve">ish </w:t>
      </w:r>
      <w:r w:rsidR="00073B2C">
        <w:rPr>
          <w:i/>
        </w:rPr>
        <w:t>D</w:t>
      </w:r>
      <w:r w:rsidRPr="00B834BD">
        <w:rPr>
          <w:i/>
        </w:rPr>
        <w:t>iseases</w:t>
      </w:r>
      <w:r w:rsidRPr="00B834BD">
        <w:t xml:space="preserve"> </w:t>
      </w:r>
      <w:r w:rsidRPr="00B834BD">
        <w:rPr>
          <w:b/>
        </w:rPr>
        <w:t>34</w:t>
      </w:r>
      <w:r w:rsidRPr="00B834BD">
        <w:t>: 589-599.</w:t>
      </w:r>
      <w:bookmarkEnd w:id="329"/>
    </w:p>
    <w:p w14:paraId="46C6B226" w14:textId="77777777" w:rsidR="00B834BD" w:rsidRPr="00B834BD" w:rsidRDefault="00B834BD" w:rsidP="00093177">
      <w:pPr>
        <w:pStyle w:val="EndNoteBibliography"/>
      </w:pPr>
      <w:bookmarkStart w:id="330" w:name="_ENREF_101"/>
      <w:r w:rsidRPr="00B834BD">
        <w:t xml:space="preserve">Ndi OL &amp; Barton MD (2012) Resistance Determinants of </w:t>
      </w:r>
      <w:r w:rsidRPr="00B50F28">
        <w:rPr>
          <w:i/>
        </w:rPr>
        <w:t>Pseudomonas</w:t>
      </w:r>
      <w:r w:rsidRPr="00B834BD">
        <w:t xml:space="preserve"> Species from Aquaculture in Australia. </w:t>
      </w:r>
      <w:r w:rsidRPr="00B834BD">
        <w:rPr>
          <w:i/>
        </w:rPr>
        <w:t>Journal of Aquaculture Research &amp; Development</w:t>
      </w:r>
      <w:r w:rsidRPr="00B834BD">
        <w:t xml:space="preserve"> </w:t>
      </w:r>
      <w:r w:rsidRPr="00B834BD">
        <w:rPr>
          <w:b/>
        </w:rPr>
        <w:t>3</w:t>
      </w:r>
      <w:r w:rsidRPr="00B834BD">
        <w:t>.</w:t>
      </w:r>
      <w:bookmarkEnd w:id="330"/>
    </w:p>
    <w:p w14:paraId="3626B0D7" w14:textId="77777777" w:rsidR="00B834BD" w:rsidRPr="00B834BD" w:rsidRDefault="00B834BD" w:rsidP="00093177">
      <w:pPr>
        <w:pStyle w:val="EndNoteBibliography"/>
      </w:pPr>
      <w:bookmarkStart w:id="331" w:name="_ENREF_102"/>
      <w:r w:rsidRPr="00B834BD">
        <w:lastRenderedPageBreak/>
        <w:t>New Zealand Ministry for Primary Industries (2017) Prudent use of antimicrobials on animals and plants. MPI Directive (December 2017). New Zealand Ministry for Primary Industries, Wellington.</w:t>
      </w:r>
      <w:bookmarkEnd w:id="331"/>
    </w:p>
    <w:p w14:paraId="0DA606C4" w14:textId="77777777" w:rsidR="00B834BD" w:rsidRPr="00B834BD" w:rsidRDefault="00B834BD" w:rsidP="00093177">
      <w:pPr>
        <w:pStyle w:val="EndNoteBibliography"/>
      </w:pPr>
      <w:bookmarkStart w:id="332" w:name="_ENREF_103"/>
      <w:r w:rsidRPr="00B834BD">
        <w:t>New Zealand Veterinary Association (2015) A framework to deliver the national strategic aim on use of antimicrobials in managing animal health and welfare.</w:t>
      </w:r>
      <w:bookmarkEnd w:id="332"/>
    </w:p>
    <w:p w14:paraId="7AA605B4" w14:textId="77777777" w:rsidR="00B834BD" w:rsidRPr="00B834BD" w:rsidRDefault="00B834BD" w:rsidP="00093177">
      <w:pPr>
        <w:pStyle w:val="EndNoteBibliography"/>
      </w:pPr>
      <w:bookmarkStart w:id="333" w:name="_ENREF_104"/>
      <w:r w:rsidRPr="00B834BD">
        <w:t>New Zealand Veterinary Association (2018a) Guide to prudent use of antimicrobial agents in Red meat production.</w:t>
      </w:r>
      <w:bookmarkEnd w:id="333"/>
    </w:p>
    <w:p w14:paraId="7D62A0BA" w14:textId="77777777" w:rsidR="00B834BD" w:rsidRPr="00B834BD" w:rsidRDefault="00B834BD" w:rsidP="00093177">
      <w:pPr>
        <w:pStyle w:val="EndNoteBibliography"/>
      </w:pPr>
      <w:bookmarkStart w:id="334" w:name="_ENREF_105"/>
      <w:r w:rsidRPr="00B834BD">
        <w:t>New Zealand Veterinary Association (2018b) Antibiotic judicious use guidelines for the New Zealand veterinary profession - Dairy.</w:t>
      </w:r>
      <w:bookmarkEnd w:id="334"/>
    </w:p>
    <w:p w14:paraId="719E44FC" w14:textId="77777777" w:rsidR="00B834BD" w:rsidRPr="00B834BD" w:rsidRDefault="00B834BD" w:rsidP="00093177">
      <w:pPr>
        <w:pStyle w:val="EndNoteBibliography"/>
      </w:pPr>
      <w:bookmarkStart w:id="335" w:name="_ENREF_106"/>
      <w:r w:rsidRPr="00B834BD">
        <w:t xml:space="preserve">Nulsen MF, Mor MB &amp; Lawton DEB (2008) Antibiotic resistance among indicator bacteria isolated from healthy pigs in New Zealand. </w:t>
      </w:r>
      <w:r w:rsidRPr="00B834BD">
        <w:rPr>
          <w:i/>
        </w:rPr>
        <w:t>New Zealand Veterinary Journal</w:t>
      </w:r>
      <w:r w:rsidRPr="00B834BD">
        <w:t xml:space="preserve"> </w:t>
      </w:r>
      <w:r w:rsidRPr="00B834BD">
        <w:rPr>
          <w:b/>
        </w:rPr>
        <w:t>56</w:t>
      </w:r>
      <w:r w:rsidRPr="00B834BD">
        <w:t>: 29-35.</w:t>
      </w:r>
      <w:bookmarkEnd w:id="335"/>
    </w:p>
    <w:p w14:paraId="6C56C517" w14:textId="77777777" w:rsidR="00B834BD" w:rsidRPr="00B834BD" w:rsidRDefault="00B834BD" w:rsidP="00093177">
      <w:pPr>
        <w:pStyle w:val="EndNoteBibliography"/>
      </w:pPr>
      <w:bookmarkStart w:id="336" w:name="_ENREF_107"/>
      <w:r w:rsidRPr="00B834BD">
        <w:t xml:space="preserve">Obeng AS, Rickard H, Ndi O, Sexton M &amp; Barton M (2013) Comparison of antimicrobial resistance patterns in enterococci from intensive and free range chickens in Australia. </w:t>
      </w:r>
      <w:r w:rsidRPr="00B834BD">
        <w:rPr>
          <w:i/>
        </w:rPr>
        <w:t>Avian Pathology</w:t>
      </w:r>
      <w:r w:rsidRPr="00B834BD">
        <w:t xml:space="preserve"> </w:t>
      </w:r>
      <w:r w:rsidRPr="00B834BD">
        <w:rPr>
          <w:b/>
        </w:rPr>
        <w:t>42</w:t>
      </w:r>
      <w:r w:rsidRPr="00B834BD">
        <w:t>: 45-54.</w:t>
      </w:r>
      <w:bookmarkEnd w:id="336"/>
    </w:p>
    <w:p w14:paraId="7C4F02F2" w14:textId="77777777" w:rsidR="00B834BD" w:rsidRPr="00B834BD" w:rsidRDefault="00B834BD" w:rsidP="00093177">
      <w:pPr>
        <w:pStyle w:val="EndNoteBibliography"/>
      </w:pPr>
      <w:bookmarkStart w:id="337" w:name="_ENREF_108"/>
      <w:r w:rsidRPr="00B834BD">
        <w:t xml:space="preserve">Obeng AS, Rickard H, Ndi O, Sexton M &amp; Barton M (2014) Prevalence of antimicrobial resistance in enterococci and </w:t>
      </w:r>
      <w:r w:rsidRPr="00B50F28">
        <w:rPr>
          <w:i/>
        </w:rPr>
        <w:t>Escherichia coli</w:t>
      </w:r>
      <w:r w:rsidRPr="00B834BD">
        <w:t xml:space="preserve"> in meat chicken flocks during a production cycle and egg layer pullets during rearing. </w:t>
      </w:r>
      <w:r w:rsidRPr="00B834BD">
        <w:rPr>
          <w:i/>
        </w:rPr>
        <w:t>International Journal of Poultry Science</w:t>
      </w:r>
      <w:r w:rsidRPr="00B834BD">
        <w:t xml:space="preserve"> </w:t>
      </w:r>
      <w:r w:rsidRPr="00B834BD">
        <w:rPr>
          <w:b/>
        </w:rPr>
        <w:t>13</w:t>
      </w:r>
      <w:r w:rsidRPr="00B834BD">
        <w:t>: 489-503.</w:t>
      </w:r>
      <w:bookmarkEnd w:id="337"/>
    </w:p>
    <w:p w14:paraId="67FE7ECE" w14:textId="77777777" w:rsidR="00B834BD" w:rsidRPr="00B834BD" w:rsidRDefault="00B834BD" w:rsidP="00093177">
      <w:pPr>
        <w:pStyle w:val="EndNoteBibliography"/>
      </w:pPr>
      <w:bookmarkStart w:id="338" w:name="_ENREF_109"/>
      <w:r w:rsidRPr="00B834BD">
        <w:t xml:space="preserve">Obeng AS, Rickard H, Sexton M, Pang Y, Peng H &amp; Barton M (2012) Antimicrobial susceptibilities and resistance genes in </w:t>
      </w:r>
      <w:r w:rsidRPr="00B50F28">
        <w:rPr>
          <w:i/>
        </w:rPr>
        <w:t xml:space="preserve">Campylobacter </w:t>
      </w:r>
      <w:r w:rsidRPr="00B834BD">
        <w:t xml:space="preserve">strains isolated from poultry and pigs in Australia. </w:t>
      </w:r>
      <w:r w:rsidRPr="00B834BD">
        <w:rPr>
          <w:i/>
        </w:rPr>
        <w:t>Journal of Applied Microbiology</w:t>
      </w:r>
      <w:r w:rsidRPr="00B834BD">
        <w:t xml:space="preserve"> </w:t>
      </w:r>
      <w:r w:rsidRPr="00B834BD">
        <w:rPr>
          <w:b/>
        </w:rPr>
        <w:t>113</w:t>
      </w:r>
      <w:r w:rsidRPr="00B834BD">
        <w:t>: 294-307.</w:t>
      </w:r>
      <w:bookmarkEnd w:id="338"/>
    </w:p>
    <w:p w14:paraId="05F58494" w14:textId="77777777" w:rsidR="00B834BD" w:rsidRPr="00B834BD" w:rsidRDefault="00B834BD" w:rsidP="00093177">
      <w:pPr>
        <w:pStyle w:val="EndNoteBibliography"/>
      </w:pPr>
      <w:bookmarkStart w:id="339" w:name="_ENREF_110"/>
      <w:r w:rsidRPr="00B834BD">
        <w:t xml:space="preserve">Omaleki L, Browning GF, Allen JL, Markham PF &amp; Barber SR (2016) Molecular epidemiology of an outbreak of clinical mastitis in sheep caused by </w:t>
      </w:r>
      <w:r w:rsidRPr="00B50F28">
        <w:rPr>
          <w:i/>
        </w:rPr>
        <w:t>Mannheimia haemolytica</w:t>
      </w:r>
      <w:r w:rsidRPr="00B834BD">
        <w:t xml:space="preserve">. </w:t>
      </w:r>
      <w:r w:rsidRPr="00B834BD">
        <w:rPr>
          <w:i/>
        </w:rPr>
        <w:t>Veterinary Microbiology</w:t>
      </w:r>
      <w:r w:rsidRPr="00B834BD">
        <w:t xml:space="preserve"> </w:t>
      </w:r>
      <w:r w:rsidRPr="00B834BD">
        <w:rPr>
          <w:b/>
        </w:rPr>
        <w:t>191</w:t>
      </w:r>
      <w:r w:rsidRPr="00B834BD">
        <w:t>: 82-87.</w:t>
      </w:r>
      <w:bookmarkEnd w:id="339"/>
    </w:p>
    <w:p w14:paraId="3EC62114" w14:textId="77777777" w:rsidR="00B834BD" w:rsidRPr="00B834BD" w:rsidRDefault="00B834BD" w:rsidP="00093177">
      <w:pPr>
        <w:pStyle w:val="EndNoteBibliography"/>
      </w:pPr>
      <w:bookmarkStart w:id="340" w:name="_ENREF_111"/>
      <w:r w:rsidRPr="00B834BD">
        <w:t xml:space="preserve">Pande VV, Gole VC, McWhorter AR, Abraham S &amp; Chousalkar KK (2015) Antimicrobial resistance of non-typhoidal </w:t>
      </w:r>
      <w:r w:rsidRPr="00B50F28">
        <w:rPr>
          <w:i/>
        </w:rPr>
        <w:t>Salmonella</w:t>
      </w:r>
      <w:r w:rsidRPr="00B834BD">
        <w:t xml:space="preserve"> isolates from egg layer flocks and egg shells. </w:t>
      </w:r>
      <w:r w:rsidRPr="00B834BD">
        <w:rPr>
          <w:i/>
        </w:rPr>
        <w:t>International Journal of Food Microbiology</w:t>
      </w:r>
      <w:r w:rsidRPr="00B834BD">
        <w:t xml:space="preserve"> </w:t>
      </w:r>
      <w:r w:rsidRPr="00B834BD">
        <w:rPr>
          <w:b/>
        </w:rPr>
        <w:t>203</w:t>
      </w:r>
      <w:r w:rsidRPr="00B834BD">
        <w:t>: 23-26.</w:t>
      </w:r>
      <w:bookmarkEnd w:id="340"/>
    </w:p>
    <w:p w14:paraId="7980CC9A" w14:textId="77777777" w:rsidR="00B834BD" w:rsidRPr="00B834BD" w:rsidRDefault="00B834BD" w:rsidP="00093177">
      <w:pPr>
        <w:pStyle w:val="EndNoteBibliography"/>
      </w:pPr>
      <w:bookmarkStart w:id="341" w:name="_ENREF_112"/>
      <w:r w:rsidRPr="00B834BD">
        <w:t xml:space="preserve">Petrovski KR, Laven RA &amp; Lopez-Villalobos N (2011) A descriptive analysis of the antimicrobial susceptibility of mastitis-causing bacteria isolated from samples submitted to commercial diagnostic laboratories in New Zealand (2003-2006). </w:t>
      </w:r>
      <w:r w:rsidRPr="00B834BD">
        <w:rPr>
          <w:i/>
        </w:rPr>
        <w:t>New Zealand Veterinary Journal</w:t>
      </w:r>
      <w:r w:rsidRPr="00B834BD">
        <w:t xml:space="preserve"> </w:t>
      </w:r>
      <w:r w:rsidRPr="00B834BD">
        <w:rPr>
          <w:b/>
        </w:rPr>
        <w:t>59</w:t>
      </w:r>
      <w:r w:rsidRPr="00B834BD">
        <w:t>: 59-66.</w:t>
      </w:r>
      <w:bookmarkEnd w:id="341"/>
    </w:p>
    <w:p w14:paraId="00AC18D2" w14:textId="507438C8" w:rsidR="00B834BD" w:rsidRPr="00B834BD" w:rsidRDefault="00B834BD" w:rsidP="00093177">
      <w:pPr>
        <w:pStyle w:val="EndNoteBibliography"/>
      </w:pPr>
      <w:bookmarkStart w:id="342" w:name="_ENREF_113"/>
      <w:r w:rsidRPr="00B834BD">
        <w:t xml:space="preserve">Petrovski KR, Grinberg A, Williamson NB, Abdalla ME, Lopez-Villalobos N, Parkinson TJ, Tucker IG &amp; Rapnicki P (2015) Susceptibility to antimicrobials of mastitis-causing </w:t>
      </w:r>
      <w:r w:rsidRPr="00B834BD">
        <w:rPr>
          <w:i/>
        </w:rPr>
        <w:t>Staphylococcus aureus</w:t>
      </w:r>
      <w:r w:rsidRPr="00B834BD">
        <w:t xml:space="preserve">, </w:t>
      </w:r>
      <w:r w:rsidRPr="00B834BD">
        <w:rPr>
          <w:i/>
        </w:rPr>
        <w:t xml:space="preserve">Streptococcus uberis </w:t>
      </w:r>
      <w:r w:rsidRPr="00B834BD">
        <w:t xml:space="preserve">and </w:t>
      </w:r>
      <w:r w:rsidRPr="00B834BD">
        <w:rPr>
          <w:i/>
        </w:rPr>
        <w:t>Str</w:t>
      </w:r>
      <w:r w:rsidRPr="00B834BD">
        <w:t xml:space="preserve">. </w:t>
      </w:r>
      <w:r w:rsidRPr="00B834BD">
        <w:rPr>
          <w:i/>
        </w:rPr>
        <w:t xml:space="preserve">dysgalactiae </w:t>
      </w:r>
      <w:r w:rsidRPr="00B834BD">
        <w:t xml:space="preserve">from New Zealand and the USA as assessed by the disk diffusion test. </w:t>
      </w:r>
      <w:r w:rsidRPr="00B834BD">
        <w:rPr>
          <w:i/>
        </w:rPr>
        <w:t>Aust</w:t>
      </w:r>
      <w:r w:rsidR="00073B2C">
        <w:rPr>
          <w:i/>
        </w:rPr>
        <w:t>ralian</w:t>
      </w:r>
      <w:r w:rsidRPr="00B834BD">
        <w:rPr>
          <w:i/>
        </w:rPr>
        <w:t xml:space="preserve"> Vet</w:t>
      </w:r>
      <w:r w:rsidR="00073B2C">
        <w:rPr>
          <w:i/>
        </w:rPr>
        <w:t>erinary</w:t>
      </w:r>
      <w:r w:rsidRPr="00B834BD">
        <w:rPr>
          <w:i/>
        </w:rPr>
        <w:t xml:space="preserve"> J</w:t>
      </w:r>
      <w:r w:rsidR="00073B2C">
        <w:rPr>
          <w:i/>
        </w:rPr>
        <w:t>ournal</w:t>
      </w:r>
      <w:r w:rsidRPr="00B834BD">
        <w:t xml:space="preserve"> </w:t>
      </w:r>
      <w:r w:rsidRPr="00B834BD">
        <w:rPr>
          <w:b/>
        </w:rPr>
        <w:t>93</w:t>
      </w:r>
      <w:r w:rsidRPr="00B834BD">
        <w:t>: 227-233.</w:t>
      </w:r>
      <w:bookmarkEnd w:id="342"/>
    </w:p>
    <w:p w14:paraId="0304A3AF" w14:textId="77777777" w:rsidR="00B834BD" w:rsidRPr="00B834BD" w:rsidRDefault="00B834BD" w:rsidP="00093177">
      <w:pPr>
        <w:pStyle w:val="EndNoteBibliography"/>
      </w:pPr>
      <w:bookmarkStart w:id="343" w:name="_ENREF_114"/>
      <w:r w:rsidRPr="00B834BD">
        <w:t xml:space="preserve">Pleydell E, Rogers L, Kwan E &amp; French N (2010a) Evidence for the clustering of antibacterial resistance phenotypes of enterococci within integrated poultry companies. </w:t>
      </w:r>
      <w:r w:rsidRPr="00B834BD">
        <w:rPr>
          <w:i/>
        </w:rPr>
        <w:t>Microbial Ecology</w:t>
      </w:r>
      <w:r w:rsidRPr="00B834BD">
        <w:t xml:space="preserve"> </w:t>
      </w:r>
      <w:r w:rsidRPr="00B834BD">
        <w:rPr>
          <w:b/>
        </w:rPr>
        <w:t>59</w:t>
      </w:r>
      <w:r w:rsidRPr="00B834BD">
        <w:t>: 678-688.</w:t>
      </w:r>
      <w:bookmarkEnd w:id="343"/>
    </w:p>
    <w:p w14:paraId="77729DA7" w14:textId="77777777" w:rsidR="00B834BD" w:rsidRPr="00B834BD" w:rsidRDefault="00B834BD" w:rsidP="00093177">
      <w:pPr>
        <w:pStyle w:val="EndNoteBibliography"/>
      </w:pPr>
      <w:bookmarkStart w:id="344" w:name="_ENREF_115"/>
      <w:r w:rsidRPr="00B834BD">
        <w:t xml:space="preserve">Pleydell EJ, Rogers L, Kwan E &amp; French NP (2010b) Low levels of antibacterial drug resistance expressed by Gram-negative bacteria isolated from poultry carcasses in New Zealand. </w:t>
      </w:r>
      <w:r w:rsidRPr="00B834BD">
        <w:rPr>
          <w:i/>
        </w:rPr>
        <w:t>New Zealand Veterinary Journal</w:t>
      </w:r>
      <w:r w:rsidRPr="00B834BD">
        <w:t xml:space="preserve"> </w:t>
      </w:r>
      <w:r w:rsidRPr="00B834BD">
        <w:rPr>
          <w:b/>
        </w:rPr>
        <w:t>58</w:t>
      </w:r>
      <w:r w:rsidRPr="00B834BD">
        <w:t>: 229-236.</w:t>
      </w:r>
      <w:bookmarkEnd w:id="344"/>
    </w:p>
    <w:p w14:paraId="240728D4" w14:textId="77777777" w:rsidR="00B834BD" w:rsidRPr="00B834BD" w:rsidRDefault="00B834BD" w:rsidP="00093177">
      <w:pPr>
        <w:pStyle w:val="EndNoteBibliography"/>
      </w:pPr>
      <w:bookmarkStart w:id="345" w:name="_ENREF_116"/>
      <w:r w:rsidRPr="00B834BD">
        <w:lastRenderedPageBreak/>
        <w:t xml:space="preserve">Pratt A &amp; Korolik V (2005) Tetracycline resistance of Australian </w:t>
      </w:r>
      <w:r w:rsidRPr="00B50F28">
        <w:rPr>
          <w:i/>
        </w:rPr>
        <w:t>Campylobacter jejuni</w:t>
      </w:r>
      <w:r w:rsidRPr="00B834BD">
        <w:t xml:space="preserve"> and </w:t>
      </w:r>
      <w:r w:rsidRPr="00B50F28">
        <w:rPr>
          <w:i/>
        </w:rPr>
        <w:t xml:space="preserve">Campylobacter coli </w:t>
      </w:r>
      <w:r w:rsidRPr="00B834BD">
        <w:t xml:space="preserve">isolates. </w:t>
      </w:r>
      <w:r w:rsidRPr="00B834BD">
        <w:rPr>
          <w:i/>
        </w:rPr>
        <w:t>Journal of Antimicrobial Chemotherapy</w:t>
      </w:r>
      <w:r w:rsidRPr="00B834BD">
        <w:t xml:space="preserve"> </w:t>
      </w:r>
      <w:r w:rsidRPr="00B834BD">
        <w:rPr>
          <w:b/>
        </w:rPr>
        <w:t>55</w:t>
      </w:r>
      <w:r w:rsidRPr="00B834BD">
        <w:t>: 452-460.</w:t>
      </w:r>
      <w:bookmarkEnd w:id="345"/>
    </w:p>
    <w:p w14:paraId="572D9C32" w14:textId="77777777" w:rsidR="00B834BD" w:rsidRPr="00B834BD" w:rsidRDefault="00B834BD" w:rsidP="00093177">
      <w:pPr>
        <w:pStyle w:val="EndNoteBibliography"/>
      </w:pPr>
      <w:bookmarkStart w:id="346" w:name="_ENREF_117"/>
      <w:r w:rsidRPr="00B834BD">
        <w:t xml:space="preserve">Pullon H, Gommans J, Thomas M, Metcalf S, Grainger R &amp; Wild H (2016) Antimicrobial resistance in New Zealand: The evidence and a call for action. </w:t>
      </w:r>
      <w:r w:rsidRPr="00B834BD">
        <w:rPr>
          <w:i/>
        </w:rPr>
        <w:t>The New Zealand Medical Journal</w:t>
      </w:r>
      <w:r w:rsidRPr="00B834BD">
        <w:t xml:space="preserve"> </w:t>
      </w:r>
      <w:r w:rsidRPr="00B834BD">
        <w:rPr>
          <w:b/>
        </w:rPr>
        <w:t>129</w:t>
      </w:r>
      <w:r w:rsidRPr="00B834BD">
        <w:t>: 105-112.</w:t>
      </w:r>
      <w:bookmarkEnd w:id="346"/>
    </w:p>
    <w:p w14:paraId="799EEA7B" w14:textId="77777777" w:rsidR="00B834BD" w:rsidRPr="00B834BD" w:rsidRDefault="00B834BD" w:rsidP="00093177">
      <w:pPr>
        <w:pStyle w:val="EndNoteBibliography"/>
      </w:pPr>
      <w:bookmarkStart w:id="347" w:name="_ENREF_118"/>
      <w:r w:rsidRPr="00B834BD">
        <w:t xml:space="preserve">Reid CJ, Wyrsch ER, Roy Chowdhury P, Zingali T, Liu M, Darling AE, Chapman TA &amp; Djordjevic SP (2017) Porcine commensal </w:t>
      </w:r>
      <w:r w:rsidRPr="00B50F28">
        <w:rPr>
          <w:i/>
        </w:rPr>
        <w:t>Escherichia coli</w:t>
      </w:r>
      <w:r w:rsidRPr="00B834BD">
        <w:t xml:space="preserve">: a reservoir for class 1 integrons associated with IS26. </w:t>
      </w:r>
      <w:r w:rsidRPr="00B834BD">
        <w:rPr>
          <w:i/>
        </w:rPr>
        <w:t>Microbial genomics</w:t>
      </w:r>
      <w:r w:rsidRPr="00B834BD">
        <w:t xml:space="preserve"> </w:t>
      </w:r>
      <w:r w:rsidRPr="00B834BD">
        <w:rPr>
          <w:b/>
        </w:rPr>
        <w:t>3</w:t>
      </w:r>
      <w:r w:rsidRPr="00B834BD">
        <w:t>.</w:t>
      </w:r>
      <w:bookmarkEnd w:id="347"/>
    </w:p>
    <w:p w14:paraId="62C5F2B2" w14:textId="77777777" w:rsidR="00B834BD" w:rsidRPr="00B834BD" w:rsidRDefault="00B834BD" w:rsidP="00093177">
      <w:pPr>
        <w:pStyle w:val="EndNoteBibliography"/>
      </w:pPr>
      <w:bookmarkStart w:id="348" w:name="_ENREF_119"/>
      <w:r w:rsidRPr="00B834BD">
        <w:t>Rushton-Green R (2017) Comparative genomics and antibiotic resistance of 231 poultry and clinical vancomycin-resistant enterococci isolates from the post-avoparcin era. A report submitted in partial fulfilment of the degree of Bachelor of Science with Honours. Thesis, University of Otago, Dunedin.</w:t>
      </w:r>
      <w:bookmarkEnd w:id="348"/>
    </w:p>
    <w:p w14:paraId="1E162989" w14:textId="77777777" w:rsidR="00B834BD" w:rsidRPr="00B834BD" w:rsidRDefault="00B834BD" w:rsidP="00093177">
      <w:pPr>
        <w:pStyle w:val="EndNoteBibliography"/>
      </w:pPr>
      <w:bookmarkStart w:id="349" w:name="_ENREF_120"/>
      <w:r w:rsidRPr="00B834BD">
        <w:t xml:space="preserve">Salmon S, Watts J, Aarestrup FM, Pankey J &amp; Yancey R (1998) Minimum inhibitory concentrations for selected antimicrobial agents against organisms isolated from the mammary glands of dairy heifers in New Zealand and Denmark. </w:t>
      </w:r>
      <w:r w:rsidRPr="00B834BD">
        <w:rPr>
          <w:i/>
        </w:rPr>
        <w:t>Journal of Dairy Science</w:t>
      </w:r>
      <w:r w:rsidRPr="00B834BD">
        <w:t xml:space="preserve"> </w:t>
      </w:r>
      <w:r w:rsidRPr="00B834BD">
        <w:rPr>
          <w:b/>
        </w:rPr>
        <w:t>81</w:t>
      </w:r>
      <w:r w:rsidRPr="00B834BD">
        <w:t>: 570-578.</w:t>
      </w:r>
      <w:bookmarkEnd w:id="349"/>
    </w:p>
    <w:p w14:paraId="3FBF201A" w14:textId="767662C7" w:rsidR="00B834BD" w:rsidRPr="00B834BD" w:rsidRDefault="00B834BD" w:rsidP="00093177">
      <w:pPr>
        <w:pStyle w:val="EndNoteBibliography"/>
      </w:pPr>
      <w:bookmarkStart w:id="350" w:name="_ENREF_121"/>
      <w:r w:rsidRPr="00B834BD">
        <w:t>Schousboe MI, Aitken J &amp; Welsh TJ (2015) Increase in antibiotic</w:t>
      </w:r>
      <w:r w:rsidR="00EE1594">
        <w:t>-resistant</w:t>
      </w:r>
      <w:r w:rsidRPr="00B834BD">
        <w:t xml:space="preserve"> Escherichia coli in a major New Zealand river: comparison between 2004 and 2012- an interval of 8 years. </w:t>
      </w:r>
      <w:r w:rsidRPr="00B834BD">
        <w:rPr>
          <w:i/>
        </w:rPr>
        <w:t>New Zealand Journal of Medical Laboratory Science</w:t>
      </w:r>
      <w:r w:rsidRPr="00B834BD">
        <w:t xml:space="preserve"> </w:t>
      </w:r>
      <w:r w:rsidRPr="00B834BD">
        <w:rPr>
          <w:b/>
        </w:rPr>
        <w:t>69</w:t>
      </w:r>
      <w:r w:rsidRPr="00B834BD">
        <w:t>: 10-14.</w:t>
      </w:r>
      <w:bookmarkEnd w:id="350"/>
    </w:p>
    <w:p w14:paraId="724E9B2D" w14:textId="36B85B6A" w:rsidR="00B834BD" w:rsidRPr="00B834BD" w:rsidRDefault="00B834BD" w:rsidP="00093177">
      <w:pPr>
        <w:pStyle w:val="EndNoteBibliography"/>
      </w:pPr>
      <w:bookmarkStart w:id="351" w:name="_ENREF_122"/>
      <w:r w:rsidRPr="00B834BD">
        <w:t>Singh M (2015) Characterisation of</w:t>
      </w:r>
      <w:r w:rsidR="00EE1594">
        <w:t>-resistant</w:t>
      </w:r>
      <w:r w:rsidRPr="00B834BD">
        <w:t xml:space="preserve"> commensal </w:t>
      </w:r>
      <w:r w:rsidRPr="00B50F28">
        <w:rPr>
          <w:i/>
        </w:rPr>
        <w:t xml:space="preserve">Escherichia coli </w:t>
      </w:r>
      <w:r w:rsidRPr="00B834BD">
        <w:t>from pigs. Honours Thesis Thesis, The University of Adelaide.</w:t>
      </w:r>
      <w:bookmarkEnd w:id="351"/>
    </w:p>
    <w:p w14:paraId="143B5371" w14:textId="77777777" w:rsidR="00B834BD" w:rsidRPr="00B834BD" w:rsidRDefault="00B834BD" w:rsidP="00093177">
      <w:pPr>
        <w:pStyle w:val="EndNoteBibliography"/>
      </w:pPr>
      <w:bookmarkStart w:id="352" w:name="_ENREF_123"/>
      <w:r w:rsidRPr="00B834BD">
        <w:t xml:space="preserve">Situmbeko M (2004) Minimum inhibitory concentrations of selected antimicrobial agents against mastitis-causing </w:t>
      </w:r>
      <w:r w:rsidRPr="00B834BD">
        <w:rPr>
          <w:i/>
        </w:rPr>
        <w:t xml:space="preserve">Staphylococcus aureus </w:t>
      </w:r>
      <w:r w:rsidRPr="00B834BD">
        <w:t>isolated from dairy cows in New Zealand in 2002. Thesis submitted in partial fulfilment of a Masters degree in Veterinary Studies. Thesis, Massey University, Palmerston North.</w:t>
      </w:r>
      <w:bookmarkEnd w:id="352"/>
    </w:p>
    <w:p w14:paraId="3B4287D6" w14:textId="77777777" w:rsidR="00B834BD" w:rsidRPr="00B834BD" w:rsidRDefault="00B834BD" w:rsidP="00093177">
      <w:pPr>
        <w:pStyle w:val="EndNoteBibliography"/>
      </w:pPr>
      <w:bookmarkStart w:id="353" w:name="_ENREF_124"/>
      <w:r w:rsidRPr="00B834BD">
        <w:t xml:space="preserve">Smith M, Do TN, Gibson JS, Jordan D, Cobbold RN &amp; Trott DJ (2014) Comparison of antimicrobial resistance phenotypes and genotypes in enterotoxigenic </w:t>
      </w:r>
      <w:r w:rsidRPr="00A41EA1">
        <w:rPr>
          <w:i/>
        </w:rPr>
        <w:t xml:space="preserve">Escherichia coli </w:t>
      </w:r>
      <w:r w:rsidRPr="00B834BD">
        <w:t xml:space="preserve">isolated from Australian and Vietnamese pigs. </w:t>
      </w:r>
      <w:r w:rsidRPr="00B834BD">
        <w:rPr>
          <w:i/>
        </w:rPr>
        <w:t>Journal of Global Antimicrobial Resistance</w:t>
      </w:r>
      <w:r w:rsidRPr="00B834BD">
        <w:t xml:space="preserve"> </w:t>
      </w:r>
      <w:r w:rsidRPr="00B834BD">
        <w:rPr>
          <w:b/>
        </w:rPr>
        <w:t>2</w:t>
      </w:r>
      <w:r w:rsidRPr="00B834BD">
        <w:t>: 162-167.</w:t>
      </w:r>
      <w:bookmarkEnd w:id="353"/>
    </w:p>
    <w:p w14:paraId="03A8A68E" w14:textId="5997B35E" w:rsidR="00B834BD" w:rsidRPr="00B834BD" w:rsidRDefault="00B834BD" w:rsidP="00093177">
      <w:pPr>
        <w:pStyle w:val="EndNoteBibliography"/>
      </w:pPr>
      <w:bookmarkStart w:id="354" w:name="_ENREF_125"/>
      <w:r w:rsidRPr="00B834BD">
        <w:t xml:space="preserve">Smith MG, Jordan D, Gibson JS, Cobbold RN, Chapman TA, Abraham S &amp; Trott DJ (2016) Phenotypic and genotypic profiling of antimicrobial resistance in enteric </w:t>
      </w:r>
      <w:r w:rsidRPr="00A41EA1">
        <w:rPr>
          <w:i/>
        </w:rPr>
        <w:t xml:space="preserve">Escherichia coli </w:t>
      </w:r>
      <w:r w:rsidRPr="00B834BD">
        <w:t xml:space="preserve">communities isolated from finisher pigs in Australia. </w:t>
      </w:r>
      <w:r w:rsidRPr="00B834BD">
        <w:rPr>
          <w:i/>
        </w:rPr>
        <w:t>Aust</w:t>
      </w:r>
      <w:r w:rsidR="00073B2C">
        <w:rPr>
          <w:i/>
        </w:rPr>
        <w:t>ralian</w:t>
      </w:r>
      <w:r w:rsidRPr="00B834BD">
        <w:rPr>
          <w:i/>
        </w:rPr>
        <w:t xml:space="preserve"> Vet</w:t>
      </w:r>
      <w:r w:rsidR="00073B2C">
        <w:rPr>
          <w:i/>
        </w:rPr>
        <w:t xml:space="preserve">erinary </w:t>
      </w:r>
      <w:r w:rsidRPr="00B834BD">
        <w:rPr>
          <w:i/>
        </w:rPr>
        <w:t>J</w:t>
      </w:r>
      <w:r w:rsidR="00073B2C">
        <w:rPr>
          <w:i/>
        </w:rPr>
        <w:t>ournal</w:t>
      </w:r>
      <w:r w:rsidRPr="00B834BD">
        <w:t xml:space="preserve"> </w:t>
      </w:r>
      <w:r w:rsidRPr="00B834BD">
        <w:rPr>
          <w:b/>
        </w:rPr>
        <w:t>94</w:t>
      </w:r>
      <w:r w:rsidRPr="00B834BD">
        <w:t>: 371-376.</w:t>
      </w:r>
      <w:bookmarkEnd w:id="354"/>
    </w:p>
    <w:p w14:paraId="14C94744" w14:textId="670CB03F" w:rsidR="00B834BD" w:rsidRPr="00B834BD" w:rsidRDefault="00B834BD" w:rsidP="00093177">
      <w:pPr>
        <w:pStyle w:val="EndNoteBibliography"/>
      </w:pPr>
      <w:bookmarkStart w:id="355" w:name="_ENREF_126"/>
      <w:r w:rsidRPr="00B834BD">
        <w:t>Smith MG, Jordan D, Chapman TA, Chin JJC, Barton MD, Do TN, Fahy VA, Fairbrother JM &amp; Trott DJ (2010) Antimicrobial resistance and virulence gene profiles in multi-drug</w:t>
      </w:r>
      <w:r w:rsidR="00EE1594">
        <w:t>-resistant</w:t>
      </w:r>
      <w:r w:rsidRPr="00B834BD">
        <w:t xml:space="preserve"> enterotoxigenic </w:t>
      </w:r>
      <w:r w:rsidRPr="00B50F28">
        <w:rPr>
          <w:i/>
        </w:rPr>
        <w:t xml:space="preserve">Escherichia coli </w:t>
      </w:r>
      <w:r w:rsidRPr="00B834BD">
        <w:t xml:space="preserve">isolated from pigs with post-weaning diarrhoea. </w:t>
      </w:r>
      <w:r w:rsidRPr="00B834BD">
        <w:rPr>
          <w:i/>
        </w:rPr>
        <w:t>Veterinary Microbiology</w:t>
      </w:r>
      <w:r w:rsidRPr="00B834BD">
        <w:t xml:space="preserve"> </w:t>
      </w:r>
      <w:r w:rsidRPr="00B834BD">
        <w:rPr>
          <w:b/>
        </w:rPr>
        <w:t>145</w:t>
      </w:r>
      <w:r w:rsidRPr="00B834BD">
        <w:t>: 299-307.</w:t>
      </w:r>
      <w:bookmarkEnd w:id="355"/>
    </w:p>
    <w:p w14:paraId="6D7652A2" w14:textId="5A6E28DC" w:rsidR="00B834BD" w:rsidRPr="00B834BD" w:rsidRDefault="00B834BD" w:rsidP="00093177">
      <w:pPr>
        <w:pStyle w:val="EndNoteBibliography"/>
      </w:pPr>
      <w:bookmarkStart w:id="356" w:name="_ENREF_128"/>
      <w:r w:rsidRPr="00B834BD">
        <w:t xml:space="preserve">Sparham SJ, Kwong JC, Valcanis M, Easton M, Trott DJ, Seemann </w:t>
      </w:r>
      <w:r w:rsidR="002F2BFF">
        <w:t>T, Stinear TP &amp; Howden BP (2017</w:t>
      </w:r>
      <w:r w:rsidRPr="00B834BD">
        <w:t xml:space="preserve">) Emergence of multidrug resistance in locally-acquired human infections with </w:t>
      </w:r>
      <w:r w:rsidRPr="00B50F28">
        <w:rPr>
          <w:i/>
        </w:rPr>
        <w:t>Salmonella</w:t>
      </w:r>
      <w:r w:rsidRPr="00B834BD">
        <w:t xml:space="preserve"> Typhimurium in Australia owing to a new clade harbouring blaCTX-M-9. </w:t>
      </w:r>
      <w:r w:rsidRPr="00B834BD">
        <w:rPr>
          <w:i/>
        </w:rPr>
        <w:t>International Journal of Antimicrobial Agents</w:t>
      </w:r>
      <w:r w:rsidRPr="00B834BD">
        <w:t xml:space="preserve"> </w:t>
      </w:r>
      <w:r w:rsidRPr="00B834BD">
        <w:rPr>
          <w:b/>
        </w:rPr>
        <w:t>50</w:t>
      </w:r>
      <w:r w:rsidRPr="00B834BD">
        <w:t>: 101-105.</w:t>
      </w:r>
      <w:bookmarkEnd w:id="356"/>
    </w:p>
    <w:p w14:paraId="565098F3" w14:textId="77777777" w:rsidR="00B834BD" w:rsidRPr="00B834BD" w:rsidRDefault="00B834BD" w:rsidP="00093177">
      <w:pPr>
        <w:pStyle w:val="EndNoteBibliography"/>
      </w:pPr>
      <w:bookmarkStart w:id="357" w:name="_ENREF_129"/>
      <w:r w:rsidRPr="00B834BD">
        <w:lastRenderedPageBreak/>
        <w:t xml:space="preserve">Steele N &amp; McDougall S (2014) Effect of prolonged duration therapy of subclinical mastitis in lactating dairy cows using penethamate hydriodide. </w:t>
      </w:r>
      <w:r w:rsidRPr="00B834BD">
        <w:rPr>
          <w:i/>
        </w:rPr>
        <w:t>New Zealand Veterinary Journal</w:t>
      </w:r>
      <w:r w:rsidRPr="00B834BD">
        <w:t xml:space="preserve"> </w:t>
      </w:r>
      <w:r w:rsidRPr="00B834BD">
        <w:rPr>
          <w:b/>
        </w:rPr>
        <w:t>62</w:t>
      </w:r>
      <w:r w:rsidRPr="00B834BD">
        <w:t>: 38-46.</w:t>
      </w:r>
      <w:bookmarkEnd w:id="357"/>
    </w:p>
    <w:p w14:paraId="7D4E715F" w14:textId="5C97ABDB" w:rsidR="00B834BD" w:rsidRPr="00B834BD" w:rsidRDefault="00B834BD" w:rsidP="00093177">
      <w:pPr>
        <w:pStyle w:val="EndNoteBibliography"/>
      </w:pPr>
      <w:bookmarkStart w:id="358" w:name="_ENREF_130"/>
      <w:r w:rsidRPr="00B834BD">
        <w:t xml:space="preserve">Stephens CP (2003) Surveillance for antibiotic resistance in veterinary pathogens from the perspective of a regional diagnostic laboratory. </w:t>
      </w:r>
      <w:r w:rsidRPr="00B834BD">
        <w:rPr>
          <w:i/>
        </w:rPr>
        <w:t>Commun</w:t>
      </w:r>
      <w:r w:rsidR="00073B2C">
        <w:rPr>
          <w:i/>
        </w:rPr>
        <w:t>icapable</w:t>
      </w:r>
      <w:r w:rsidRPr="00B834BD">
        <w:rPr>
          <w:i/>
        </w:rPr>
        <w:t xml:space="preserve"> Dis</w:t>
      </w:r>
      <w:r w:rsidR="00073B2C">
        <w:rPr>
          <w:i/>
        </w:rPr>
        <w:t>ease</w:t>
      </w:r>
      <w:r w:rsidRPr="00B834BD">
        <w:rPr>
          <w:i/>
        </w:rPr>
        <w:t xml:space="preserve"> Intell</w:t>
      </w:r>
      <w:r w:rsidR="00073B2C">
        <w:rPr>
          <w:i/>
        </w:rPr>
        <w:t>igence</w:t>
      </w:r>
      <w:r w:rsidRPr="00B834BD">
        <w:rPr>
          <w:i/>
        </w:rPr>
        <w:t xml:space="preserve"> Q</w:t>
      </w:r>
      <w:r w:rsidR="00073B2C">
        <w:rPr>
          <w:i/>
        </w:rPr>
        <w:t>uarterly</w:t>
      </w:r>
      <w:r w:rsidRPr="00B834BD">
        <w:rPr>
          <w:i/>
        </w:rPr>
        <w:t xml:space="preserve"> Rep</w:t>
      </w:r>
      <w:r w:rsidR="00073B2C">
        <w:rPr>
          <w:i/>
        </w:rPr>
        <w:t>orts</w:t>
      </w:r>
      <w:r w:rsidRPr="00B834BD">
        <w:t xml:space="preserve"> </w:t>
      </w:r>
      <w:r w:rsidRPr="00B834BD">
        <w:rPr>
          <w:b/>
        </w:rPr>
        <w:t>27 Suppl</w:t>
      </w:r>
      <w:r w:rsidRPr="00B834BD">
        <w:t>: S127-131.</w:t>
      </w:r>
      <w:bookmarkEnd w:id="358"/>
    </w:p>
    <w:p w14:paraId="1A99BBFD" w14:textId="77626DE4" w:rsidR="00B834BD" w:rsidRPr="00B834BD" w:rsidRDefault="00B834BD" w:rsidP="00093177">
      <w:pPr>
        <w:pStyle w:val="EndNoteBibliography"/>
      </w:pPr>
      <w:bookmarkStart w:id="359" w:name="_ENREF_131"/>
      <w:r w:rsidRPr="00B834BD">
        <w:t>Stephens CP, Blackall PJ, Wade LK &amp; Lowe LB (1993) In-</w:t>
      </w:r>
      <w:r w:rsidR="00073B2C">
        <w:t>v</w:t>
      </w:r>
      <w:r w:rsidRPr="00B834BD">
        <w:t xml:space="preserve">itro </w:t>
      </w:r>
      <w:r w:rsidR="00073B2C">
        <w:t>a</w:t>
      </w:r>
      <w:r w:rsidRPr="00B834BD">
        <w:t xml:space="preserve">ntibacterial </w:t>
      </w:r>
      <w:r w:rsidR="00073B2C">
        <w:t>p</w:t>
      </w:r>
      <w:r w:rsidRPr="00B834BD">
        <w:t xml:space="preserve">roperties of </w:t>
      </w:r>
      <w:r w:rsidR="00073B2C">
        <w:t>t</w:t>
      </w:r>
      <w:r w:rsidRPr="00B834BD">
        <w:t xml:space="preserve">ilmicosin against Australian Isolates of </w:t>
      </w:r>
      <w:r w:rsidRPr="00B50F28">
        <w:rPr>
          <w:i/>
        </w:rPr>
        <w:t>Pasteurella</w:t>
      </w:r>
      <w:r w:rsidR="00073B2C" w:rsidRPr="00B50F28">
        <w:rPr>
          <w:i/>
        </w:rPr>
        <w:t xml:space="preserve"> m</w:t>
      </w:r>
      <w:r w:rsidRPr="00B50F28">
        <w:rPr>
          <w:i/>
        </w:rPr>
        <w:t xml:space="preserve">ultocida </w:t>
      </w:r>
      <w:r w:rsidRPr="00B834BD">
        <w:t xml:space="preserve">and </w:t>
      </w:r>
      <w:r w:rsidRPr="00A41EA1">
        <w:rPr>
          <w:i/>
        </w:rPr>
        <w:t>Pasteurella</w:t>
      </w:r>
      <w:r w:rsidR="00073B2C" w:rsidRPr="00A41EA1">
        <w:rPr>
          <w:i/>
        </w:rPr>
        <w:t xml:space="preserve"> h</w:t>
      </w:r>
      <w:r w:rsidRPr="00A41EA1">
        <w:rPr>
          <w:i/>
        </w:rPr>
        <w:t>aemolytica</w:t>
      </w:r>
      <w:r w:rsidRPr="00B834BD">
        <w:t xml:space="preserve"> from </w:t>
      </w:r>
      <w:r w:rsidR="00073B2C">
        <w:t>c</w:t>
      </w:r>
      <w:r w:rsidRPr="00B834BD">
        <w:t xml:space="preserve">attle. </w:t>
      </w:r>
      <w:r w:rsidRPr="00B834BD">
        <w:rPr>
          <w:i/>
        </w:rPr>
        <w:t>Aust</w:t>
      </w:r>
      <w:r w:rsidR="00073B2C">
        <w:rPr>
          <w:i/>
        </w:rPr>
        <w:t>ralian</w:t>
      </w:r>
      <w:r w:rsidRPr="00B834BD">
        <w:rPr>
          <w:i/>
        </w:rPr>
        <w:t xml:space="preserve"> Vet</w:t>
      </w:r>
      <w:r w:rsidR="00073B2C">
        <w:rPr>
          <w:i/>
        </w:rPr>
        <w:t>erinary</w:t>
      </w:r>
      <w:r w:rsidRPr="00B834BD">
        <w:rPr>
          <w:i/>
        </w:rPr>
        <w:t xml:space="preserve"> J</w:t>
      </w:r>
      <w:r w:rsidR="00073B2C">
        <w:rPr>
          <w:i/>
        </w:rPr>
        <w:t>ournal</w:t>
      </w:r>
      <w:r w:rsidRPr="00B834BD">
        <w:t xml:space="preserve"> </w:t>
      </w:r>
      <w:r w:rsidRPr="00B834BD">
        <w:rPr>
          <w:b/>
        </w:rPr>
        <w:t>70</w:t>
      </w:r>
      <w:r w:rsidRPr="00B834BD">
        <w:t>: 391-392.</w:t>
      </w:r>
      <w:bookmarkEnd w:id="359"/>
    </w:p>
    <w:p w14:paraId="3C04118E" w14:textId="77777777" w:rsidR="00B834BD" w:rsidRPr="00B834BD" w:rsidRDefault="00B834BD" w:rsidP="00093177">
      <w:pPr>
        <w:pStyle w:val="EndNoteBibliography"/>
      </w:pPr>
      <w:bookmarkStart w:id="360" w:name="_ENREF_132"/>
      <w:r w:rsidRPr="00B834BD">
        <w:t xml:space="preserve">Subharat P (2017) </w:t>
      </w:r>
      <w:r w:rsidRPr="00B834BD">
        <w:rPr>
          <w:i/>
        </w:rPr>
        <w:t xml:space="preserve">In silico </w:t>
      </w:r>
      <w:r w:rsidRPr="00B834BD">
        <w:t xml:space="preserve">validation of </w:t>
      </w:r>
      <w:r w:rsidRPr="00B834BD">
        <w:rPr>
          <w:i/>
        </w:rPr>
        <w:t xml:space="preserve">Campylobacter </w:t>
      </w:r>
      <w:r w:rsidRPr="00B834BD">
        <w:t>resistomes compared to phenotypic susceptibilities. A dissertation presented in partial fulfilment of the requirements for the degree of Master of Veterinary Studies in Veterinary Public Health Thesis, Massey University, Palmerston North.</w:t>
      </w:r>
      <w:bookmarkEnd w:id="360"/>
    </w:p>
    <w:p w14:paraId="52984644" w14:textId="161EC2E9" w:rsidR="00B834BD" w:rsidRPr="00B834BD" w:rsidRDefault="00B834BD" w:rsidP="00093177">
      <w:pPr>
        <w:pStyle w:val="EndNoteBibliography"/>
      </w:pPr>
      <w:bookmarkStart w:id="361" w:name="_ENREF_133"/>
      <w:r w:rsidRPr="00B834BD">
        <w:t>Thomson S, Gouk S, Vanneste J, Hale C &amp; Clark R (1993) The presence of streptomycin</w:t>
      </w:r>
      <w:r w:rsidR="00EE1594">
        <w:t>-resistant</w:t>
      </w:r>
      <w:r w:rsidRPr="00B834BD">
        <w:t xml:space="preserve"> strains of </w:t>
      </w:r>
      <w:r w:rsidRPr="00B834BD">
        <w:rPr>
          <w:i/>
        </w:rPr>
        <w:t xml:space="preserve">Erwinia amylovora </w:t>
      </w:r>
      <w:r w:rsidRPr="00B834BD">
        <w:t xml:space="preserve">in New Zealand. </w:t>
      </w:r>
      <w:r w:rsidRPr="00B834BD">
        <w:rPr>
          <w:i/>
        </w:rPr>
        <w:t>Acta Horticulturae</w:t>
      </w:r>
      <w:r w:rsidRPr="00B834BD">
        <w:t xml:space="preserve"> </w:t>
      </w:r>
      <w:r w:rsidRPr="00B834BD">
        <w:rPr>
          <w:b/>
        </w:rPr>
        <w:t>338</w:t>
      </w:r>
      <w:r w:rsidRPr="00B834BD">
        <w:t>: 223-230.</w:t>
      </w:r>
      <w:bookmarkEnd w:id="361"/>
    </w:p>
    <w:p w14:paraId="074BF904" w14:textId="35281A85" w:rsidR="00B834BD" w:rsidRPr="00B834BD" w:rsidRDefault="00B834BD" w:rsidP="00093177">
      <w:pPr>
        <w:pStyle w:val="EndNoteBibliography"/>
      </w:pPr>
      <w:bookmarkStart w:id="362" w:name="_ENREF_134"/>
      <w:r w:rsidRPr="00B834BD">
        <w:t>Toombs-Ruane L, Benschop J, Burgess S, Priest P, Murdoch D &amp; French N (2017) Multidrug</w:t>
      </w:r>
      <w:r w:rsidR="00EE1594">
        <w:t>-resistant</w:t>
      </w:r>
      <w:r w:rsidRPr="00B834BD">
        <w:t xml:space="preserve"> Enterobacteriaceae in New Zealand: A current perspective. </w:t>
      </w:r>
      <w:r w:rsidRPr="00B834BD">
        <w:rPr>
          <w:i/>
        </w:rPr>
        <w:t>New Zealand Veterinary Journal</w:t>
      </w:r>
      <w:r w:rsidRPr="00B834BD">
        <w:t xml:space="preserve"> </w:t>
      </w:r>
      <w:r w:rsidRPr="00B834BD">
        <w:rPr>
          <w:b/>
        </w:rPr>
        <w:t>65</w:t>
      </w:r>
      <w:r w:rsidRPr="00B834BD">
        <w:t>: 62-70.</w:t>
      </w:r>
      <w:bookmarkEnd w:id="362"/>
    </w:p>
    <w:p w14:paraId="5DED6501" w14:textId="5E8E2ACB" w:rsidR="00B834BD" w:rsidRPr="00B834BD" w:rsidRDefault="00B834BD" w:rsidP="00093177">
      <w:pPr>
        <w:pStyle w:val="EndNoteBibliography"/>
      </w:pPr>
      <w:bookmarkStart w:id="363" w:name="_ENREF_135"/>
      <w:r w:rsidRPr="00B834BD">
        <w:t>van Breda LK, Dhungyel OP &amp; Ward MP (2018) Antibiotic</w:t>
      </w:r>
      <w:r w:rsidR="00EE1594">
        <w:t>-resistant</w:t>
      </w:r>
      <w:r w:rsidRPr="00B834BD">
        <w:t xml:space="preserve"> </w:t>
      </w:r>
      <w:r w:rsidRPr="00B50F28">
        <w:rPr>
          <w:i/>
        </w:rPr>
        <w:t>Escherichia coli</w:t>
      </w:r>
      <w:r w:rsidRPr="00B834BD">
        <w:t xml:space="preserve"> in southeastern Australian pig herds and implications for surveillance. </w:t>
      </w:r>
      <w:r w:rsidRPr="00B834BD">
        <w:rPr>
          <w:i/>
        </w:rPr>
        <w:t>Zoonoses and Public Health</w:t>
      </w:r>
      <w:r w:rsidRPr="00B834BD">
        <w:t xml:space="preserve"> </w:t>
      </w:r>
      <w:r w:rsidRPr="00B834BD">
        <w:rPr>
          <w:b/>
        </w:rPr>
        <w:t>65</w:t>
      </w:r>
      <w:r w:rsidRPr="00B834BD">
        <w:t>: E1-E7.</w:t>
      </w:r>
      <w:bookmarkEnd w:id="363"/>
    </w:p>
    <w:p w14:paraId="2D3DFC29" w14:textId="77777777" w:rsidR="00B834BD" w:rsidRPr="00B834BD" w:rsidRDefault="00B834BD" w:rsidP="00093177">
      <w:pPr>
        <w:pStyle w:val="EndNoteBibliography"/>
      </w:pPr>
      <w:bookmarkStart w:id="364" w:name="_ENREF_136"/>
      <w:r w:rsidRPr="00B834BD">
        <w:t xml:space="preserve">Van Breda LK, Dhungyel OP, Ginn AN, Iredell JR &amp; Ward MP (2017) Pre- and post-weaning scours in southeastern Australia: A survey of 22 commercial pig herds and characterisation of </w:t>
      </w:r>
      <w:r w:rsidRPr="00B50F28">
        <w:rPr>
          <w:i/>
        </w:rPr>
        <w:t>Escherichia coli</w:t>
      </w:r>
      <w:r w:rsidRPr="00B834BD">
        <w:t xml:space="preserve"> isolates. </w:t>
      </w:r>
      <w:r w:rsidRPr="00B834BD">
        <w:rPr>
          <w:i/>
        </w:rPr>
        <w:t>PLoS One</w:t>
      </w:r>
      <w:r w:rsidRPr="00B834BD">
        <w:t xml:space="preserve"> </w:t>
      </w:r>
      <w:r w:rsidRPr="00B834BD">
        <w:rPr>
          <w:b/>
        </w:rPr>
        <w:t>12</w:t>
      </w:r>
      <w:r w:rsidRPr="00B834BD">
        <w:t>: e0172528.</w:t>
      </w:r>
      <w:bookmarkEnd w:id="364"/>
    </w:p>
    <w:p w14:paraId="0D7D56DD" w14:textId="77777777" w:rsidR="00B834BD" w:rsidRPr="00B834BD" w:rsidRDefault="00B834BD" w:rsidP="00093177">
      <w:pPr>
        <w:pStyle w:val="EndNoteBibliography"/>
      </w:pPr>
      <w:bookmarkStart w:id="365" w:name="_ENREF_137"/>
      <w:r w:rsidRPr="00B834BD">
        <w:t xml:space="preserve">Vanneste J &amp; Voyle M (2002) Characterisation of transposon, genes and mutations which confer streptomycin resistance in bacterial strains isolated from New Zealand orchards. </w:t>
      </w:r>
      <w:r w:rsidRPr="00B834BD">
        <w:rPr>
          <w:i/>
        </w:rPr>
        <w:t>Acta Horticulturae</w:t>
      </w:r>
      <w:r w:rsidRPr="00B834BD">
        <w:t xml:space="preserve"> </w:t>
      </w:r>
      <w:r w:rsidRPr="00B834BD">
        <w:rPr>
          <w:b/>
        </w:rPr>
        <w:t>590</w:t>
      </w:r>
      <w:r w:rsidRPr="00B834BD">
        <w:t>: 493-495.</w:t>
      </w:r>
      <w:bookmarkEnd w:id="365"/>
    </w:p>
    <w:p w14:paraId="65E5329C" w14:textId="0F0C9CB8" w:rsidR="00B834BD" w:rsidRPr="00B834BD" w:rsidRDefault="00B834BD" w:rsidP="00093177">
      <w:pPr>
        <w:pStyle w:val="EndNoteBibliography"/>
      </w:pPr>
      <w:bookmarkStart w:id="366" w:name="_ENREF_138"/>
      <w:r w:rsidRPr="00B834BD">
        <w:t xml:space="preserve">Vanneste J, Voyle M, Yu J, Cornish D, Boyd R &amp; Mclaren G (2008) Copper and streptomycin resistance in </w:t>
      </w:r>
      <w:r w:rsidRPr="00B834BD">
        <w:rPr>
          <w:i/>
        </w:rPr>
        <w:t>Pseudomonas</w:t>
      </w:r>
      <w:r w:rsidRPr="00B834BD">
        <w:t xml:space="preserve"> strains isolated from pipfruit and stone fruit orchards in New Zealand. </w:t>
      </w:r>
      <w:r w:rsidRPr="00B834BD">
        <w:rPr>
          <w:i/>
        </w:rPr>
        <w:t>Pseudomonas syringae pathovars and related pathogens - identification, epidemiology and genomics,</w:t>
      </w:r>
      <w:r w:rsidRPr="00B834BD">
        <w:t>(Fatmi M, Collmer A, Sante lacobellis N, Mansfield J, Murillo J, Schaad N &amp; Ullrich M, eds.), Springer, Dordrecht.</w:t>
      </w:r>
      <w:bookmarkEnd w:id="366"/>
    </w:p>
    <w:p w14:paraId="5FE00370" w14:textId="77777777" w:rsidR="00B834BD" w:rsidRPr="00B834BD" w:rsidRDefault="00B834BD" w:rsidP="00093177">
      <w:pPr>
        <w:pStyle w:val="EndNoteBibliography"/>
      </w:pPr>
      <w:bookmarkStart w:id="367" w:name="_ENREF_139"/>
      <w:r w:rsidRPr="00B834BD">
        <w:t>Vanneste JL (2011) Streptomycin management strategy. New Zealand Plant Protection Society, Auckland.</w:t>
      </w:r>
      <w:bookmarkEnd w:id="367"/>
    </w:p>
    <w:p w14:paraId="04431BDD" w14:textId="77777777" w:rsidR="00B834BD" w:rsidRPr="00B834BD" w:rsidRDefault="00B834BD" w:rsidP="00093177">
      <w:pPr>
        <w:pStyle w:val="EndNoteBibliography"/>
      </w:pPr>
      <w:bookmarkStart w:id="368" w:name="_ENREF_140"/>
      <w:r w:rsidRPr="00B834BD">
        <w:t xml:space="preserve">Vanneste JL, McLaren GF, Yu J, Cornish DA &amp; Boyd R (2005) Copper and streptomycin resistance in bacterial strains isolated from stone fruit orchards in New Zealand. </w:t>
      </w:r>
      <w:r w:rsidRPr="00B834BD">
        <w:rPr>
          <w:i/>
        </w:rPr>
        <w:t>New Zealand Plant Protection</w:t>
      </w:r>
      <w:r w:rsidRPr="00B834BD">
        <w:t xml:space="preserve"> </w:t>
      </w:r>
      <w:r w:rsidRPr="00B834BD">
        <w:rPr>
          <w:b/>
        </w:rPr>
        <w:t>58</w:t>
      </w:r>
      <w:r w:rsidRPr="00B834BD">
        <w:t>: 101-105.</w:t>
      </w:r>
      <w:bookmarkEnd w:id="368"/>
    </w:p>
    <w:p w14:paraId="0FC1F4DB" w14:textId="71E4F2B1" w:rsidR="00B834BD" w:rsidRPr="00B834BD" w:rsidRDefault="00B834BD" w:rsidP="00093177">
      <w:pPr>
        <w:pStyle w:val="EndNoteBibliography"/>
      </w:pPr>
      <w:bookmarkStart w:id="369" w:name="_ENREF_141"/>
      <w:r w:rsidRPr="00B834BD">
        <w:t xml:space="preserve">Veltman T, Jordan D, McDevitt CJ, Howden B, Valcanis M, Scott P, Chia R, Combs B, Wilson T &amp; Trott DJ (2018) Antimicrobial resistance surveillance in </w:t>
      </w:r>
      <w:r w:rsidRPr="00B834BD">
        <w:rPr>
          <w:i/>
        </w:rPr>
        <w:t xml:space="preserve">Salmonella </w:t>
      </w:r>
      <w:r w:rsidRPr="00B834BD">
        <w:t xml:space="preserve">isolates from environments on Australian commercial egg farms. </w:t>
      </w:r>
      <w:r w:rsidRPr="00B834BD">
        <w:rPr>
          <w:i/>
        </w:rPr>
        <w:t>In press</w:t>
      </w:r>
      <w:r w:rsidRPr="00B834BD">
        <w:t>.</w:t>
      </w:r>
      <w:bookmarkEnd w:id="369"/>
    </w:p>
    <w:p w14:paraId="5D172C44" w14:textId="77777777" w:rsidR="00B834BD" w:rsidRPr="00B834BD" w:rsidRDefault="00B834BD" w:rsidP="00093177">
      <w:pPr>
        <w:pStyle w:val="EndNoteBibliography"/>
      </w:pPr>
      <w:bookmarkStart w:id="370" w:name="_ENREF_142"/>
      <w:r w:rsidRPr="00B834BD">
        <w:lastRenderedPageBreak/>
        <w:t xml:space="preserve">Wadamori Y, Fam J, Hussain M &amp; Gooneratne R (2016) Microbiological risk assessment and antibiotic resistance profiling of fresh produce from different soil enrichment systems: A preliminary study. </w:t>
      </w:r>
      <w:r w:rsidRPr="00B834BD">
        <w:rPr>
          <w:i/>
        </w:rPr>
        <w:t>Cogent Food &amp; Agriculture</w:t>
      </w:r>
      <w:r w:rsidRPr="00B834BD">
        <w:t xml:space="preserve"> </w:t>
      </w:r>
      <w:r w:rsidRPr="00B834BD">
        <w:rPr>
          <w:b/>
        </w:rPr>
        <w:t>2</w:t>
      </w:r>
      <w:r w:rsidRPr="00B834BD">
        <w:t>: 1274281. doi: 1274210.1271080/23311932.23312016.21274281.</w:t>
      </w:r>
      <w:bookmarkEnd w:id="370"/>
    </w:p>
    <w:p w14:paraId="344EC59E" w14:textId="77777777" w:rsidR="00B834BD" w:rsidRPr="00B834BD" w:rsidRDefault="00B834BD" w:rsidP="00093177">
      <w:pPr>
        <w:pStyle w:val="EndNoteBibliography"/>
      </w:pPr>
      <w:bookmarkStart w:id="371" w:name="_ENREF_143"/>
      <w:r w:rsidRPr="00B834BD">
        <w:t xml:space="preserve">Watkinson AJ, Micalizzi GB, Graham GM, Bates JB &amp; Costanzo SD (2007) Antibiotic-resistant </w:t>
      </w:r>
      <w:r w:rsidRPr="00B50F28">
        <w:rPr>
          <w:i/>
        </w:rPr>
        <w:t xml:space="preserve">Escherichia coli </w:t>
      </w:r>
      <w:r w:rsidRPr="00B834BD">
        <w:t xml:space="preserve">in wastewaters, surface waters, and oysters from an urban riverine system. </w:t>
      </w:r>
      <w:r w:rsidRPr="00B834BD">
        <w:rPr>
          <w:i/>
        </w:rPr>
        <w:t>Applied and Environmental Microbiology</w:t>
      </w:r>
      <w:r w:rsidRPr="00B834BD">
        <w:t xml:space="preserve"> </w:t>
      </w:r>
      <w:r w:rsidRPr="00B834BD">
        <w:rPr>
          <w:b/>
        </w:rPr>
        <w:t>73</w:t>
      </w:r>
      <w:r w:rsidRPr="00B834BD">
        <w:t>: 5667-5670.</w:t>
      </w:r>
      <w:bookmarkEnd w:id="371"/>
    </w:p>
    <w:p w14:paraId="528979B1" w14:textId="6C6AA03F" w:rsidR="00B834BD" w:rsidRPr="00B834BD" w:rsidRDefault="00B834BD" w:rsidP="00093177">
      <w:pPr>
        <w:pStyle w:val="EndNoteBibliography"/>
      </w:pPr>
      <w:bookmarkStart w:id="372" w:name="_ENREF_144"/>
      <w:r w:rsidRPr="00B834BD">
        <w:t xml:space="preserve">Weaver T (2017) Monophasic </w:t>
      </w:r>
      <w:r w:rsidRPr="00B50F28">
        <w:rPr>
          <w:i/>
        </w:rPr>
        <w:t xml:space="preserve">Salmonella </w:t>
      </w:r>
      <w:r w:rsidRPr="00B834BD">
        <w:t>Typhimurium in Australian pigs. Thesis, University of Melbourne. Abstract.</w:t>
      </w:r>
      <w:bookmarkEnd w:id="372"/>
    </w:p>
    <w:p w14:paraId="0E4C28DA" w14:textId="776D1DA8" w:rsidR="00B834BD" w:rsidRPr="00B834BD" w:rsidRDefault="00B834BD" w:rsidP="00093177">
      <w:pPr>
        <w:pStyle w:val="EndNoteBibliography"/>
      </w:pPr>
      <w:bookmarkStart w:id="373" w:name="_ENREF_145"/>
      <w:r w:rsidRPr="00B834BD">
        <w:t xml:space="preserve">Weaver T, Valcanis M, Mercoulia K, Sait M, Tuke J, Kiermeier A, Hogg G, Pointon A, Hamilton D &amp; Billman-Jacobe H (2017) Longitudinal study of </w:t>
      </w:r>
      <w:r w:rsidRPr="00B50F28">
        <w:rPr>
          <w:i/>
        </w:rPr>
        <w:t>Salmonella</w:t>
      </w:r>
      <w:r w:rsidRPr="00B834BD">
        <w:t xml:space="preserve"> 1,4,[5],12:i:- shedding in five Australian pig herds. </w:t>
      </w:r>
      <w:r w:rsidRPr="00B834BD">
        <w:rPr>
          <w:i/>
        </w:rPr>
        <w:t>Prev</w:t>
      </w:r>
      <w:r w:rsidR="00073B2C">
        <w:rPr>
          <w:i/>
        </w:rPr>
        <w:t>entative</w:t>
      </w:r>
      <w:r w:rsidRPr="00B834BD">
        <w:rPr>
          <w:i/>
        </w:rPr>
        <w:t xml:space="preserve"> Vet</w:t>
      </w:r>
      <w:r w:rsidR="00073B2C">
        <w:rPr>
          <w:i/>
        </w:rPr>
        <w:t>erinary</w:t>
      </w:r>
      <w:r w:rsidRPr="00B834BD">
        <w:rPr>
          <w:i/>
        </w:rPr>
        <w:t xml:space="preserve"> Med</w:t>
      </w:r>
      <w:r w:rsidR="00073B2C">
        <w:rPr>
          <w:i/>
        </w:rPr>
        <w:t>icine</w:t>
      </w:r>
      <w:r w:rsidRPr="00B834BD">
        <w:t xml:space="preserve"> </w:t>
      </w:r>
      <w:r w:rsidRPr="00B834BD">
        <w:rPr>
          <w:b/>
        </w:rPr>
        <w:t>136</w:t>
      </w:r>
      <w:r w:rsidRPr="00B834BD">
        <w:t>: 19-28.</w:t>
      </w:r>
      <w:bookmarkEnd w:id="373"/>
    </w:p>
    <w:p w14:paraId="04A3A6BC" w14:textId="77777777" w:rsidR="00B834BD" w:rsidRPr="00B834BD" w:rsidRDefault="00B834BD" w:rsidP="00093177">
      <w:pPr>
        <w:pStyle w:val="EndNoteBibliography"/>
      </w:pPr>
      <w:bookmarkStart w:id="374" w:name="_ENREF_146"/>
      <w:r w:rsidRPr="00B834BD">
        <w:t xml:space="preserve">Wieczorek K, Dykes GA, Osek J &amp; Duffy LL (2013) Antimicrobial resistance and genetic characterization of </w:t>
      </w:r>
      <w:r w:rsidRPr="00B50F28">
        <w:rPr>
          <w:i/>
        </w:rPr>
        <w:t>Campylobacter</w:t>
      </w:r>
      <w:r w:rsidRPr="00B834BD">
        <w:t xml:space="preserve"> spp. from three countries. </w:t>
      </w:r>
      <w:r w:rsidRPr="00B834BD">
        <w:rPr>
          <w:i/>
        </w:rPr>
        <w:t>Food Control</w:t>
      </w:r>
      <w:r w:rsidRPr="00B834BD">
        <w:t xml:space="preserve"> </w:t>
      </w:r>
      <w:r w:rsidRPr="00B834BD">
        <w:rPr>
          <w:b/>
        </w:rPr>
        <w:t>34</w:t>
      </w:r>
      <w:r w:rsidRPr="00B834BD">
        <w:t>: 84-91.</w:t>
      </w:r>
      <w:bookmarkEnd w:id="374"/>
    </w:p>
    <w:p w14:paraId="018343CA" w14:textId="77777777" w:rsidR="00B834BD" w:rsidRPr="00B834BD" w:rsidRDefault="00B834BD" w:rsidP="00093177">
      <w:pPr>
        <w:pStyle w:val="EndNoteBibliography"/>
      </w:pPr>
      <w:bookmarkStart w:id="375" w:name="_ENREF_147"/>
      <w:r w:rsidRPr="00B834BD">
        <w:t xml:space="preserve">Williamson DA &amp; Heffernan H (2014) The changing landscape of antimicrobial resistance in New Zealand. </w:t>
      </w:r>
      <w:r w:rsidRPr="00B834BD">
        <w:rPr>
          <w:i/>
        </w:rPr>
        <w:t>The New Zealand Medical Journal</w:t>
      </w:r>
      <w:r w:rsidRPr="00B834BD">
        <w:t xml:space="preserve"> </w:t>
      </w:r>
      <w:r w:rsidRPr="00B834BD">
        <w:rPr>
          <w:b/>
        </w:rPr>
        <w:t>127</w:t>
      </w:r>
      <w:r w:rsidRPr="00B834BD">
        <w:t>: 41-54.</w:t>
      </w:r>
      <w:bookmarkEnd w:id="375"/>
    </w:p>
    <w:p w14:paraId="5E665D54" w14:textId="77777777" w:rsidR="00B834BD" w:rsidRPr="00B834BD" w:rsidRDefault="00B834BD" w:rsidP="00093177">
      <w:pPr>
        <w:pStyle w:val="EndNoteBibliography"/>
      </w:pPr>
      <w:bookmarkStart w:id="376" w:name="_ENREF_148"/>
      <w:r w:rsidRPr="00B834BD">
        <w:t xml:space="preserve">Wilson A, Gray J, Chandry P &amp; Fox E (2018) Phenotypic and Genotypic Analysis of Antimicrobial Resistance among </w:t>
      </w:r>
      <w:r w:rsidRPr="00A41EA1">
        <w:rPr>
          <w:i/>
        </w:rPr>
        <w:t xml:space="preserve">Listeria monocytogenes </w:t>
      </w:r>
      <w:r w:rsidRPr="00B834BD">
        <w:t xml:space="preserve">Isolated from Australian Food Production Chains. </w:t>
      </w:r>
      <w:r w:rsidRPr="00B834BD">
        <w:rPr>
          <w:i/>
        </w:rPr>
        <w:t>Genes</w:t>
      </w:r>
      <w:r w:rsidRPr="00B834BD">
        <w:t xml:space="preserve"> </w:t>
      </w:r>
      <w:r w:rsidRPr="00B834BD">
        <w:rPr>
          <w:b/>
        </w:rPr>
        <w:t>9</w:t>
      </w:r>
      <w:r w:rsidRPr="00B834BD">
        <w:t>: 80.</w:t>
      </w:r>
      <w:bookmarkEnd w:id="376"/>
    </w:p>
    <w:p w14:paraId="51F3FC35" w14:textId="77777777" w:rsidR="00B834BD" w:rsidRPr="00B834BD" w:rsidRDefault="00B834BD" w:rsidP="00093177">
      <w:pPr>
        <w:pStyle w:val="EndNoteBibliography"/>
      </w:pPr>
      <w:bookmarkStart w:id="377" w:name="_ENREF_149"/>
      <w:r w:rsidRPr="00B834BD">
        <w:t xml:space="preserve">Winkworth-lawrence C &amp; Lange K (2016) Antibiotic Resistance Genes in Freshwater Biofilms May Reflect Influences from High-Intensity Agriculture. </w:t>
      </w:r>
      <w:r w:rsidRPr="00B834BD">
        <w:rPr>
          <w:i/>
        </w:rPr>
        <w:t>Microbial Ecology</w:t>
      </w:r>
      <w:r w:rsidRPr="00B834BD">
        <w:t xml:space="preserve"> </w:t>
      </w:r>
      <w:r w:rsidRPr="00B834BD">
        <w:rPr>
          <w:b/>
        </w:rPr>
        <w:t>72</w:t>
      </w:r>
      <w:r w:rsidRPr="00B834BD">
        <w:t>: 763-772.</w:t>
      </w:r>
      <w:bookmarkEnd w:id="377"/>
    </w:p>
    <w:p w14:paraId="2165E0E1" w14:textId="77777777" w:rsidR="00B834BD" w:rsidRPr="00B834BD" w:rsidRDefault="00B834BD" w:rsidP="00093177">
      <w:pPr>
        <w:pStyle w:val="EndNoteBibliography"/>
      </w:pPr>
      <w:bookmarkStart w:id="378" w:name="_ENREF_150"/>
      <w:r w:rsidRPr="00B834BD">
        <w:t>World Health Organisation (2018) Joint External Evaluation of IHR Core Capacities of Australia: mission report, 24 November - 1 December 2017. Geneva.</w:t>
      </w:r>
      <w:bookmarkEnd w:id="378"/>
    </w:p>
    <w:p w14:paraId="7180C880" w14:textId="77777777" w:rsidR="00B834BD" w:rsidRPr="00B834BD" w:rsidRDefault="00B834BD" w:rsidP="00093177">
      <w:pPr>
        <w:pStyle w:val="EndNoteBibliography"/>
      </w:pPr>
      <w:bookmarkStart w:id="379" w:name="_ENREF_151"/>
      <w:r w:rsidRPr="00B834BD">
        <w:t>World Health Organization (2017) Critically important antimicrobials for human medicine – 5th rev.</w:t>
      </w:r>
      <w:bookmarkEnd w:id="379"/>
    </w:p>
    <w:p w14:paraId="47E58587" w14:textId="77777777" w:rsidR="00B834BD" w:rsidRPr="00B834BD" w:rsidRDefault="00B834BD" w:rsidP="00093177">
      <w:pPr>
        <w:pStyle w:val="EndNoteBibliography"/>
      </w:pPr>
      <w:bookmarkStart w:id="380" w:name="_ENREF_152"/>
      <w:r w:rsidRPr="00B834BD">
        <w:t xml:space="preserve">Young J (2012) </w:t>
      </w:r>
      <w:r w:rsidRPr="00B834BD">
        <w:rPr>
          <w:i/>
        </w:rPr>
        <w:t>Pseudomonas syringae pv</w:t>
      </w:r>
      <w:r w:rsidRPr="00B834BD">
        <w:t xml:space="preserve">. </w:t>
      </w:r>
      <w:r w:rsidRPr="00B834BD">
        <w:rPr>
          <w:i/>
        </w:rPr>
        <w:t xml:space="preserve">actinidiae </w:t>
      </w:r>
      <w:r w:rsidRPr="00B834BD">
        <w:t xml:space="preserve">in New Zealand. </w:t>
      </w:r>
      <w:r w:rsidRPr="00B834BD">
        <w:rPr>
          <w:i/>
        </w:rPr>
        <w:t>Journal of Plant Pathology</w:t>
      </w:r>
      <w:r w:rsidRPr="00B834BD">
        <w:t xml:space="preserve"> </w:t>
      </w:r>
      <w:r w:rsidRPr="00B834BD">
        <w:rPr>
          <w:b/>
        </w:rPr>
        <w:t>94 (1, Supplement)</w:t>
      </w:r>
      <w:r w:rsidRPr="00B834BD">
        <w:t>: S1.5-S1.10.</w:t>
      </w:r>
      <w:bookmarkEnd w:id="380"/>
    </w:p>
    <w:p w14:paraId="02B66814" w14:textId="77777777" w:rsidR="00B834BD" w:rsidRPr="00B834BD" w:rsidRDefault="00B834BD" w:rsidP="00093177">
      <w:pPr>
        <w:pStyle w:val="EndNoteBibliography"/>
      </w:pPr>
      <w:bookmarkStart w:id="381" w:name="_ENREF_153"/>
      <w:r w:rsidRPr="00B834BD">
        <w:t xml:space="preserve">Zong Z, Partridge SR, Thomas L &amp; Iredell JR (2008) Dominance of blaCTX-M within an Australian extended-spectrum beta-lactamase gene pool. </w:t>
      </w:r>
      <w:r w:rsidRPr="00B834BD">
        <w:rPr>
          <w:i/>
        </w:rPr>
        <w:t>Antimicrobial Agents and Chemotherapy</w:t>
      </w:r>
      <w:r w:rsidRPr="00B834BD">
        <w:t xml:space="preserve"> </w:t>
      </w:r>
      <w:r w:rsidRPr="00B834BD">
        <w:rPr>
          <w:b/>
        </w:rPr>
        <w:t>11</w:t>
      </w:r>
      <w:r w:rsidRPr="00B834BD">
        <w:t>: 4198-4202.</w:t>
      </w:r>
      <w:bookmarkEnd w:id="381"/>
    </w:p>
    <w:p w14:paraId="34378FF6" w14:textId="4B407431" w:rsidR="00540082" w:rsidRDefault="00CD0501" w:rsidP="00093177">
      <w:pPr>
        <w:pStyle w:val="EndNoteBibliography"/>
        <w:sectPr w:rsidR="00540082" w:rsidSect="00290F49">
          <w:pgSz w:w="11906" w:h="16838"/>
          <w:pgMar w:top="1440" w:right="1440" w:bottom="1440" w:left="1440" w:header="708" w:footer="708" w:gutter="0"/>
          <w:cols w:space="708"/>
          <w:docGrid w:linePitch="360"/>
        </w:sectPr>
      </w:pPr>
      <w:r>
        <w:fldChar w:fldCharType="end"/>
      </w:r>
    </w:p>
    <w:p w14:paraId="529A9D3E" w14:textId="080EF7AB" w:rsidR="00540082" w:rsidRPr="009E5E8A" w:rsidRDefault="00540082" w:rsidP="009E5E8A">
      <w:pPr>
        <w:pStyle w:val="Heading1"/>
      </w:pPr>
      <w:bookmarkStart w:id="382" w:name="_Ref518298531"/>
      <w:bookmarkStart w:id="383" w:name="_Toc531332788"/>
      <w:bookmarkStart w:id="384" w:name="_Toc24719514"/>
      <w:r w:rsidRPr="009E5E8A">
        <w:lastRenderedPageBreak/>
        <w:t>APPENDICES</w:t>
      </w:r>
      <w:bookmarkEnd w:id="382"/>
      <w:bookmarkEnd w:id="383"/>
      <w:bookmarkEnd w:id="384"/>
    </w:p>
    <w:p w14:paraId="5348C38E" w14:textId="2934032F" w:rsidR="00540082" w:rsidRDefault="00ED0600" w:rsidP="006027C6">
      <w:pPr>
        <w:pStyle w:val="Heading2"/>
      </w:pPr>
      <w:bookmarkStart w:id="385" w:name="_Ref518298246"/>
      <w:bookmarkStart w:id="386" w:name="_Toc531332789"/>
      <w:bookmarkStart w:id="387" w:name="_Toc24719515"/>
      <w:r w:rsidRPr="009246AB">
        <w:t xml:space="preserve">Appendix </w:t>
      </w:r>
      <w:r w:rsidR="00E565AF">
        <w:fldChar w:fldCharType="begin"/>
      </w:r>
      <w:r w:rsidR="00E565AF">
        <w:instrText xml:space="preserve"> SEQ Appendix \* ARABIC </w:instrText>
      </w:r>
      <w:r w:rsidR="00E565AF">
        <w:fldChar w:fldCharType="separate"/>
      </w:r>
      <w:r w:rsidR="005353E5" w:rsidRPr="009246AB">
        <w:t>1</w:t>
      </w:r>
      <w:r w:rsidR="00E565AF">
        <w:fldChar w:fldCharType="end"/>
      </w:r>
      <w:bookmarkEnd w:id="385"/>
      <w:r w:rsidR="00FF3156" w:rsidRPr="009246AB">
        <w:t>.</w:t>
      </w:r>
      <w:r w:rsidR="00FF3156" w:rsidRPr="009246AB">
        <w:tab/>
        <w:t>Additional details of literature search data sources and search strategy</w:t>
      </w:r>
      <w:r w:rsidR="00FF3156" w:rsidRPr="00FF3156">
        <w:t>.</w:t>
      </w:r>
      <w:bookmarkEnd w:id="386"/>
      <w:bookmarkEnd w:id="387"/>
    </w:p>
    <w:p w14:paraId="75182826" w14:textId="252B3A00" w:rsidR="00315E22" w:rsidRPr="004B502B" w:rsidRDefault="00FF3156" w:rsidP="004B502B">
      <w:r w:rsidRPr="004B502B">
        <w:t xml:space="preserve">Key Australian and New Zealand research publications and reports </w:t>
      </w:r>
      <w:r w:rsidR="00060E25" w:rsidRPr="004B502B">
        <w:t>included for</w:t>
      </w:r>
      <w:r w:rsidRPr="004B502B">
        <w:t xml:space="preserve"> Literature Search Phase 1- initial backwards and forwards citation searches.</w:t>
      </w:r>
    </w:p>
    <w:p w14:paraId="69F3F933" w14:textId="17F29104" w:rsidR="00FF3156" w:rsidRPr="00B4764A" w:rsidRDefault="00FF3156" w:rsidP="00B4764A">
      <w:pPr>
        <w:pStyle w:val="Heading3"/>
      </w:pPr>
      <w:bookmarkStart w:id="388" w:name="_Toc24719516"/>
      <w:r w:rsidRPr="00B4764A">
        <w:t>AU Report:</w:t>
      </w:r>
      <w:bookmarkEnd w:id="388"/>
    </w:p>
    <w:p w14:paraId="77C5C662" w14:textId="77777777" w:rsidR="00FF3156" w:rsidRPr="00C370F4" w:rsidRDefault="00FF3156" w:rsidP="00C370F4">
      <w:r w:rsidRPr="00C370F4">
        <w:t>Shaban RZ, Simon GI, Trott DJ, Turnidge J &amp; Jordan D (2014). Surveillance and reporting of antimicrobial resistance and antibiotic usage in animals and agriculture in Australia. CC BY 3.0. Report to the Department of Agriculture, Griffith University and University of Adelaide, Australia.</w:t>
      </w:r>
    </w:p>
    <w:p w14:paraId="5699A5CB" w14:textId="77777777" w:rsidR="00FF3156" w:rsidRPr="00B4764A" w:rsidRDefault="00FF3156" w:rsidP="00B4764A">
      <w:pPr>
        <w:pStyle w:val="Heading3"/>
      </w:pPr>
      <w:bookmarkStart w:id="389" w:name="_Toc24719517"/>
      <w:r w:rsidRPr="00B4764A">
        <w:t>AU Paper:</w:t>
      </w:r>
      <w:bookmarkEnd w:id="389"/>
    </w:p>
    <w:p w14:paraId="5F7A3E14" w14:textId="77777777" w:rsidR="00FF3156" w:rsidRPr="00C370F4" w:rsidRDefault="00FF3156" w:rsidP="00C370F4">
      <w:r w:rsidRPr="00C370F4">
        <w:t xml:space="preserve">Smith, M., Jordan, D., Chapman, T., Chin, J.-C., Barton, M. D., Do, T., Fahy, V., Fairbrother, J. &amp; Trott, D. J. (2010). Antimicrobial resistance and virulence gene profiles in multi-drug resistant enterotoxigenic </w:t>
      </w:r>
      <w:r w:rsidRPr="00A41EA1">
        <w:rPr>
          <w:i/>
        </w:rPr>
        <w:t>Escherichia coli</w:t>
      </w:r>
      <w:r w:rsidRPr="00C370F4">
        <w:t xml:space="preserve"> isolated from pigs with post-weaning diarrhoea. Veterinary microbiology, 145, 299-307.</w:t>
      </w:r>
    </w:p>
    <w:p w14:paraId="428183B7" w14:textId="73E08050" w:rsidR="00FF3156" w:rsidRPr="00B4764A" w:rsidRDefault="00FF3156" w:rsidP="00B4764A">
      <w:pPr>
        <w:pStyle w:val="Heading3"/>
      </w:pPr>
      <w:bookmarkStart w:id="390" w:name="_Toc24719518"/>
      <w:r w:rsidRPr="00B4764A">
        <w:t>NZ Report:</w:t>
      </w:r>
      <w:bookmarkEnd w:id="390"/>
    </w:p>
    <w:p w14:paraId="03A839EF" w14:textId="77777777" w:rsidR="00FF3156" w:rsidRPr="00C370F4" w:rsidRDefault="00FF3156" w:rsidP="00C370F4">
      <w:r w:rsidRPr="00C370F4">
        <w:t xml:space="preserve">Heffernan H, Wong TL, Lindsay J, Bowen B and Woodhouse R. (2011). A baseline survey of antimicrobial resistance in bacteria from selected New Zealand foods, 2009-2010. MAF Technical Paper No: 2011/53. Available from </w:t>
      </w:r>
      <w:hyperlink r:id="rId45" w:history="1">
        <w:r w:rsidRPr="00C370F4">
          <w:rPr>
            <w:rStyle w:val="Hyperlink"/>
          </w:rPr>
          <w:t>https://www.mpi.govt.nz/processing/agricultural-compounds-and-vet-medicines/antimicrobial-resistance/</w:t>
        </w:r>
      </w:hyperlink>
    </w:p>
    <w:p w14:paraId="46719C8B" w14:textId="77777777" w:rsidR="00FF3156" w:rsidRPr="00B4764A" w:rsidRDefault="00FF3156" w:rsidP="00B4764A">
      <w:pPr>
        <w:pStyle w:val="Heading3"/>
      </w:pPr>
      <w:bookmarkStart w:id="391" w:name="_Toc24719519"/>
      <w:r w:rsidRPr="00B4764A">
        <w:t>NZ Paper:</w:t>
      </w:r>
      <w:bookmarkEnd w:id="391"/>
    </w:p>
    <w:p w14:paraId="0F8F5565" w14:textId="5ADE9AC1" w:rsidR="00FF3156" w:rsidRPr="004B502B" w:rsidRDefault="00FF3156" w:rsidP="004B502B">
      <w:r w:rsidRPr="004B502B">
        <w:t>Pleydell E, Rogers L, Kwan E and French N. (2010) Evidence for clustering of antibacterial resistance phenotypes of enterococci within integrated poultry companies. Microbial Ecology 59(4):678-88.</w:t>
      </w:r>
    </w:p>
    <w:p w14:paraId="0E425A5A" w14:textId="516D478E" w:rsidR="000B02FB" w:rsidRPr="00B4764A" w:rsidRDefault="000B02FB" w:rsidP="00B4764A">
      <w:pPr>
        <w:pStyle w:val="Heading3"/>
      </w:pPr>
      <w:bookmarkStart w:id="392" w:name="_Toc24719520"/>
      <w:r w:rsidRPr="00B4764A">
        <w:t>Literature and Grey Literature Search Strategy for the Identification of Data for AMR in Food in Australia and New Zealand.</w:t>
      </w:r>
      <w:bookmarkEnd w:id="392"/>
    </w:p>
    <w:p w14:paraId="7FA14409" w14:textId="77777777" w:rsidR="000B02FB" w:rsidRPr="00B4764A" w:rsidRDefault="000B02FB" w:rsidP="00B4764A">
      <w:pPr>
        <w:pStyle w:val="Heading4"/>
      </w:pPr>
      <w:r w:rsidRPr="00B4764A">
        <w:t>Data selection</w:t>
      </w:r>
    </w:p>
    <w:p w14:paraId="68BC0E4B" w14:textId="77777777" w:rsidR="000B02FB" w:rsidRPr="00F65FF6" w:rsidRDefault="000B02FB" w:rsidP="00F65FF6">
      <w:r w:rsidRPr="00F65FF6">
        <w:t>Consortium researchers, in partnership with CSIRO professional Information Management staff, defined and undertook the appropriate search strategy to identify both published and grey literature. The customised methodology, including all relevant science database search engines that were accessed, literature websites (e.g. national and international surveillance reports), and citation tracking are recorded below.</w:t>
      </w:r>
    </w:p>
    <w:p w14:paraId="117D4B5C" w14:textId="77777777" w:rsidR="000B02FB" w:rsidRPr="00F65FF6" w:rsidRDefault="000B02FB" w:rsidP="00F65FF6">
      <w:r w:rsidRPr="00F65FF6">
        <w:t>Grey literature that was not otherwise identified through digital searching was accessed through research and industry networks, including peak industry bodies and relevant working groups and committees concerned with AMR management and mitigation in Australia and New Zealand.</w:t>
      </w:r>
    </w:p>
    <w:p w14:paraId="0EC0C26B" w14:textId="77777777" w:rsidR="000B02FB" w:rsidRPr="000B02FB" w:rsidRDefault="000B02FB" w:rsidP="00F65FF6">
      <w:r w:rsidRPr="000B02FB">
        <w:lastRenderedPageBreak/>
        <w:t>Published and grey literature resulting from research conducted in Australia and New Zealand from 1998 onwards (post JETACAR report) was surveyed and included:</w:t>
      </w:r>
    </w:p>
    <w:p w14:paraId="13EF4CFA" w14:textId="77777777" w:rsidR="000B02FB" w:rsidRPr="00C76892" w:rsidRDefault="000B02FB" w:rsidP="00C76892">
      <w:pPr>
        <w:pStyle w:val="ListParagraph"/>
        <w:numPr>
          <w:ilvl w:val="0"/>
          <w:numId w:val="119"/>
        </w:numPr>
      </w:pPr>
      <w:r w:rsidRPr="00C76892">
        <w:t>Published and unpublished reports, theses, surveillance reports, reviews, systematic reviews, proceedings, meta-analyses and risk analysis.</w:t>
      </w:r>
    </w:p>
    <w:p w14:paraId="5E68DEF2" w14:textId="77777777" w:rsidR="000B02FB" w:rsidRPr="00C76892" w:rsidRDefault="000B02FB" w:rsidP="00C76892">
      <w:pPr>
        <w:pStyle w:val="ListParagraph"/>
        <w:numPr>
          <w:ilvl w:val="0"/>
          <w:numId w:val="120"/>
        </w:numPr>
      </w:pPr>
      <w:r w:rsidRPr="00C76892">
        <w:t>Scientific expert opinion reports</w:t>
      </w:r>
    </w:p>
    <w:p w14:paraId="783DD8BB" w14:textId="77777777" w:rsidR="000B02FB" w:rsidRPr="00B963DC" w:rsidRDefault="000B02FB" w:rsidP="00B963DC">
      <w:r w:rsidRPr="00B963DC">
        <w:t>A hierarchy of quality evidence was implemented with published literature having a greater weighting than unpublished literature. Research of poor quality and design was excluded.</w:t>
      </w:r>
    </w:p>
    <w:p w14:paraId="77B07092" w14:textId="77777777" w:rsidR="000B02FB" w:rsidRPr="00B4764A" w:rsidRDefault="000B02FB" w:rsidP="00B4764A">
      <w:pPr>
        <w:pStyle w:val="Heading4"/>
      </w:pPr>
      <w:r w:rsidRPr="00B4764A">
        <w:t>Search strategy:</w:t>
      </w:r>
    </w:p>
    <w:p w14:paraId="46DB8DF2" w14:textId="77777777" w:rsidR="000B02FB" w:rsidRPr="008F28BE" w:rsidRDefault="000B02FB" w:rsidP="008F28BE">
      <w:r w:rsidRPr="008F28BE">
        <w:t xml:space="preserve">A search strategy utilizing relevant keywords and phrases was constructed to capture relevant literature on AMR in Australia and New Zealand from 1998 to the current date.  </w:t>
      </w:r>
    </w:p>
    <w:p w14:paraId="6FE14EF5" w14:textId="350FA387" w:rsidR="000B02FB" w:rsidRPr="008F28BE" w:rsidRDefault="000B02FB" w:rsidP="008F28BE">
      <w:r w:rsidRPr="008F28BE">
        <w:t xml:space="preserve">An initial keyword search for AMR in red meat was conducted using the selected databases to </w:t>
      </w:r>
      <w:r w:rsidR="00A15940" w:rsidRPr="008F28BE">
        <w:t>validate</w:t>
      </w:r>
      <w:r w:rsidRPr="008F28BE">
        <w:t xml:space="preserve"> the search</w:t>
      </w:r>
      <w:r w:rsidR="00A15940" w:rsidRPr="008F28BE">
        <w:t xml:space="preserve"> (</w:t>
      </w:r>
      <w:r w:rsidR="005A1608" w:rsidRPr="008F28BE">
        <w:fldChar w:fldCharType="begin"/>
      </w:r>
      <w:r w:rsidR="005A1608" w:rsidRPr="008F28BE">
        <w:instrText xml:space="preserve"> REF _Ref518303140 \h </w:instrText>
      </w:r>
      <w:r w:rsidR="008F28BE">
        <w:instrText xml:space="preserve"> \* MERGEFORMAT </w:instrText>
      </w:r>
      <w:r w:rsidR="005A1608" w:rsidRPr="008F28BE">
        <w:fldChar w:fldCharType="separate"/>
      </w:r>
      <w:r w:rsidR="005353E5" w:rsidRPr="008F28BE">
        <w:t>Appendix 2</w:t>
      </w:r>
      <w:r w:rsidR="005A1608" w:rsidRPr="008F28BE">
        <w:fldChar w:fldCharType="end"/>
      </w:r>
      <w:r w:rsidR="00A15940" w:rsidRPr="008F28BE">
        <w:t>)</w:t>
      </w:r>
      <w:r w:rsidRPr="008F28BE">
        <w:t>. The results were analysed to determine the sufficient relevance to the required outcomes and the search will then be re-constructed with the advice of key researchers to achieve the most relevant results set.</w:t>
      </w:r>
    </w:p>
    <w:p w14:paraId="319F093C" w14:textId="762118A3" w:rsidR="000B02FB" w:rsidRPr="00B4764A" w:rsidRDefault="00B4764A" w:rsidP="00B4764A">
      <w:pPr>
        <w:pStyle w:val="Heading4"/>
      </w:pPr>
      <w:r w:rsidRPr="00B4764A">
        <w:t>Selected Databases:</w:t>
      </w:r>
    </w:p>
    <w:p w14:paraId="3D3222EE" w14:textId="77777777" w:rsidR="000B02FB" w:rsidRPr="00C76892" w:rsidRDefault="000B02FB" w:rsidP="00C76892">
      <w:pPr>
        <w:pStyle w:val="ListParagraph"/>
        <w:numPr>
          <w:ilvl w:val="0"/>
          <w:numId w:val="121"/>
        </w:numPr>
      </w:pPr>
      <w:r w:rsidRPr="00C76892">
        <w:t>Web of Science database platform (with specific emphasis on the FSTA database – Food Science and Technology Abstracts and BIOSIS) The Web of Science is the platform for the Web of Science Core Collection.  This Collection is a multidisciplinary index, with searchable author abstracts, covering the journal literature of the sciences (Science Citation Index Expanded), social sciences (Social Sciences Citation Index) and arts and humanities (Arts and Humanities Citation Index).</w:t>
      </w:r>
    </w:p>
    <w:p w14:paraId="4772E006" w14:textId="678E306B" w:rsidR="000B02FB" w:rsidRPr="00C76892" w:rsidRDefault="000B02FB" w:rsidP="00C76892">
      <w:pPr>
        <w:pStyle w:val="ListParagraph"/>
        <w:numPr>
          <w:ilvl w:val="0"/>
          <w:numId w:val="122"/>
        </w:numPr>
      </w:pPr>
      <w:r w:rsidRPr="00C76892">
        <w:t>Scopus – for its strength in grey literature. Scopus is the largest abstract and citation database of peer-reviewed literature: scientific journals, books and conference proceedings. With more than 57 million journal records and 90,000 books Scopus delivers a comprehensive overview of the world's research output in the fields of science, technology, medicine, social sciences, and arts and humanities. Scopus features smart tools to track, analyse and visualize research</w:t>
      </w:r>
    </w:p>
    <w:p w14:paraId="1D091EAC" w14:textId="7625ED0C" w:rsidR="000B02FB" w:rsidRPr="00C76892" w:rsidRDefault="000B02FB" w:rsidP="00C76892">
      <w:pPr>
        <w:pStyle w:val="ListParagraph"/>
        <w:numPr>
          <w:ilvl w:val="0"/>
          <w:numId w:val="123"/>
        </w:numPr>
      </w:pPr>
      <w:r w:rsidRPr="00C76892">
        <w:t>Livestock Library - is an online or virtual library that provides access to quality information to support Australia’s livestock industries. Its target audiences are all sectors of livestock production industries and the general public. When searching the Livestock Library users are concurrently searching the 24,000 documents in the Livestock Library Research Database and an estimated 70,000 documents on selected industry web sites.</w:t>
      </w:r>
    </w:p>
    <w:p w14:paraId="01EA73D2" w14:textId="77777777" w:rsidR="000B02FB" w:rsidRPr="00C76892" w:rsidRDefault="000B02FB" w:rsidP="00C76892">
      <w:pPr>
        <w:pStyle w:val="ListParagraph"/>
        <w:numPr>
          <w:ilvl w:val="0"/>
          <w:numId w:val="124"/>
        </w:numPr>
      </w:pPr>
      <w:r w:rsidRPr="00C76892">
        <w:t>PubMed - is a service of the US National Library of Medicine® that: Provides free access to MEDLINE®, the NLM® database of indexed citations and abstracts to medical, nursing, dental, veterinary, health care, and preclinical sciences journal articles</w:t>
      </w:r>
    </w:p>
    <w:p w14:paraId="1A69EFC5" w14:textId="77777777" w:rsidR="000B02FB" w:rsidRPr="00C76892" w:rsidRDefault="000B02FB" w:rsidP="00C76892">
      <w:pPr>
        <w:pStyle w:val="ListParagraph"/>
        <w:numPr>
          <w:ilvl w:val="0"/>
          <w:numId w:val="125"/>
        </w:numPr>
      </w:pPr>
      <w:r w:rsidRPr="00C76892">
        <w:t>ProQuest – ProQuest is a single gateway for access to millions of documents from thousands of sources, covering research and subject areas like these: Health &amp; Medicine, and Science &amp; Technology</w:t>
      </w:r>
    </w:p>
    <w:p w14:paraId="6D20200C" w14:textId="77777777" w:rsidR="000B02FB" w:rsidRPr="00C76892" w:rsidRDefault="000B02FB" w:rsidP="00C76892">
      <w:pPr>
        <w:pStyle w:val="ListParagraph"/>
        <w:numPr>
          <w:ilvl w:val="0"/>
          <w:numId w:val="126"/>
        </w:numPr>
      </w:pPr>
      <w:r w:rsidRPr="00C76892">
        <w:lastRenderedPageBreak/>
        <w:t>Cochrane Library - The Cochrane Library is a collection of evidence-based medicine databases</w:t>
      </w:r>
    </w:p>
    <w:p w14:paraId="047A6825" w14:textId="77777777" w:rsidR="000B02FB" w:rsidRPr="00C76892" w:rsidRDefault="000B02FB" w:rsidP="00C76892">
      <w:pPr>
        <w:pStyle w:val="ListParagraph"/>
        <w:numPr>
          <w:ilvl w:val="0"/>
          <w:numId w:val="127"/>
        </w:numPr>
      </w:pPr>
      <w:r w:rsidRPr="00C76892">
        <w:t>BioOne - BioOne.1 and BioOne.2 provides full-text access to over 160 bioscience research journals published by small societies and non-commercial publishers</w:t>
      </w:r>
    </w:p>
    <w:p w14:paraId="66FA099D" w14:textId="77777777" w:rsidR="000B02FB" w:rsidRPr="00C76892" w:rsidRDefault="000B02FB" w:rsidP="00C76892">
      <w:pPr>
        <w:pStyle w:val="ListParagraph"/>
        <w:numPr>
          <w:ilvl w:val="0"/>
          <w:numId w:val="128"/>
        </w:numPr>
      </w:pPr>
      <w:r w:rsidRPr="00C76892">
        <w:t>SourceOECD - Provides access to the full text of all monographs, reports, studies, periodicals and statistics produced by the Organisation for Economic Co-operation and Development (OECD).</w:t>
      </w:r>
    </w:p>
    <w:p w14:paraId="214FB264" w14:textId="18773B4C" w:rsidR="000B02FB" w:rsidRPr="00B4764A" w:rsidRDefault="000B02FB" w:rsidP="00B4764A">
      <w:r w:rsidRPr="00BA4BBE">
        <w:rPr>
          <w:rStyle w:val="Strong"/>
        </w:rPr>
        <w:t>Limiters</w:t>
      </w:r>
      <w:r w:rsidRPr="00B4764A">
        <w:t xml:space="preserve"> applied to the search </w:t>
      </w:r>
      <w:r w:rsidR="00C03BD8" w:rsidRPr="00B4764A">
        <w:t>were:</w:t>
      </w:r>
      <w:r w:rsidRPr="00B4764A">
        <w:t xml:space="preserve"> </w:t>
      </w:r>
    </w:p>
    <w:p w14:paraId="097B5E74" w14:textId="29B37E27" w:rsidR="000B02FB" w:rsidRPr="00B4764A" w:rsidRDefault="00B4764A" w:rsidP="00B4764A">
      <w:r>
        <w:t xml:space="preserve">Limiter: </w:t>
      </w:r>
      <w:r w:rsidR="000B02FB" w:rsidRPr="00B4764A">
        <w:t>Australia* or “New Zealand*”</w:t>
      </w:r>
    </w:p>
    <w:p w14:paraId="5CE33D7D" w14:textId="5EDD33D4" w:rsidR="000B02FB" w:rsidRPr="00B4764A" w:rsidRDefault="000B02FB" w:rsidP="00B4764A">
      <w:r w:rsidRPr="00B4764A">
        <w:t xml:space="preserve">Date Limiter: 1998 – </w:t>
      </w:r>
      <w:r w:rsidR="00C03BD8" w:rsidRPr="00B4764A">
        <w:t>2018</w:t>
      </w:r>
    </w:p>
    <w:p w14:paraId="14BACAD7" w14:textId="560EBEAF" w:rsidR="000B02FB" w:rsidRPr="00B4764A" w:rsidRDefault="000B02FB" w:rsidP="00B4764A">
      <w:r w:rsidRPr="00B4764A">
        <w:t xml:space="preserve">De-duplication: after a search of selected databases and grey literature sources </w:t>
      </w:r>
      <w:r w:rsidR="00C03BD8" w:rsidRPr="00B4764A">
        <w:t>was</w:t>
      </w:r>
      <w:r w:rsidRPr="00B4764A">
        <w:t xml:space="preserve"> conducted and results collated, duplicates </w:t>
      </w:r>
      <w:r w:rsidR="00C03BD8" w:rsidRPr="00B4764A">
        <w:t>were</w:t>
      </w:r>
      <w:r w:rsidRPr="00B4764A">
        <w:t xml:space="preserve"> assessed utilizing the Find duplicates function of </w:t>
      </w:r>
      <w:r w:rsidR="00C03BD8" w:rsidRPr="00B4764A">
        <w:t>EndNote</w:t>
      </w:r>
      <w:r w:rsidRPr="00B4764A">
        <w:t xml:space="preserve"> reference management software.</w:t>
      </w:r>
    </w:p>
    <w:p w14:paraId="5D045932" w14:textId="77777777" w:rsidR="000B02FB" w:rsidRPr="00B4764A" w:rsidRDefault="000B02FB" w:rsidP="00B4764A">
      <w:pPr>
        <w:pStyle w:val="Heading4"/>
      </w:pPr>
      <w:r w:rsidRPr="00B4764A">
        <w:t>Grey Literature Databases and Data Sources:</w:t>
      </w:r>
    </w:p>
    <w:p w14:paraId="13EF3652" w14:textId="77777777" w:rsidR="00A15940" w:rsidRPr="00B4764A" w:rsidRDefault="000B02FB" w:rsidP="00B4764A">
      <w:r w:rsidRPr="00B4764A">
        <w:rPr>
          <w:rStyle w:val="Strong"/>
        </w:rPr>
        <w:t xml:space="preserve">Grey literature </w:t>
      </w:r>
      <w:r w:rsidR="00A15940" w:rsidRPr="00B4764A">
        <w:t>was</w:t>
      </w:r>
      <w:r w:rsidRPr="00B4764A">
        <w:t xml:space="preserve"> a key resource for the search outcomes.  Cited reference searches </w:t>
      </w:r>
      <w:r w:rsidR="00A15940" w:rsidRPr="00B4764A">
        <w:t>were</w:t>
      </w:r>
      <w:r w:rsidRPr="00B4764A">
        <w:t xml:space="preserve"> conducted on key papers to identify original sources, reports and literature not indexed in mainstream databases.   Bibliographies of key reports w</w:t>
      </w:r>
      <w:r w:rsidR="00A15940" w:rsidRPr="00B4764A">
        <w:t xml:space="preserve">ere </w:t>
      </w:r>
      <w:r w:rsidRPr="00B4764A">
        <w:t xml:space="preserve">also searched to identify further relevant </w:t>
      </w:r>
      <w:r w:rsidR="00A15940" w:rsidRPr="00B4764A">
        <w:t>sources not indexed elsewhere.</w:t>
      </w:r>
    </w:p>
    <w:p w14:paraId="0ADEAAC2" w14:textId="12CAF40D" w:rsidR="000B02FB" w:rsidRPr="00B4764A" w:rsidRDefault="000B02FB" w:rsidP="00B4764A">
      <w:r w:rsidRPr="00B4764A">
        <w:t xml:space="preserve">Relevant websites of organizations </w:t>
      </w:r>
      <w:r w:rsidR="00A15940" w:rsidRPr="00B4764A">
        <w:t>were</w:t>
      </w:r>
      <w:r w:rsidRPr="00B4764A">
        <w:t xml:space="preserve"> interrogated for relevant repor</w:t>
      </w:r>
      <w:r w:rsidR="00A15940" w:rsidRPr="00B4764A">
        <w:t>ts and other grey literature.</w:t>
      </w:r>
    </w:p>
    <w:p w14:paraId="1B4994EB" w14:textId="2FA857EF" w:rsidR="000B02FB" w:rsidRPr="000B02FB" w:rsidRDefault="000B02FB" w:rsidP="00B4764A">
      <w:r w:rsidRPr="00B4764A">
        <w:t>Grey literature and web sources include</w:t>
      </w:r>
      <w:r w:rsidR="00A15940" w:rsidRPr="00B4764A">
        <w:t>d</w:t>
      </w:r>
      <w:r w:rsidRPr="00B4764A">
        <w:t xml:space="preserve"> Australian, New Zealand and International sources. Relevant grey literature sources </w:t>
      </w:r>
      <w:r w:rsidR="00A15940" w:rsidRPr="00B4764A">
        <w:t>were</w:t>
      </w:r>
      <w:r w:rsidRPr="00B4764A">
        <w:t xml:space="preserve"> identified with the assistance of</w:t>
      </w:r>
      <w:r w:rsidR="00A15940" w:rsidRPr="00B4764A">
        <w:t xml:space="preserve"> experts in the field of AMR. </w:t>
      </w:r>
      <w:r w:rsidRPr="00B4764A">
        <w:t xml:space="preserve">International grey literature sources </w:t>
      </w:r>
      <w:r w:rsidR="00A15940" w:rsidRPr="00B4764A">
        <w:t>were</w:t>
      </w:r>
      <w:r w:rsidRPr="00B4764A">
        <w:t xml:space="preserve"> included to identify where Australian and New Zealand are referred to or compared to International research.  Sources of grey literature and web sources </w:t>
      </w:r>
      <w:r w:rsidR="00A15940" w:rsidRPr="00B4764A">
        <w:t>were</w:t>
      </w:r>
      <w:r w:rsidRPr="00B4764A">
        <w:t xml:space="preserve"> interrogated to identify relevant theses, surveillance reports, reviews, systematic reviews, proceedings, meta-analysis and risk analysis reports. Sources searched include</w:t>
      </w:r>
      <w:r w:rsidR="00A15940" w:rsidRPr="00B4764A">
        <w:t>d</w:t>
      </w:r>
      <w:r w:rsidRPr="00B4764A">
        <w:t xml:space="preserve">, but </w:t>
      </w:r>
      <w:r w:rsidR="00A15940" w:rsidRPr="00B4764A">
        <w:t xml:space="preserve">were </w:t>
      </w:r>
      <w:r w:rsidRPr="00B4764A">
        <w:t>not be r</w:t>
      </w:r>
      <w:r w:rsidRPr="000B02FB">
        <w:t>estricted to:</w:t>
      </w:r>
    </w:p>
    <w:p w14:paraId="70E2B6F0" w14:textId="77777777" w:rsidR="000B02FB" w:rsidRPr="00C76892" w:rsidRDefault="000B02FB" w:rsidP="00C76892">
      <w:pPr>
        <w:pStyle w:val="ListParagraph"/>
        <w:numPr>
          <w:ilvl w:val="0"/>
          <w:numId w:val="129"/>
        </w:numPr>
      </w:pPr>
      <w:r w:rsidRPr="00C76892">
        <w:t>New Zealand Ministry of Health, Royal Society of New Zealand, Australian Department of Agriculture and Water Resources, Australian Department of Health, New Zealand Ministry of Primary Industries, New Zealand College of Public Health Medicine, CIJIG, AIHW, WHO, FAO, OIE, USDA, NTIS</w:t>
      </w:r>
    </w:p>
    <w:p w14:paraId="4490FE89" w14:textId="77777777" w:rsidR="000B02FB" w:rsidRPr="00C76892" w:rsidRDefault="000B02FB" w:rsidP="00C76892">
      <w:pPr>
        <w:pStyle w:val="ListParagraph"/>
        <w:numPr>
          <w:ilvl w:val="0"/>
          <w:numId w:val="130"/>
        </w:numPr>
      </w:pPr>
      <w:r w:rsidRPr="00C76892">
        <w:t>OpenGrey - A multidisciplinary database with content from a range of European sites with research reports, conference papers, dissertations and other types of grey literature covering science, biomedical science, social science and humanities.</w:t>
      </w:r>
    </w:p>
    <w:p w14:paraId="0981B699" w14:textId="27BDF62A" w:rsidR="000B02FB" w:rsidRPr="00C76892" w:rsidRDefault="000B02FB" w:rsidP="00C76892">
      <w:pPr>
        <w:pStyle w:val="ListParagraph"/>
        <w:numPr>
          <w:ilvl w:val="0"/>
          <w:numId w:val="131"/>
        </w:numPr>
      </w:pPr>
      <w:r w:rsidRPr="00C76892">
        <w:t>Global Health Observatory (GHO) data- GHO is a gateway to comprehensive health-related data and statistics from all around the world.</w:t>
      </w:r>
    </w:p>
    <w:p w14:paraId="5046C37A" w14:textId="77777777" w:rsidR="000B02FB" w:rsidRPr="00C76892" w:rsidRDefault="000B02FB" w:rsidP="00C76892">
      <w:pPr>
        <w:pStyle w:val="ListParagraph"/>
        <w:numPr>
          <w:ilvl w:val="0"/>
          <w:numId w:val="132"/>
        </w:numPr>
      </w:pPr>
      <w:r w:rsidRPr="00C76892">
        <w:t>CORE (COnnecting REpositories) CORE provides searchable access to millions of research papers from repositories and Open Access journals.</w:t>
      </w:r>
    </w:p>
    <w:p w14:paraId="45C60C7E" w14:textId="171C9BFC" w:rsidR="000B02FB" w:rsidRPr="00B4764A" w:rsidRDefault="00A41EA1" w:rsidP="00B4764A">
      <w:pPr>
        <w:pStyle w:val="Heading4"/>
      </w:pPr>
      <w:r>
        <w:lastRenderedPageBreak/>
        <w:t>Results Output and Organis</w:t>
      </w:r>
      <w:r w:rsidR="000B02FB" w:rsidRPr="00B4764A">
        <w:t>ation:</w:t>
      </w:r>
    </w:p>
    <w:p w14:paraId="59DA0A33" w14:textId="756B47CD" w:rsidR="000B02FB" w:rsidRPr="00C76892" w:rsidRDefault="000B02FB" w:rsidP="00C76892">
      <w:pPr>
        <w:pStyle w:val="ListParagraph"/>
        <w:numPr>
          <w:ilvl w:val="0"/>
          <w:numId w:val="133"/>
        </w:numPr>
      </w:pPr>
      <w:r w:rsidRPr="00C76892">
        <w:t>Relevant reports and papers were identified and saved into EndNote reference management software.</w:t>
      </w:r>
    </w:p>
    <w:p w14:paraId="1CC62ADC" w14:textId="54BDB163" w:rsidR="000B02FB" w:rsidRPr="00C76892" w:rsidRDefault="000B02FB" w:rsidP="00C76892">
      <w:pPr>
        <w:pStyle w:val="ListParagraph"/>
        <w:numPr>
          <w:ilvl w:val="0"/>
          <w:numId w:val="134"/>
        </w:numPr>
      </w:pPr>
      <w:r w:rsidRPr="00C76892">
        <w:t>A password-secured access internet file repository ‘ANZ-Food-AMR” was established on the CloudStor facility provided by Australia’s Academic and Research Network (AARNet)</w:t>
      </w:r>
      <w:r w:rsidR="00097198" w:rsidRPr="00C76892">
        <w:t xml:space="preserve"> and accessible by all Australian and New Zealand project personnel.</w:t>
      </w:r>
    </w:p>
    <w:p w14:paraId="0C4B129D" w14:textId="2ED86542" w:rsidR="00097198" w:rsidRPr="00C76892" w:rsidRDefault="00097198" w:rsidP="00C76892">
      <w:pPr>
        <w:pStyle w:val="ListParagraph"/>
        <w:numPr>
          <w:ilvl w:val="0"/>
          <w:numId w:val="135"/>
        </w:numPr>
      </w:pPr>
      <w:r w:rsidRPr="00C76892">
        <w:t>All literature records identified through the search strategy were saved in relevant EndNote library files (including pdf publication files where possible) and made available to all project personnel.</w:t>
      </w:r>
    </w:p>
    <w:p w14:paraId="3194B989" w14:textId="77777777" w:rsidR="00060E25" w:rsidRPr="00587695" w:rsidRDefault="00060E25" w:rsidP="00587695">
      <w:pPr>
        <w:sectPr w:rsidR="00060E25" w:rsidRPr="00587695" w:rsidSect="00290F49">
          <w:pgSz w:w="11906" w:h="16838"/>
          <w:pgMar w:top="1440" w:right="1440" w:bottom="1440" w:left="1440" w:header="708" w:footer="708" w:gutter="0"/>
          <w:cols w:space="708"/>
          <w:docGrid w:linePitch="360"/>
        </w:sectPr>
      </w:pPr>
    </w:p>
    <w:p w14:paraId="5B05E516" w14:textId="209546BF" w:rsidR="00060E25" w:rsidRDefault="00060E25" w:rsidP="00060E25">
      <w:r w:rsidRPr="00035CB0">
        <w:rPr>
          <w:noProof/>
          <w:lang w:eastAsia="en-AU"/>
        </w:rPr>
        <w:lastRenderedPageBreak/>
        <w:drawing>
          <wp:inline distT="0" distB="0" distL="0" distR="0" wp14:anchorId="59B6AD1A" wp14:editId="16CE6FD1">
            <wp:extent cx="9777730" cy="5487670"/>
            <wp:effectExtent l="0" t="0" r="0" b="0"/>
            <wp:docPr id="3" name="Picture 3" descr="The image is a table showing an example of the output eventauting from the search criteria used to inform the study." title="Example output worksheet for initial AMR in beef in Australia and New Zealand search record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77730" cy="5487670"/>
                    </a:xfrm>
                    <a:prstGeom prst="rect">
                      <a:avLst/>
                    </a:prstGeom>
                    <a:noFill/>
                    <a:ln>
                      <a:noFill/>
                    </a:ln>
                  </pic:spPr>
                </pic:pic>
              </a:graphicData>
            </a:graphic>
          </wp:inline>
        </w:drawing>
      </w:r>
    </w:p>
    <w:p w14:paraId="64CC38CA" w14:textId="62D34468" w:rsidR="00EC5D7A" w:rsidRPr="009246AB" w:rsidRDefault="00EC5D7A" w:rsidP="009246AB">
      <w:pPr>
        <w:pStyle w:val="Heading2"/>
      </w:pPr>
      <w:bookmarkStart w:id="393" w:name="_Ref518303140"/>
      <w:bookmarkStart w:id="394" w:name="_Toc531332790"/>
      <w:bookmarkStart w:id="395" w:name="_Toc24719521"/>
      <w:r w:rsidRPr="009246AB">
        <w:t xml:space="preserve">Appendix </w:t>
      </w:r>
      <w:r w:rsidR="00E565AF">
        <w:fldChar w:fldCharType="begin"/>
      </w:r>
      <w:r w:rsidR="00E565AF">
        <w:instrText xml:space="preserve"> SEQ Appendix \* ARABIC </w:instrText>
      </w:r>
      <w:r w:rsidR="00E565AF">
        <w:fldChar w:fldCharType="separate"/>
      </w:r>
      <w:r w:rsidR="005353E5" w:rsidRPr="009246AB">
        <w:t>2</w:t>
      </w:r>
      <w:r w:rsidR="00E565AF">
        <w:fldChar w:fldCharType="end"/>
      </w:r>
      <w:bookmarkEnd w:id="393"/>
      <w:r w:rsidRPr="009246AB">
        <w:t>.</w:t>
      </w:r>
      <w:r w:rsidRPr="009246AB">
        <w:tab/>
        <w:t>Example output worksheet for initial AMR in beef in Australia and New Zealand search record results.</w:t>
      </w:r>
      <w:bookmarkEnd w:id="394"/>
      <w:bookmarkEnd w:id="395"/>
    </w:p>
    <w:p w14:paraId="12997638" w14:textId="65F58102" w:rsidR="00821267" w:rsidRPr="00B4764A" w:rsidRDefault="00821267" w:rsidP="00B4764A"/>
    <w:p w14:paraId="2745F21E" w14:textId="77777777" w:rsidR="00492544" w:rsidRPr="00B4764A" w:rsidRDefault="00492544" w:rsidP="00B4764A">
      <w:pPr>
        <w:sectPr w:rsidR="00492544" w:rsidRPr="00B4764A" w:rsidSect="00060E25">
          <w:pgSz w:w="16838" w:h="11906" w:orient="landscape"/>
          <w:pgMar w:top="720" w:right="720" w:bottom="720" w:left="720" w:header="708" w:footer="708" w:gutter="0"/>
          <w:cols w:space="708"/>
          <w:docGrid w:linePitch="360"/>
        </w:sectPr>
      </w:pPr>
    </w:p>
    <w:p w14:paraId="1926D0A5" w14:textId="790FBB5E" w:rsidR="00A15940" w:rsidRPr="009246AB" w:rsidRDefault="00821267" w:rsidP="009246AB">
      <w:pPr>
        <w:pStyle w:val="Heading2"/>
      </w:pPr>
      <w:bookmarkStart w:id="396" w:name="_Ref518300981"/>
      <w:bookmarkStart w:id="397" w:name="_Toc531332791"/>
      <w:bookmarkStart w:id="398" w:name="_Toc24719522"/>
      <w:r w:rsidRPr="009246AB">
        <w:lastRenderedPageBreak/>
        <w:t xml:space="preserve">Appendix </w:t>
      </w:r>
      <w:r w:rsidR="00E565AF">
        <w:fldChar w:fldCharType="begin"/>
      </w:r>
      <w:r w:rsidR="00E565AF">
        <w:instrText xml:space="preserve"> SEQ Appendix \* ARABIC </w:instrText>
      </w:r>
      <w:r w:rsidR="00E565AF">
        <w:fldChar w:fldCharType="separate"/>
      </w:r>
      <w:r w:rsidR="005353E5" w:rsidRPr="009246AB">
        <w:t>3</w:t>
      </w:r>
      <w:r w:rsidR="00E565AF">
        <w:fldChar w:fldCharType="end"/>
      </w:r>
      <w:r w:rsidRPr="009246AB">
        <w:t>.</w:t>
      </w:r>
      <w:bookmarkEnd w:id="396"/>
      <w:r w:rsidR="00492544" w:rsidRPr="009246AB">
        <w:tab/>
      </w:r>
      <w:r w:rsidR="00226412" w:rsidRPr="009246AB">
        <w:t>Food AMR stakeholder organisations in Australia and New Zealand engaged for AMR grey literature discovery.</w:t>
      </w:r>
      <w:bookmarkEnd w:id="397"/>
      <w:bookmarkEnd w:id="398"/>
    </w:p>
    <w:p w14:paraId="5D5829CD" w14:textId="77777777" w:rsidR="00492544" w:rsidRPr="00B4764A" w:rsidRDefault="00492544" w:rsidP="00B4764A">
      <w:pPr>
        <w:pStyle w:val="Heading3"/>
      </w:pPr>
      <w:bookmarkStart w:id="399" w:name="_Toc24719523"/>
      <w:r w:rsidRPr="00B4764A">
        <w:t>Acknowledgements</w:t>
      </w:r>
      <w:bookmarkEnd w:id="399"/>
    </w:p>
    <w:p w14:paraId="1A487418" w14:textId="77777777" w:rsidR="00492544" w:rsidRPr="00BB2A72" w:rsidRDefault="00492544" w:rsidP="00B4764A">
      <w:r w:rsidRPr="00BB2A72">
        <w:t>The authors express their gratitude to the many people involved in the Australian and New Zealand food industries who contributed information and advice to this review.</w:t>
      </w:r>
    </w:p>
    <w:p w14:paraId="07AC8164" w14:textId="77777777" w:rsidR="00492544" w:rsidRPr="00BB2A72" w:rsidRDefault="00492544" w:rsidP="00B4764A">
      <w:pPr>
        <w:pStyle w:val="Heading3"/>
      </w:pPr>
      <w:bookmarkStart w:id="400" w:name="_Toc24719524"/>
      <w:r w:rsidRPr="00BB2A72">
        <w:t>Industry consultation</w:t>
      </w:r>
      <w:bookmarkEnd w:id="400"/>
    </w:p>
    <w:p w14:paraId="7FEC9771" w14:textId="77777777" w:rsidR="00492544" w:rsidRDefault="00492544" w:rsidP="00B4764A">
      <w:r w:rsidRPr="00BB2A72">
        <w:t>The following organisations were consulted about this review and asked to provide relevant information or data</w:t>
      </w:r>
      <w:r>
        <w:t xml:space="preserve"> where available</w:t>
      </w:r>
      <w:r w:rsidRPr="00BB2A72">
        <w:t>. Consultation was over the phone and/or by e-mail, using the standard introduc</w:t>
      </w:r>
      <w:r>
        <w:t>tory letter to provide details.</w:t>
      </w:r>
    </w:p>
    <w:p w14:paraId="2943ED18" w14:textId="77777777" w:rsidR="00492544" w:rsidRPr="00BB2A72" w:rsidRDefault="00492544" w:rsidP="00B4764A">
      <w:pPr>
        <w:pStyle w:val="Heading3"/>
      </w:pPr>
      <w:bookmarkStart w:id="401" w:name="_Toc24719525"/>
      <w:r w:rsidRPr="00BB2A72">
        <w:t>Australia</w:t>
      </w:r>
      <w:bookmarkEnd w:id="401"/>
    </w:p>
    <w:tbl>
      <w:tblPr>
        <w:tblStyle w:val="GridTable1Light"/>
        <w:tblW w:w="5000" w:type="pct"/>
        <w:tblLook w:val="04A0" w:firstRow="1" w:lastRow="0" w:firstColumn="1" w:lastColumn="0" w:noHBand="0" w:noVBand="1"/>
        <w:tblCaption w:val="Australia"/>
        <w:tblDescription w:val="Australia is a table that consists of 2 column headings. Column 1 details the sector that was examined and column 2 are the specific organisations from each sector from which information was requested."/>
      </w:tblPr>
      <w:tblGrid>
        <w:gridCol w:w="2546"/>
        <w:gridCol w:w="6470"/>
      </w:tblGrid>
      <w:tr w:rsidR="00492544" w:rsidRPr="00BB2A72" w14:paraId="2D7EB46E" w14:textId="77777777" w:rsidTr="000F7E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2" w:type="pct"/>
          </w:tcPr>
          <w:p w14:paraId="2DEB686B" w14:textId="77777777" w:rsidR="00492544" w:rsidRPr="00B4764A" w:rsidRDefault="00492544" w:rsidP="00B4764A">
            <w:r w:rsidRPr="00B4764A">
              <w:t>Sector</w:t>
            </w:r>
          </w:p>
        </w:tc>
        <w:tc>
          <w:tcPr>
            <w:tcW w:w="3588" w:type="pct"/>
          </w:tcPr>
          <w:p w14:paraId="3B119B47" w14:textId="77777777" w:rsidR="00492544" w:rsidRPr="00B4764A" w:rsidRDefault="00492544" w:rsidP="00B4764A">
            <w:pPr>
              <w:cnfStyle w:val="100000000000" w:firstRow="1" w:lastRow="0" w:firstColumn="0" w:lastColumn="0" w:oddVBand="0" w:evenVBand="0" w:oddHBand="0" w:evenHBand="0" w:firstRowFirstColumn="0" w:firstRowLastColumn="0" w:lastRowFirstColumn="0" w:lastRowLastColumn="0"/>
            </w:pPr>
            <w:r w:rsidRPr="00B4764A">
              <w:t>Organisation</w:t>
            </w:r>
          </w:p>
        </w:tc>
      </w:tr>
      <w:tr w:rsidR="00492544" w:rsidRPr="00BB2A72" w14:paraId="61C2996B"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70DCBE4B" w14:textId="77777777" w:rsidR="00492544" w:rsidRPr="00BA4BBE" w:rsidRDefault="00492544" w:rsidP="00F75DF7">
            <w:pPr>
              <w:pStyle w:val="NoSpacing"/>
            </w:pPr>
            <w:r w:rsidRPr="00BA4BBE">
              <w:t>Government and Regulatory Authority</w:t>
            </w:r>
          </w:p>
        </w:tc>
        <w:tc>
          <w:tcPr>
            <w:tcW w:w="3588" w:type="pct"/>
          </w:tcPr>
          <w:p w14:paraId="5F7D3762"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Food Standards Australia and New Zealand</w:t>
            </w:r>
          </w:p>
        </w:tc>
      </w:tr>
      <w:tr w:rsidR="00492544" w:rsidRPr="00BB2A72" w14:paraId="470CD295"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01849084" w14:textId="77777777" w:rsidR="00492544" w:rsidRPr="00BA4BBE" w:rsidRDefault="00492544" w:rsidP="00F75DF7">
            <w:pPr>
              <w:pStyle w:val="NoSpacing"/>
            </w:pPr>
          </w:p>
        </w:tc>
        <w:tc>
          <w:tcPr>
            <w:tcW w:w="3588" w:type="pct"/>
          </w:tcPr>
          <w:p w14:paraId="55A8C7FB"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Australian Department of Health</w:t>
            </w:r>
          </w:p>
        </w:tc>
      </w:tr>
      <w:tr w:rsidR="00492544" w:rsidRPr="00BB2A72" w14:paraId="24EA3BCD"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51F780BC" w14:textId="77777777" w:rsidR="00492544" w:rsidRPr="00BA4BBE" w:rsidRDefault="00492544" w:rsidP="00F75DF7">
            <w:pPr>
              <w:pStyle w:val="NoSpacing"/>
            </w:pPr>
          </w:p>
        </w:tc>
        <w:tc>
          <w:tcPr>
            <w:tcW w:w="3588" w:type="pct"/>
          </w:tcPr>
          <w:p w14:paraId="1F1287A3"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OzFoodNet</w:t>
            </w:r>
          </w:p>
        </w:tc>
      </w:tr>
      <w:tr w:rsidR="00492544" w:rsidRPr="00BB2A72" w14:paraId="14DCB9A8"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4904FB2B" w14:textId="77777777" w:rsidR="00492544" w:rsidRPr="00BA4BBE" w:rsidRDefault="00492544" w:rsidP="00F75DF7">
            <w:pPr>
              <w:pStyle w:val="NoSpacing"/>
            </w:pPr>
          </w:p>
        </w:tc>
        <w:tc>
          <w:tcPr>
            <w:tcW w:w="3588" w:type="pct"/>
          </w:tcPr>
          <w:p w14:paraId="5F247656"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Australian Department of Agriculture and Water Resources</w:t>
            </w:r>
          </w:p>
        </w:tc>
      </w:tr>
      <w:tr w:rsidR="00492544" w:rsidRPr="00BB2A72" w14:paraId="27937DD1"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72CB1188" w14:textId="77777777" w:rsidR="00492544" w:rsidRPr="00BA4BBE" w:rsidRDefault="00492544" w:rsidP="00F75DF7">
            <w:pPr>
              <w:pStyle w:val="NoSpacing"/>
            </w:pPr>
          </w:p>
        </w:tc>
        <w:tc>
          <w:tcPr>
            <w:tcW w:w="3588" w:type="pct"/>
          </w:tcPr>
          <w:p w14:paraId="736C94C0"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Tasmanian Department of Primary Industries, Parks, Water and Environment</w:t>
            </w:r>
          </w:p>
        </w:tc>
      </w:tr>
      <w:tr w:rsidR="00492544" w:rsidRPr="00BB2A72" w14:paraId="5BED3668"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604E7C56" w14:textId="77777777" w:rsidR="00492544" w:rsidRPr="00BA4BBE" w:rsidRDefault="00492544" w:rsidP="00F75DF7">
            <w:pPr>
              <w:pStyle w:val="NoSpacing"/>
            </w:pPr>
            <w:r w:rsidRPr="00BA4BBE">
              <w:t>Red meat</w:t>
            </w:r>
          </w:p>
        </w:tc>
        <w:tc>
          <w:tcPr>
            <w:tcW w:w="3588" w:type="pct"/>
          </w:tcPr>
          <w:p w14:paraId="3E04DF09"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Meat &amp; Livestock Australia</w:t>
            </w:r>
          </w:p>
        </w:tc>
      </w:tr>
      <w:tr w:rsidR="00492544" w:rsidRPr="00BB2A72" w14:paraId="6A5A6AF5"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364D2154" w14:textId="77777777" w:rsidR="00492544" w:rsidRPr="00BA4BBE" w:rsidRDefault="00492544" w:rsidP="00F75DF7">
            <w:pPr>
              <w:pStyle w:val="NoSpacing"/>
            </w:pPr>
            <w:r w:rsidRPr="00BA4BBE">
              <w:t>Dairy</w:t>
            </w:r>
          </w:p>
        </w:tc>
        <w:tc>
          <w:tcPr>
            <w:tcW w:w="3588" w:type="pct"/>
          </w:tcPr>
          <w:p w14:paraId="48045C6C"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Dairy Australia</w:t>
            </w:r>
          </w:p>
        </w:tc>
      </w:tr>
      <w:tr w:rsidR="00492544" w:rsidRPr="00BB2A72" w14:paraId="3AD31199"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29C61D09" w14:textId="77777777" w:rsidR="00492544" w:rsidRPr="00BA4BBE" w:rsidRDefault="00492544" w:rsidP="00F75DF7">
            <w:pPr>
              <w:pStyle w:val="NoSpacing"/>
            </w:pPr>
            <w:r w:rsidRPr="00BA4BBE">
              <w:t>Pork</w:t>
            </w:r>
          </w:p>
        </w:tc>
        <w:tc>
          <w:tcPr>
            <w:tcW w:w="3588" w:type="pct"/>
          </w:tcPr>
          <w:p w14:paraId="3054A88E"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Australian Pork Limited</w:t>
            </w:r>
          </w:p>
        </w:tc>
      </w:tr>
      <w:tr w:rsidR="00492544" w:rsidRPr="00BB2A72" w14:paraId="1CB59240"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4E56F565" w14:textId="77777777" w:rsidR="00492544" w:rsidRPr="00BA4BBE" w:rsidRDefault="00492544" w:rsidP="00F75DF7">
            <w:pPr>
              <w:pStyle w:val="NoSpacing"/>
            </w:pPr>
            <w:r w:rsidRPr="00BA4BBE">
              <w:t>Poultry meat</w:t>
            </w:r>
          </w:p>
        </w:tc>
        <w:tc>
          <w:tcPr>
            <w:tcW w:w="3588" w:type="pct"/>
          </w:tcPr>
          <w:p w14:paraId="79110339"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AgriFutures Australia</w:t>
            </w:r>
          </w:p>
        </w:tc>
      </w:tr>
      <w:tr w:rsidR="00492544" w:rsidRPr="00BB2A72" w14:paraId="5681C6B4"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7CB8747E" w14:textId="77777777" w:rsidR="00492544" w:rsidRPr="00BA4BBE" w:rsidRDefault="00492544" w:rsidP="00F75DF7">
            <w:pPr>
              <w:pStyle w:val="NoSpacing"/>
            </w:pPr>
            <w:r w:rsidRPr="00BA4BBE">
              <w:t>Eggs</w:t>
            </w:r>
          </w:p>
        </w:tc>
        <w:tc>
          <w:tcPr>
            <w:tcW w:w="3588" w:type="pct"/>
          </w:tcPr>
          <w:p w14:paraId="4B59FE68"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Australian Eggs</w:t>
            </w:r>
          </w:p>
        </w:tc>
      </w:tr>
      <w:tr w:rsidR="00492544" w:rsidRPr="00BB2A72" w14:paraId="729E6DEF"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4BB0C8F2" w14:textId="77777777" w:rsidR="00492544" w:rsidRPr="00BA4BBE" w:rsidRDefault="00492544" w:rsidP="00F75DF7">
            <w:pPr>
              <w:pStyle w:val="NoSpacing"/>
            </w:pPr>
            <w:r w:rsidRPr="00BA4BBE">
              <w:t>Horticulture</w:t>
            </w:r>
          </w:p>
        </w:tc>
        <w:tc>
          <w:tcPr>
            <w:tcW w:w="3588" w:type="pct"/>
          </w:tcPr>
          <w:p w14:paraId="5819D8C9"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Horticulture Innovation Australia</w:t>
            </w:r>
          </w:p>
        </w:tc>
      </w:tr>
      <w:tr w:rsidR="00492544" w:rsidRPr="00BB2A72" w14:paraId="3027F7DC"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42EC5EA3" w14:textId="77777777" w:rsidR="00492544" w:rsidRPr="00BA4BBE" w:rsidRDefault="00492544" w:rsidP="00F75DF7">
            <w:pPr>
              <w:pStyle w:val="NoSpacing"/>
            </w:pPr>
          </w:p>
        </w:tc>
        <w:tc>
          <w:tcPr>
            <w:tcW w:w="3588" w:type="pct"/>
          </w:tcPr>
          <w:p w14:paraId="00F773F4"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Fresh Produce Safety Centre</w:t>
            </w:r>
          </w:p>
        </w:tc>
      </w:tr>
      <w:tr w:rsidR="00492544" w:rsidRPr="00BB2A72" w14:paraId="537B9B39"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085C90D0" w14:textId="77777777" w:rsidR="00492544" w:rsidRPr="00BA4BBE" w:rsidRDefault="00492544" w:rsidP="00F75DF7">
            <w:pPr>
              <w:pStyle w:val="NoSpacing"/>
            </w:pPr>
            <w:r w:rsidRPr="00BA4BBE">
              <w:t>Seafood</w:t>
            </w:r>
          </w:p>
        </w:tc>
        <w:tc>
          <w:tcPr>
            <w:tcW w:w="3588" w:type="pct"/>
          </w:tcPr>
          <w:p w14:paraId="622C2B07"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Fisheries Research and Development Corporation</w:t>
            </w:r>
          </w:p>
        </w:tc>
      </w:tr>
      <w:tr w:rsidR="00492544" w:rsidRPr="00BB2A72" w14:paraId="3819EE91"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47FEBC9D" w14:textId="77777777" w:rsidR="00492544" w:rsidRPr="00BA4BBE" w:rsidRDefault="00492544" w:rsidP="00F75DF7">
            <w:pPr>
              <w:pStyle w:val="NoSpacing"/>
            </w:pPr>
          </w:p>
        </w:tc>
        <w:tc>
          <w:tcPr>
            <w:tcW w:w="3588" w:type="pct"/>
          </w:tcPr>
          <w:p w14:paraId="1296A3E3" w14:textId="77777777" w:rsidR="00492544" w:rsidRPr="00BA4BBE"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A4BBE">
              <w:t>Tasmanian Salmonid Growers' Association Ltd (TSGA)</w:t>
            </w:r>
          </w:p>
        </w:tc>
      </w:tr>
      <w:tr w:rsidR="00492544" w:rsidRPr="00BB2A72" w14:paraId="5D809D4B" w14:textId="77777777" w:rsidTr="00B4764A">
        <w:tc>
          <w:tcPr>
            <w:cnfStyle w:val="001000000000" w:firstRow="0" w:lastRow="0" w:firstColumn="1" w:lastColumn="0" w:oddVBand="0" w:evenVBand="0" w:oddHBand="0" w:evenHBand="0" w:firstRowFirstColumn="0" w:firstRowLastColumn="0" w:lastRowFirstColumn="0" w:lastRowLastColumn="0"/>
            <w:tcW w:w="1412" w:type="pct"/>
          </w:tcPr>
          <w:p w14:paraId="55E205DE" w14:textId="77777777" w:rsidR="00492544" w:rsidRPr="00B4764A" w:rsidRDefault="00492544" w:rsidP="00F75DF7">
            <w:pPr>
              <w:pStyle w:val="NoSpacing"/>
            </w:pPr>
          </w:p>
        </w:tc>
        <w:tc>
          <w:tcPr>
            <w:tcW w:w="3588" w:type="pct"/>
          </w:tcPr>
          <w:p w14:paraId="5B0803A4" w14:textId="77777777" w:rsidR="00492544" w:rsidRPr="00B4764A" w:rsidRDefault="00492544" w:rsidP="00B4764A">
            <w:pPr>
              <w:cnfStyle w:val="000000000000" w:firstRow="0" w:lastRow="0" w:firstColumn="0" w:lastColumn="0" w:oddVBand="0" w:evenVBand="0" w:oddHBand="0" w:evenHBand="0" w:firstRowFirstColumn="0" w:firstRowLastColumn="0" w:lastRowFirstColumn="0" w:lastRowLastColumn="0"/>
            </w:pPr>
            <w:r w:rsidRPr="00B4764A">
              <w:t xml:space="preserve">Future Fisheries Veterinary Service Pty Ltd </w:t>
            </w:r>
          </w:p>
        </w:tc>
      </w:tr>
    </w:tbl>
    <w:p w14:paraId="004C6D03" w14:textId="77777777" w:rsidR="00492544" w:rsidRPr="00BB2A72" w:rsidRDefault="00492544" w:rsidP="00262DC3">
      <w:pPr>
        <w:pStyle w:val="Heading3"/>
      </w:pPr>
      <w:bookmarkStart w:id="402" w:name="_Toc24719526"/>
      <w:r w:rsidRPr="00BB2A72">
        <w:t>New Zealand</w:t>
      </w:r>
      <w:bookmarkEnd w:id="402"/>
    </w:p>
    <w:tbl>
      <w:tblPr>
        <w:tblStyle w:val="GridTable1Light"/>
        <w:tblW w:w="5000" w:type="pct"/>
        <w:tblLayout w:type="fixed"/>
        <w:tblLook w:val="04A0" w:firstRow="1" w:lastRow="0" w:firstColumn="1" w:lastColumn="0" w:noHBand="0" w:noVBand="1"/>
        <w:tblCaption w:val="New Zealand"/>
        <w:tblDescription w:val="New Zealand is a table that consists of 2 column headings. Column 1 details the sector that was examined and column 2 are the specific organisations from each sector from which information was requested."/>
      </w:tblPr>
      <w:tblGrid>
        <w:gridCol w:w="2546"/>
        <w:gridCol w:w="6470"/>
      </w:tblGrid>
      <w:tr w:rsidR="00492544" w:rsidRPr="00BB2A72" w14:paraId="615380DF" w14:textId="77777777" w:rsidTr="000F7E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2" w:type="pct"/>
          </w:tcPr>
          <w:p w14:paraId="5EEDE500" w14:textId="77777777" w:rsidR="00492544" w:rsidRPr="00262DC3" w:rsidRDefault="00492544" w:rsidP="00262DC3">
            <w:r w:rsidRPr="00262DC3">
              <w:t>Sector</w:t>
            </w:r>
          </w:p>
        </w:tc>
        <w:tc>
          <w:tcPr>
            <w:tcW w:w="3588" w:type="pct"/>
          </w:tcPr>
          <w:p w14:paraId="67772857" w14:textId="77777777" w:rsidR="00492544" w:rsidRPr="00262DC3" w:rsidRDefault="00492544" w:rsidP="00262DC3">
            <w:pPr>
              <w:cnfStyle w:val="100000000000" w:firstRow="1" w:lastRow="0" w:firstColumn="0" w:lastColumn="0" w:oddVBand="0" w:evenVBand="0" w:oddHBand="0" w:evenHBand="0" w:firstRowFirstColumn="0" w:firstRowLastColumn="0" w:lastRowFirstColumn="0" w:lastRowLastColumn="0"/>
            </w:pPr>
            <w:r w:rsidRPr="00262DC3">
              <w:t>Organisation</w:t>
            </w:r>
          </w:p>
        </w:tc>
      </w:tr>
      <w:tr w:rsidR="00492544" w:rsidRPr="00BB2A72" w14:paraId="7EF6FED0"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B83E119" w14:textId="77777777" w:rsidR="00492544" w:rsidRPr="00B957F6" w:rsidRDefault="00492544" w:rsidP="00F75DF7">
            <w:pPr>
              <w:pStyle w:val="NoSpacing"/>
            </w:pPr>
            <w:r w:rsidRPr="00B957F6">
              <w:t>Government and Regulatory Authority</w:t>
            </w:r>
          </w:p>
        </w:tc>
        <w:tc>
          <w:tcPr>
            <w:tcW w:w="3588" w:type="pct"/>
          </w:tcPr>
          <w:p w14:paraId="6D5F601C"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New Zealand Ministry for Primary Industries</w:t>
            </w:r>
          </w:p>
        </w:tc>
      </w:tr>
      <w:tr w:rsidR="00492544" w:rsidRPr="00BB2A72" w14:paraId="7C3D8634"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649A8073" w14:textId="77777777" w:rsidR="00492544" w:rsidRPr="00BB2A72" w:rsidRDefault="00492544" w:rsidP="00F75DF7">
            <w:pPr>
              <w:pStyle w:val="NoSpacing"/>
              <w:rPr>
                <w:rFonts w:ascii="Arial" w:hAnsi="Arial" w:cs="Arial"/>
              </w:rPr>
            </w:pPr>
          </w:p>
        </w:tc>
        <w:tc>
          <w:tcPr>
            <w:tcW w:w="3588" w:type="pct"/>
          </w:tcPr>
          <w:p w14:paraId="163EA49B"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New Zealand Ministry of Health</w:t>
            </w:r>
          </w:p>
        </w:tc>
      </w:tr>
      <w:tr w:rsidR="00492544" w:rsidRPr="00BB2A72" w14:paraId="780A285B"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F52660F" w14:textId="77777777" w:rsidR="00492544" w:rsidRPr="00B957F6" w:rsidRDefault="00492544" w:rsidP="00F75DF7">
            <w:pPr>
              <w:pStyle w:val="NoSpacing"/>
            </w:pPr>
            <w:r w:rsidRPr="00B957F6">
              <w:t>Red meat</w:t>
            </w:r>
          </w:p>
        </w:tc>
        <w:tc>
          <w:tcPr>
            <w:tcW w:w="3588" w:type="pct"/>
          </w:tcPr>
          <w:p w14:paraId="77224050"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Meat Industry Association of New Zealand</w:t>
            </w:r>
          </w:p>
        </w:tc>
      </w:tr>
      <w:tr w:rsidR="00492544" w:rsidRPr="00BB2A72" w14:paraId="4521053A"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38BB2F75" w14:textId="77777777" w:rsidR="00492544" w:rsidRPr="00BB2A72" w:rsidRDefault="00492544" w:rsidP="00F75DF7">
            <w:pPr>
              <w:pStyle w:val="NoSpacing"/>
              <w:rPr>
                <w:rFonts w:ascii="Arial" w:hAnsi="Arial" w:cs="Arial"/>
              </w:rPr>
            </w:pPr>
          </w:p>
        </w:tc>
        <w:tc>
          <w:tcPr>
            <w:tcW w:w="3588" w:type="pct"/>
          </w:tcPr>
          <w:p w14:paraId="001873D9"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Beef + Lamb New Zealand Inc.</w:t>
            </w:r>
          </w:p>
        </w:tc>
      </w:tr>
      <w:tr w:rsidR="00492544" w:rsidRPr="00BB2A72" w14:paraId="1FFCD8A0"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1ED26128" w14:textId="77777777" w:rsidR="00492544" w:rsidRPr="00BB2A72" w:rsidRDefault="00492544" w:rsidP="00F75DF7">
            <w:pPr>
              <w:pStyle w:val="NoSpacing"/>
              <w:rPr>
                <w:rFonts w:ascii="Arial" w:hAnsi="Arial" w:cs="Arial"/>
              </w:rPr>
            </w:pPr>
          </w:p>
        </w:tc>
        <w:tc>
          <w:tcPr>
            <w:tcW w:w="3588" w:type="pct"/>
          </w:tcPr>
          <w:p w14:paraId="07E60FE7"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Beef + Lamb New Zealand Ltd.</w:t>
            </w:r>
          </w:p>
        </w:tc>
      </w:tr>
      <w:tr w:rsidR="00492544" w:rsidRPr="00BB2A72" w14:paraId="05479053"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20F4572" w14:textId="77777777" w:rsidR="00492544" w:rsidRPr="00BB2A72" w:rsidRDefault="00492544" w:rsidP="00F75DF7">
            <w:pPr>
              <w:pStyle w:val="NoSpacing"/>
              <w:rPr>
                <w:rFonts w:ascii="Arial" w:hAnsi="Arial" w:cs="Arial"/>
              </w:rPr>
            </w:pPr>
          </w:p>
        </w:tc>
        <w:tc>
          <w:tcPr>
            <w:tcW w:w="3588" w:type="pct"/>
          </w:tcPr>
          <w:p w14:paraId="5EE7FFA7"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New Zealand Pork</w:t>
            </w:r>
          </w:p>
        </w:tc>
      </w:tr>
      <w:tr w:rsidR="00492544" w:rsidRPr="00BB2A72" w14:paraId="7F6FEFCF"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5786DC9" w14:textId="77777777" w:rsidR="00492544" w:rsidRPr="00BB2A72" w:rsidRDefault="00492544" w:rsidP="00F75DF7">
            <w:pPr>
              <w:pStyle w:val="NoSpacing"/>
              <w:rPr>
                <w:rFonts w:ascii="Arial" w:hAnsi="Arial" w:cs="Arial"/>
              </w:rPr>
            </w:pPr>
          </w:p>
        </w:tc>
        <w:tc>
          <w:tcPr>
            <w:tcW w:w="3588" w:type="pct"/>
          </w:tcPr>
          <w:p w14:paraId="18188340"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Deer Industry Association of New Zealand</w:t>
            </w:r>
          </w:p>
        </w:tc>
      </w:tr>
      <w:tr w:rsidR="00492544" w:rsidRPr="00BB2A72" w14:paraId="6C149A18"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44FD5EF" w14:textId="77777777" w:rsidR="00492544" w:rsidRPr="00B957F6" w:rsidRDefault="00492544" w:rsidP="00F75DF7">
            <w:pPr>
              <w:pStyle w:val="NoSpacing"/>
            </w:pPr>
            <w:r w:rsidRPr="00B957F6">
              <w:t>Dairy</w:t>
            </w:r>
          </w:p>
        </w:tc>
        <w:tc>
          <w:tcPr>
            <w:tcW w:w="3588" w:type="pct"/>
          </w:tcPr>
          <w:p w14:paraId="05CEDD83"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Dairy Companies Association of New Zealand (DCANZ)</w:t>
            </w:r>
          </w:p>
        </w:tc>
      </w:tr>
      <w:tr w:rsidR="00492544" w:rsidRPr="00BB2A72" w14:paraId="734ADF21"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6D686AB3" w14:textId="77777777" w:rsidR="00492544" w:rsidRPr="00BB2A72" w:rsidRDefault="00492544" w:rsidP="00F75DF7">
            <w:pPr>
              <w:pStyle w:val="NoSpacing"/>
              <w:rPr>
                <w:rFonts w:ascii="Arial" w:hAnsi="Arial" w:cs="Arial"/>
              </w:rPr>
            </w:pPr>
          </w:p>
        </w:tc>
        <w:tc>
          <w:tcPr>
            <w:tcW w:w="3588" w:type="pct"/>
          </w:tcPr>
          <w:p w14:paraId="59D24917"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Fonterra New Zealand</w:t>
            </w:r>
          </w:p>
        </w:tc>
      </w:tr>
      <w:tr w:rsidR="00492544" w:rsidRPr="00BB2A72" w14:paraId="33BAA74B"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1A5EE4C9" w14:textId="77777777" w:rsidR="00492544" w:rsidRPr="00BB2A72" w:rsidRDefault="00492544" w:rsidP="00F75DF7">
            <w:pPr>
              <w:pStyle w:val="NoSpacing"/>
              <w:rPr>
                <w:rFonts w:ascii="Arial" w:hAnsi="Arial" w:cs="Arial"/>
              </w:rPr>
            </w:pPr>
          </w:p>
        </w:tc>
        <w:tc>
          <w:tcPr>
            <w:tcW w:w="3588" w:type="pct"/>
          </w:tcPr>
          <w:p w14:paraId="457BA6CC"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Dairy Goat Co-operative</w:t>
            </w:r>
          </w:p>
        </w:tc>
      </w:tr>
      <w:tr w:rsidR="00492544" w:rsidRPr="00BB2A72" w14:paraId="2C27B2DC"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1AB0B127" w14:textId="77777777" w:rsidR="00492544" w:rsidRPr="00BB2A72" w:rsidRDefault="00492544" w:rsidP="00F75DF7">
            <w:pPr>
              <w:pStyle w:val="NoSpacing"/>
              <w:rPr>
                <w:rFonts w:ascii="Arial" w:hAnsi="Arial" w:cs="Arial"/>
              </w:rPr>
            </w:pPr>
          </w:p>
        </w:tc>
        <w:tc>
          <w:tcPr>
            <w:tcW w:w="3588" w:type="pct"/>
          </w:tcPr>
          <w:p w14:paraId="0788F4E5"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Danone</w:t>
            </w:r>
          </w:p>
        </w:tc>
      </w:tr>
      <w:tr w:rsidR="00492544" w:rsidRPr="00BB2A72" w14:paraId="7834BA83"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A056835" w14:textId="77777777" w:rsidR="00492544" w:rsidRPr="00BB2A72" w:rsidRDefault="00492544" w:rsidP="00F75DF7">
            <w:pPr>
              <w:pStyle w:val="NoSpacing"/>
              <w:rPr>
                <w:rFonts w:ascii="Arial" w:hAnsi="Arial" w:cs="Arial"/>
              </w:rPr>
            </w:pPr>
          </w:p>
        </w:tc>
        <w:tc>
          <w:tcPr>
            <w:tcW w:w="3588" w:type="pct"/>
          </w:tcPr>
          <w:p w14:paraId="0C7B7B45"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Goodman Fielder</w:t>
            </w:r>
          </w:p>
        </w:tc>
      </w:tr>
      <w:tr w:rsidR="00492544" w:rsidRPr="00BB2A72" w14:paraId="7C9D65D1"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19E4397D" w14:textId="77777777" w:rsidR="00492544" w:rsidRPr="00BB2A72" w:rsidRDefault="00492544" w:rsidP="00F75DF7">
            <w:pPr>
              <w:pStyle w:val="NoSpacing"/>
              <w:rPr>
                <w:rFonts w:ascii="Arial" w:hAnsi="Arial" w:cs="Arial"/>
              </w:rPr>
            </w:pPr>
          </w:p>
        </w:tc>
        <w:tc>
          <w:tcPr>
            <w:tcW w:w="3588" w:type="pct"/>
          </w:tcPr>
          <w:p w14:paraId="637E3AAA"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Miraka</w:t>
            </w:r>
          </w:p>
        </w:tc>
      </w:tr>
      <w:tr w:rsidR="00492544" w:rsidRPr="00BB2A72" w14:paraId="2FA29012"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3D580FDE" w14:textId="77777777" w:rsidR="00492544" w:rsidRPr="00BB2A72" w:rsidRDefault="00492544" w:rsidP="00F75DF7">
            <w:pPr>
              <w:pStyle w:val="NoSpacing"/>
              <w:rPr>
                <w:rFonts w:ascii="Arial" w:hAnsi="Arial" w:cs="Arial"/>
              </w:rPr>
            </w:pPr>
          </w:p>
        </w:tc>
        <w:tc>
          <w:tcPr>
            <w:tcW w:w="3588" w:type="pct"/>
          </w:tcPr>
          <w:p w14:paraId="766584BF"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Oceana Dairy</w:t>
            </w:r>
          </w:p>
        </w:tc>
      </w:tr>
      <w:tr w:rsidR="00492544" w:rsidRPr="00BB2A72" w14:paraId="661A5C04"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A7DBF9C" w14:textId="77777777" w:rsidR="00492544" w:rsidRPr="00BB2A72" w:rsidRDefault="00492544" w:rsidP="00F75DF7">
            <w:pPr>
              <w:pStyle w:val="NoSpacing"/>
              <w:rPr>
                <w:rFonts w:ascii="Arial" w:hAnsi="Arial" w:cs="Arial"/>
              </w:rPr>
            </w:pPr>
          </w:p>
        </w:tc>
        <w:tc>
          <w:tcPr>
            <w:tcW w:w="3588" w:type="pct"/>
          </w:tcPr>
          <w:p w14:paraId="152C7893"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Open Country Dairy</w:t>
            </w:r>
          </w:p>
        </w:tc>
      </w:tr>
      <w:tr w:rsidR="00492544" w:rsidRPr="00BB2A72" w14:paraId="5341DABB"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1C4903A3" w14:textId="77777777" w:rsidR="00492544" w:rsidRPr="00BB2A72" w:rsidRDefault="00492544" w:rsidP="00F75DF7">
            <w:pPr>
              <w:pStyle w:val="NoSpacing"/>
              <w:rPr>
                <w:rFonts w:ascii="Arial" w:hAnsi="Arial" w:cs="Arial"/>
              </w:rPr>
            </w:pPr>
          </w:p>
        </w:tc>
        <w:tc>
          <w:tcPr>
            <w:tcW w:w="3588" w:type="pct"/>
          </w:tcPr>
          <w:p w14:paraId="381D3332"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Synlait Milk</w:t>
            </w:r>
          </w:p>
        </w:tc>
      </w:tr>
      <w:tr w:rsidR="00492544" w:rsidRPr="00BB2A72" w14:paraId="0A848311"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0712269" w14:textId="77777777" w:rsidR="00492544" w:rsidRPr="00BB2A72" w:rsidRDefault="00492544" w:rsidP="00F75DF7">
            <w:pPr>
              <w:pStyle w:val="NoSpacing"/>
              <w:rPr>
                <w:rFonts w:ascii="Arial" w:hAnsi="Arial" w:cs="Arial"/>
              </w:rPr>
            </w:pPr>
          </w:p>
        </w:tc>
        <w:tc>
          <w:tcPr>
            <w:tcW w:w="3588" w:type="pct"/>
          </w:tcPr>
          <w:p w14:paraId="2F41CDE4"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Tatua Co-operative Dairy Company</w:t>
            </w:r>
          </w:p>
        </w:tc>
      </w:tr>
      <w:tr w:rsidR="00492544" w:rsidRPr="00BB2A72" w14:paraId="1258D68B"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18A4D17C" w14:textId="77777777" w:rsidR="00492544" w:rsidRPr="00BB2A72" w:rsidRDefault="00492544" w:rsidP="00F75DF7">
            <w:pPr>
              <w:pStyle w:val="NoSpacing"/>
              <w:rPr>
                <w:rFonts w:ascii="Arial" w:hAnsi="Arial" w:cs="Arial"/>
              </w:rPr>
            </w:pPr>
          </w:p>
        </w:tc>
        <w:tc>
          <w:tcPr>
            <w:tcW w:w="3588" w:type="pct"/>
          </w:tcPr>
          <w:p w14:paraId="06053F44"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Westland Milk Products</w:t>
            </w:r>
          </w:p>
        </w:tc>
      </w:tr>
      <w:tr w:rsidR="00492544" w:rsidRPr="00BB2A72" w14:paraId="048B4938"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752B46DE" w14:textId="77777777" w:rsidR="00492544" w:rsidRPr="00BB2A72" w:rsidRDefault="00492544" w:rsidP="00F75DF7">
            <w:pPr>
              <w:pStyle w:val="NoSpacing"/>
              <w:rPr>
                <w:rFonts w:ascii="Arial" w:hAnsi="Arial" w:cs="Arial"/>
              </w:rPr>
            </w:pPr>
          </w:p>
        </w:tc>
        <w:tc>
          <w:tcPr>
            <w:tcW w:w="3588" w:type="pct"/>
          </w:tcPr>
          <w:p w14:paraId="184AB194"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DCANZ member: Yashili New Zealand Dairy Company</w:t>
            </w:r>
          </w:p>
        </w:tc>
      </w:tr>
      <w:tr w:rsidR="00492544" w:rsidRPr="00BB2A72" w14:paraId="51705BE2"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6E84A3A3" w14:textId="77777777" w:rsidR="00492544" w:rsidRPr="00BB2A72" w:rsidRDefault="00492544" w:rsidP="00F75DF7">
            <w:pPr>
              <w:pStyle w:val="NoSpacing"/>
              <w:rPr>
                <w:rFonts w:ascii="Arial" w:hAnsi="Arial" w:cs="Arial"/>
              </w:rPr>
            </w:pPr>
          </w:p>
        </w:tc>
        <w:tc>
          <w:tcPr>
            <w:tcW w:w="3588" w:type="pct"/>
          </w:tcPr>
          <w:p w14:paraId="71868A31"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DairyNZ</w:t>
            </w:r>
          </w:p>
        </w:tc>
      </w:tr>
      <w:tr w:rsidR="00492544" w:rsidRPr="00BB2A72" w14:paraId="27F3DE00"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E81BE19" w14:textId="77777777" w:rsidR="00492544" w:rsidRPr="00B957F6" w:rsidRDefault="00492544" w:rsidP="00F75DF7">
            <w:pPr>
              <w:pStyle w:val="NoSpacing"/>
            </w:pPr>
            <w:r w:rsidRPr="00B957F6">
              <w:t>Poultry meat</w:t>
            </w:r>
          </w:p>
        </w:tc>
        <w:tc>
          <w:tcPr>
            <w:tcW w:w="3588" w:type="pct"/>
          </w:tcPr>
          <w:p w14:paraId="3266AC7C"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Poultry Industry Association of New Zealand</w:t>
            </w:r>
          </w:p>
        </w:tc>
      </w:tr>
      <w:tr w:rsidR="00492544" w:rsidRPr="00BB2A72" w14:paraId="33454729"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1986E61" w14:textId="77777777" w:rsidR="00492544" w:rsidRPr="00B957F6" w:rsidRDefault="00492544" w:rsidP="00F75DF7">
            <w:pPr>
              <w:pStyle w:val="NoSpacing"/>
            </w:pPr>
            <w:r w:rsidRPr="00B957F6">
              <w:t>Eggs</w:t>
            </w:r>
          </w:p>
        </w:tc>
        <w:tc>
          <w:tcPr>
            <w:tcW w:w="3588" w:type="pct"/>
          </w:tcPr>
          <w:p w14:paraId="5FCF6AE9"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Egg Producers Federation of New Zealand</w:t>
            </w:r>
          </w:p>
        </w:tc>
      </w:tr>
      <w:tr w:rsidR="00492544" w:rsidRPr="00BB2A72" w14:paraId="7B7B4DD8"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3C7B38F" w14:textId="77777777" w:rsidR="00492544" w:rsidRPr="00B957F6" w:rsidRDefault="00492544" w:rsidP="00F75DF7">
            <w:pPr>
              <w:pStyle w:val="NoSpacing"/>
            </w:pPr>
            <w:r w:rsidRPr="00B957F6">
              <w:t>Seafood</w:t>
            </w:r>
          </w:p>
        </w:tc>
        <w:tc>
          <w:tcPr>
            <w:tcW w:w="3588" w:type="pct"/>
          </w:tcPr>
          <w:p w14:paraId="1F402940"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Seafood New Zealand*</w:t>
            </w:r>
          </w:p>
        </w:tc>
      </w:tr>
      <w:tr w:rsidR="00492544" w:rsidRPr="00BB2A72" w14:paraId="39026BBF"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4665041" w14:textId="77777777" w:rsidR="00492544" w:rsidRPr="00BB2A72" w:rsidRDefault="00492544" w:rsidP="00F75DF7">
            <w:pPr>
              <w:pStyle w:val="NoSpacing"/>
              <w:rPr>
                <w:rFonts w:ascii="Arial" w:hAnsi="Arial" w:cs="Arial"/>
              </w:rPr>
            </w:pPr>
          </w:p>
        </w:tc>
        <w:tc>
          <w:tcPr>
            <w:tcW w:w="3588" w:type="pct"/>
          </w:tcPr>
          <w:p w14:paraId="24219FF6"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Safe New Zealand Seafood Programme</w:t>
            </w:r>
          </w:p>
        </w:tc>
      </w:tr>
      <w:tr w:rsidR="00492544" w:rsidRPr="00BB2A72" w14:paraId="1BD98F81"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CEC4DE3" w14:textId="77777777" w:rsidR="00492544" w:rsidRPr="00B957F6" w:rsidRDefault="00492544" w:rsidP="00F75DF7">
            <w:pPr>
              <w:pStyle w:val="NoSpacing"/>
            </w:pPr>
            <w:r w:rsidRPr="00B957F6">
              <w:t>Horticulture</w:t>
            </w:r>
          </w:p>
        </w:tc>
        <w:tc>
          <w:tcPr>
            <w:tcW w:w="3588" w:type="pct"/>
          </w:tcPr>
          <w:p w14:paraId="0074CC98"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Horticulture New Zealand (HortNZ)</w:t>
            </w:r>
          </w:p>
        </w:tc>
      </w:tr>
      <w:tr w:rsidR="00492544" w:rsidRPr="00BB2A72" w14:paraId="30F965C3"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46308C2" w14:textId="77777777" w:rsidR="00492544" w:rsidRPr="00BB2A72" w:rsidRDefault="00492544" w:rsidP="00F75DF7">
            <w:pPr>
              <w:pStyle w:val="NoSpacing"/>
              <w:rPr>
                <w:rFonts w:ascii="Arial" w:hAnsi="Arial" w:cs="Arial"/>
              </w:rPr>
            </w:pPr>
          </w:p>
        </w:tc>
        <w:tc>
          <w:tcPr>
            <w:tcW w:w="3588" w:type="pct"/>
          </w:tcPr>
          <w:p w14:paraId="66539EA1"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Apples &amp; Pears</w:t>
            </w:r>
          </w:p>
        </w:tc>
      </w:tr>
      <w:tr w:rsidR="00492544" w:rsidRPr="00BB2A72" w14:paraId="6B833EFE"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6AC1AEC6" w14:textId="77777777" w:rsidR="00492544" w:rsidRPr="00BB2A72" w:rsidRDefault="00492544" w:rsidP="00F75DF7">
            <w:pPr>
              <w:pStyle w:val="NoSpacing"/>
            </w:pPr>
          </w:p>
        </w:tc>
        <w:tc>
          <w:tcPr>
            <w:tcW w:w="3588" w:type="pct"/>
          </w:tcPr>
          <w:p w14:paraId="235ABFF7"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Asparagus Council</w:t>
            </w:r>
          </w:p>
        </w:tc>
      </w:tr>
      <w:tr w:rsidR="00492544" w:rsidRPr="00BB2A72" w14:paraId="4545DA10"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514956E" w14:textId="77777777" w:rsidR="00492544" w:rsidRPr="00BB2A72" w:rsidRDefault="00492544" w:rsidP="00F75DF7">
            <w:pPr>
              <w:pStyle w:val="NoSpacing"/>
            </w:pPr>
          </w:p>
        </w:tc>
        <w:tc>
          <w:tcPr>
            <w:tcW w:w="3588" w:type="pct"/>
          </w:tcPr>
          <w:p w14:paraId="21B559E1"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Blackcurrants New Zealand</w:t>
            </w:r>
          </w:p>
        </w:tc>
      </w:tr>
      <w:tr w:rsidR="00492544" w:rsidRPr="00BB2A72" w14:paraId="21E20AA2"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3CB8309" w14:textId="77777777" w:rsidR="00492544" w:rsidRPr="00BB2A72" w:rsidRDefault="00492544" w:rsidP="00F75DF7">
            <w:pPr>
              <w:pStyle w:val="NoSpacing"/>
            </w:pPr>
          </w:p>
        </w:tc>
        <w:tc>
          <w:tcPr>
            <w:tcW w:w="3588" w:type="pct"/>
          </w:tcPr>
          <w:p w14:paraId="516EC756"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Boysenberries New Zealand</w:t>
            </w:r>
          </w:p>
        </w:tc>
      </w:tr>
      <w:tr w:rsidR="00492544" w:rsidRPr="00BB2A72" w14:paraId="2B5972FB"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77BE9AE7" w14:textId="77777777" w:rsidR="00492544" w:rsidRPr="00BB2A72" w:rsidRDefault="00492544" w:rsidP="00F75DF7">
            <w:pPr>
              <w:pStyle w:val="NoSpacing"/>
            </w:pPr>
          </w:p>
        </w:tc>
        <w:tc>
          <w:tcPr>
            <w:tcW w:w="3588" w:type="pct"/>
          </w:tcPr>
          <w:p w14:paraId="664976A5"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Buttercup Squash Council</w:t>
            </w:r>
          </w:p>
        </w:tc>
      </w:tr>
      <w:tr w:rsidR="00492544" w:rsidRPr="00BB2A72" w14:paraId="6C6DB7C0"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19CD543" w14:textId="77777777" w:rsidR="00492544" w:rsidRPr="00BB2A72" w:rsidRDefault="00492544" w:rsidP="00F75DF7">
            <w:pPr>
              <w:pStyle w:val="NoSpacing"/>
            </w:pPr>
          </w:p>
        </w:tc>
        <w:tc>
          <w:tcPr>
            <w:tcW w:w="3588" w:type="pct"/>
          </w:tcPr>
          <w:p w14:paraId="18AE2929"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Tomatoes New Zealand</w:t>
            </w:r>
          </w:p>
        </w:tc>
      </w:tr>
      <w:tr w:rsidR="00492544" w:rsidRPr="00BB2A72" w14:paraId="4238871E"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82F20E2" w14:textId="77777777" w:rsidR="00492544" w:rsidRPr="00BB2A72" w:rsidRDefault="00492544" w:rsidP="00F75DF7">
            <w:pPr>
              <w:pStyle w:val="NoSpacing"/>
            </w:pPr>
          </w:p>
        </w:tc>
        <w:tc>
          <w:tcPr>
            <w:tcW w:w="3588" w:type="pct"/>
          </w:tcPr>
          <w:p w14:paraId="530D59BD"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Summerfruit New Zealand</w:t>
            </w:r>
          </w:p>
        </w:tc>
      </w:tr>
      <w:tr w:rsidR="00492544" w:rsidRPr="00BB2A72" w14:paraId="7A4F424E"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DA4737A" w14:textId="77777777" w:rsidR="00492544" w:rsidRPr="00BB2A72" w:rsidRDefault="00492544" w:rsidP="00F75DF7">
            <w:pPr>
              <w:pStyle w:val="NoSpacing"/>
            </w:pPr>
          </w:p>
        </w:tc>
        <w:tc>
          <w:tcPr>
            <w:tcW w:w="3588" w:type="pct"/>
          </w:tcPr>
          <w:p w14:paraId="78EEC02C"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Kiwifruit Growers</w:t>
            </w:r>
          </w:p>
        </w:tc>
      </w:tr>
      <w:tr w:rsidR="00492544" w:rsidRPr="00BB2A72" w14:paraId="516D4317"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DAFA0F2" w14:textId="77777777" w:rsidR="00492544" w:rsidRPr="00BB2A72" w:rsidRDefault="00492544" w:rsidP="00F75DF7">
            <w:pPr>
              <w:pStyle w:val="NoSpacing"/>
            </w:pPr>
          </w:p>
        </w:tc>
        <w:tc>
          <w:tcPr>
            <w:tcW w:w="3588" w:type="pct"/>
          </w:tcPr>
          <w:p w14:paraId="65BE526E"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Onions New Zealand</w:t>
            </w:r>
          </w:p>
        </w:tc>
      </w:tr>
      <w:tr w:rsidR="00492544" w:rsidRPr="00BB2A72" w14:paraId="1185921C"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67B3B03B" w14:textId="77777777" w:rsidR="00492544" w:rsidRPr="00BB2A72" w:rsidRDefault="00492544" w:rsidP="00F75DF7">
            <w:pPr>
              <w:pStyle w:val="NoSpacing"/>
            </w:pPr>
          </w:p>
        </w:tc>
        <w:tc>
          <w:tcPr>
            <w:tcW w:w="3588" w:type="pct"/>
          </w:tcPr>
          <w:p w14:paraId="737CB055"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Persimmon Industry Council</w:t>
            </w:r>
          </w:p>
        </w:tc>
      </w:tr>
      <w:tr w:rsidR="00492544" w:rsidRPr="00BB2A72" w14:paraId="0C46A5E9"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C42FEEF" w14:textId="77777777" w:rsidR="00492544" w:rsidRPr="00BB2A72" w:rsidRDefault="00492544" w:rsidP="00F75DF7">
            <w:pPr>
              <w:pStyle w:val="NoSpacing"/>
            </w:pPr>
          </w:p>
        </w:tc>
        <w:tc>
          <w:tcPr>
            <w:tcW w:w="3588" w:type="pct"/>
          </w:tcPr>
          <w:p w14:paraId="413AEA98"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Potatoes New Zealand</w:t>
            </w:r>
          </w:p>
        </w:tc>
      </w:tr>
      <w:tr w:rsidR="00492544" w:rsidRPr="00BB2A72" w14:paraId="59A30A99"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0D578336" w14:textId="77777777" w:rsidR="00492544" w:rsidRPr="00BB2A72" w:rsidRDefault="00492544" w:rsidP="00F75DF7">
            <w:pPr>
              <w:pStyle w:val="NoSpacing"/>
            </w:pPr>
          </w:p>
        </w:tc>
        <w:tc>
          <w:tcPr>
            <w:tcW w:w="3588" w:type="pct"/>
          </w:tcPr>
          <w:p w14:paraId="71515E7E"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Strawberry Growers New Zealand</w:t>
            </w:r>
          </w:p>
        </w:tc>
      </w:tr>
      <w:tr w:rsidR="00492544" w:rsidRPr="00BB2A72" w14:paraId="0FA17E5D"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EDA6F1D" w14:textId="77777777" w:rsidR="00492544" w:rsidRPr="00BB2A72" w:rsidRDefault="00492544" w:rsidP="00F75DF7">
            <w:pPr>
              <w:pStyle w:val="NoSpacing"/>
            </w:pPr>
          </w:p>
        </w:tc>
        <w:tc>
          <w:tcPr>
            <w:tcW w:w="3588" w:type="pct"/>
          </w:tcPr>
          <w:p w14:paraId="7CE59C13"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Tamarillo Growers Association</w:t>
            </w:r>
          </w:p>
        </w:tc>
      </w:tr>
      <w:tr w:rsidR="00492544" w:rsidRPr="00BB2A72" w14:paraId="130524C6"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1797A32" w14:textId="77777777" w:rsidR="00492544" w:rsidRPr="00BB2A72" w:rsidRDefault="00492544" w:rsidP="00F75DF7">
            <w:pPr>
              <w:pStyle w:val="NoSpacing"/>
            </w:pPr>
          </w:p>
        </w:tc>
        <w:tc>
          <w:tcPr>
            <w:tcW w:w="3588" w:type="pct"/>
          </w:tcPr>
          <w:p w14:paraId="6C51A3C8"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Avocado</w:t>
            </w:r>
          </w:p>
        </w:tc>
      </w:tr>
      <w:tr w:rsidR="00492544" w:rsidRPr="00BB2A72" w14:paraId="0B2716C8"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7606FCF" w14:textId="77777777" w:rsidR="00492544" w:rsidRPr="00BB2A72" w:rsidRDefault="00492544" w:rsidP="00F75DF7">
            <w:pPr>
              <w:pStyle w:val="NoSpacing"/>
            </w:pPr>
          </w:p>
        </w:tc>
        <w:tc>
          <w:tcPr>
            <w:tcW w:w="3588" w:type="pct"/>
          </w:tcPr>
          <w:p w14:paraId="59AE34A9"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Blueberries New Zealand</w:t>
            </w:r>
          </w:p>
        </w:tc>
      </w:tr>
      <w:tr w:rsidR="00492544" w:rsidRPr="00BB2A72" w14:paraId="0BEAA0DB"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75A1B2E5" w14:textId="77777777" w:rsidR="00492544" w:rsidRPr="00BB2A72" w:rsidRDefault="00492544" w:rsidP="00F75DF7">
            <w:pPr>
              <w:pStyle w:val="NoSpacing"/>
            </w:pPr>
          </w:p>
        </w:tc>
        <w:tc>
          <w:tcPr>
            <w:tcW w:w="3588" w:type="pct"/>
          </w:tcPr>
          <w:p w14:paraId="5758FCE4"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Citrus Growers</w:t>
            </w:r>
          </w:p>
        </w:tc>
      </w:tr>
      <w:tr w:rsidR="00492544" w:rsidRPr="00BB2A72" w14:paraId="5C1C52BC"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329A5DC" w14:textId="77777777" w:rsidR="00492544" w:rsidRPr="00BB2A72" w:rsidRDefault="00492544" w:rsidP="00F75DF7">
            <w:pPr>
              <w:pStyle w:val="NoSpacing"/>
            </w:pPr>
          </w:p>
        </w:tc>
        <w:tc>
          <w:tcPr>
            <w:tcW w:w="3588" w:type="pct"/>
          </w:tcPr>
          <w:p w14:paraId="2FCCBA85"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Feijoa Growers Association</w:t>
            </w:r>
          </w:p>
        </w:tc>
      </w:tr>
      <w:tr w:rsidR="00492544" w:rsidRPr="00BB2A72" w14:paraId="319F3A4F"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59EEF02" w14:textId="77777777" w:rsidR="00492544" w:rsidRPr="00BB2A72" w:rsidRDefault="00492544" w:rsidP="00F75DF7">
            <w:pPr>
              <w:pStyle w:val="NoSpacing"/>
            </w:pPr>
          </w:p>
        </w:tc>
        <w:tc>
          <w:tcPr>
            <w:tcW w:w="3588" w:type="pct"/>
          </w:tcPr>
          <w:p w14:paraId="7D43EB1A" w14:textId="77777777" w:rsidR="00492544" w:rsidRPr="00B957F6"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B957F6">
              <w:t>HortNZ product group: New Zealand Kiwiberry Growers</w:t>
            </w:r>
          </w:p>
        </w:tc>
      </w:tr>
      <w:tr w:rsidR="00492544" w:rsidRPr="00BB2A72" w14:paraId="3FE070C0"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448CB7E6" w14:textId="77777777" w:rsidR="00492544" w:rsidRPr="00F75DF7" w:rsidRDefault="00492544" w:rsidP="00F75DF7"/>
        </w:tc>
        <w:tc>
          <w:tcPr>
            <w:tcW w:w="3588" w:type="pct"/>
          </w:tcPr>
          <w:p w14:paraId="6577CC2B" w14:textId="77777777" w:rsidR="00492544" w:rsidRPr="00F75DF7" w:rsidRDefault="00492544" w:rsidP="00F75DF7">
            <w:pPr>
              <w:cnfStyle w:val="000000000000" w:firstRow="0" w:lastRow="0" w:firstColumn="0" w:lastColumn="0" w:oddVBand="0" w:evenVBand="0" w:oddHBand="0" w:evenHBand="0" w:firstRowFirstColumn="0" w:firstRowLastColumn="0" w:lastRowFirstColumn="0" w:lastRowLastColumn="0"/>
            </w:pPr>
            <w:r w:rsidRPr="00F75DF7">
              <w:t>HortNZ product group: New Zealand Passionfruit Growers Association</w:t>
            </w:r>
          </w:p>
        </w:tc>
      </w:tr>
      <w:tr w:rsidR="00492544" w:rsidRPr="00BB2A72" w14:paraId="4D9C4A0C"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20525B81" w14:textId="77777777" w:rsidR="00492544" w:rsidRPr="00F75DF7" w:rsidRDefault="00492544" w:rsidP="00F75DF7"/>
        </w:tc>
        <w:tc>
          <w:tcPr>
            <w:tcW w:w="3588" w:type="pct"/>
          </w:tcPr>
          <w:p w14:paraId="128D30F8" w14:textId="77777777" w:rsidR="00492544" w:rsidRPr="00F75DF7" w:rsidRDefault="00492544" w:rsidP="00F75DF7">
            <w:pPr>
              <w:cnfStyle w:val="000000000000" w:firstRow="0" w:lastRow="0" w:firstColumn="0" w:lastColumn="0" w:oddVBand="0" w:evenVBand="0" w:oddHBand="0" w:evenHBand="0" w:firstRowFirstColumn="0" w:firstRowLastColumn="0" w:lastRowFirstColumn="0" w:lastRowLastColumn="0"/>
            </w:pPr>
            <w:r w:rsidRPr="00F75DF7">
              <w:t>HortNZ product group: Processed Vegetables New Zealand</w:t>
            </w:r>
          </w:p>
        </w:tc>
      </w:tr>
      <w:tr w:rsidR="00492544" w:rsidRPr="00BB2A72" w14:paraId="23281613"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7FD191C9" w14:textId="77777777" w:rsidR="00492544" w:rsidRPr="00F75DF7" w:rsidRDefault="00492544" w:rsidP="00F75DF7"/>
        </w:tc>
        <w:tc>
          <w:tcPr>
            <w:tcW w:w="3588" w:type="pct"/>
          </w:tcPr>
          <w:p w14:paraId="25D2CDA6" w14:textId="77777777" w:rsidR="00492544" w:rsidRPr="00F75DF7" w:rsidRDefault="00492544" w:rsidP="00F75DF7">
            <w:pPr>
              <w:cnfStyle w:val="000000000000" w:firstRow="0" w:lastRow="0" w:firstColumn="0" w:lastColumn="0" w:oddVBand="0" w:evenVBand="0" w:oddHBand="0" w:evenHBand="0" w:firstRowFirstColumn="0" w:firstRowLastColumn="0" w:lastRowFirstColumn="0" w:lastRowLastColumn="0"/>
            </w:pPr>
            <w:r w:rsidRPr="00F75DF7">
              <w:t>Zespri</w:t>
            </w:r>
          </w:p>
        </w:tc>
      </w:tr>
      <w:tr w:rsidR="00492544" w:rsidRPr="00BB2A72" w14:paraId="51C094A6"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3E3964A" w14:textId="77777777" w:rsidR="00492544" w:rsidRPr="00F75DF7" w:rsidRDefault="00492544" w:rsidP="00F75DF7">
            <w:pPr>
              <w:pStyle w:val="NoSpacing"/>
            </w:pPr>
          </w:p>
        </w:tc>
        <w:tc>
          <w:tcPr>
            <w:tcW w:w="3588" w:type="pct"/>
          </w:tcPr>
          <w:p w14:paraId="5D098859" w14:textId="77777777" w:rsidR="00492544" w:rsidRPr="00F75DF7"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F75DF7">
              <w:t>United Fresh</w:t>
            </w:r>
          </w:p>
        </w:tc>
      </w:tr>
      <w:tr w:rsidR="00492544" w:rsidRPr="00BB2A72" w14:paraId="4713DAEE"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641387BC" w14:textId="77777777" w:rsidR="00492544" w:rsidRPr="00F75DF7" w:rsidRDefault="00492544" w:rsidP="00F75DF7">
            <w:pPr>
              <w:pStyle w:val="NoSpacing"/>
            </w:pPr>
            <w:r w:rsidRPr="00F75DF7">
              <w:t>Other</w:t>
            </w:r>
          </w:p>
        </w:tc>
        <w:tc>
          <w:tcPr>
            <w:tcW w:w="3588" w:type="pct"/>
          </w:tcPr>
          <w:p w14:paraId="5C4B128F" w14:textId="77777777" w:rsidR="00492544" w:rsidRPr="00F75DF7"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F75DF7">
              <w:t>Massey University</w:t>
            </w:r>
          </w:p>
        </w:tc>
      </w:tr>
      <w:tr w:rsidR="00492544" w:rsidRPr="00BB2A72" w14:paraId="29525D49"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FC2B446" w14:textId="77777777" w:rsidR="00492544" w:rsidRPr="00F75DF7" w:rsidRDefault="00492544" w:rsidP="00F75DF7">
            <w:pPr>
              <w:pStyle w:val="NoSpacing"/>
            </w:pPr>
          </w:p>
        </w:tc>
        <w:tc>
          <w:tcPr>
            <w:tcW w:w="3588" w:type="pct"/>
          </w:tcPr>
          <w:p w14:paraId="4B8ADD23" w14:textId="77777777" w:rsidR="00492544" w:rsidRPr="00F75DF7"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F75DF7">
              <w:t>University of Otago</w:t>
            </w:r>
          </w:p>
        </w:tc>
      </w:tr>
      <w:tr w:rsidR="00492544" w:rsidRPr="00BB2A72" w14:paraId="550C37D1" w14:textId="77777777" w:rsidTr="00262DC3">
        <w:tc>
          <w:tcPr>
            <w:cnfStyle w:val="001000000000" w:firstRow="0" w:lastRow="0" w:firstColumn="1" w:lastColumn="0" w:oddVBand="0" w:evenVBand="0" w:oddHBand="0" w:evenHBand="0" w:firstRowFirstColumn="0" w:firstRowLastColumn="0" w:lastRowFirstColumn="0" w:lastRowLastColumn="0"/>
            <w:tcW w:w="1412" w:type="pct"/>
          </w:tcPr>
          <w:p w14:paraId="57D17DA1" w14:textId="77777777" w:rsidR="00492544" w:rsidRPr="00F75DF7" w:rsidRDefault="00492544" w:rsidP="00F75DF7">
            <w:pPr>
              <w:pStyle w:val="NoSpacing"/>
            </w:pPr>
          </w:p>
        </w:tc>
        <w:tc>
          <w:tcPr>
            <w:tcW w:w="3588" w:type="pct"/>
          </w:tcPr>
          <w:p w14:paraId="1ACD679A" w14:textId="77777777" w:rsidR="00492544" w:rsidRPr="00F75DF7" w:rsidRDefault="00492544" w:rsidP="00F75DF7">
            <w:pPr>
              <w:pStyle w:val="NoSpacing"/>
              <w:cnfStyle w:val="000000000000" w:firstRow="0" w:lastRow="0" w:firstColumn="0" w:lastColumn="0" w:oddVBand="0" w:evenVBand="0" w:oddHBand="0" w:evenHBand="0" w:firstRowFirstColumn="0" w:firstRowLastColumn="0" w:lastRowFirstColumn="0" w:lastRowLastColumn="0"/>
            </w:pPr>
            <w:r w:rsidRPr="00F75DF7">
              <w:t>Institute of Environmental Science &amp; Research</w:t>
            </w:r>
          </w:p>
        </w:tc>
      </w:tr>
    </w:tbl>
    <w:p w14:paraId="3F4A6787" w14:textId="0F68C4A0" w:rsidR="005A1608" w:rsidRPr="00226412" w:rsidRDefault="00492544" w:rsidP="00262DC3">
      <w:pPr>
        <w:pStyle w:val="NoSpacing"/>
      </w:pPr>
      <w:r w:rsidRPr="00BB2A72">
        <w:t>* Seafood New Zealand consulted with their industry group members on our behalf.</w:t>
      </w:r>
    </w:p>
    <w:sectPr w:rsidR="005A1608" w:rsidRPr="00226412" w:rsidSect="004925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3ACE" w14:textId="77777777" w:rsidR="00A41EA1" w:rsidRDefault="00A41EA1" w:rsidP="00C4428E">
      <w:pPr>
        <w:spacing w:after="0" w:line="240" w:lineRule="auto"/>
      </w:pPr>
      <w:r>
        <w:separator/>
      </w:r>
    </w:p>
  </w:endnote>
  <w:endnote w:type="continuationSeparator" w:id="0">
    <w:p w14:paraId="598962D9" w14:textId="77777777" w:rsidR="00A41EA1" w:rsidRDefault="00A41EA1" w:rsidP="00C4428E">
      <w:pPr>
        <w:spacing w:after="0" w:line="240" w:lineRule="auto"/>
      </w:pPr>
      <w:r>
        <w:continuationSeparator/>
      </w:r>
    </w:p>
  </w:endnote>
  <w:endnote w:type="continuationNotice" w:id="1">
    <w:p w14:paraId="58C5B50D" w14:textId="77777777" w:rsidR="00A41EA1" w:rsidRDefault="00A41E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E9E8" w14:textId="77777777" w:rsidR="00E565AF" w:rsidRDefault="00E5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265612627"/>
      <w:docPartObj>
        <w:docPartGallery w:val="Page Numbers (Bottom of Page)"/>
        <w:docPartUnique/>
      </w:docPartObj>
    </w:sdtPr>
    <w:sdtEndPr>
      <w:rPr>
        <w:noProof/>
      </w:rPr>
    </w:sdtEndPr>
    <w:sdtContent>
      <w:p w14:paraId="76E5D059" w14:textId="6D0A1517" w:rsidR="00E565AF" w:rsidRDefault="00E565A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8EF31E6" w14:textId="20123E1E" w:rsidR="00A41EA1" w:rsidRPr="00E565AF" w:rsidRDefault="00A41EA1">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A5EF" w14:textId="77777777" w:rsidR="00E565AF" w:rsidRDefault="00E565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31065"/>
      <w:docPartObj>
        <w:docPartGallery w:val="Page Numbers (Bottom of Page)"/>
        <w:docPartUnique/>
      </w:docPartObj>
    </w:sdtPr>
    <w:sdtEndPr>
      <w:rPr>
        <w:noProof/>
      </w:rPr>
    </w:sdtEndPr>
    <w:sdtContent>
      <w:p w14:paraId="191E56E0" w14:textId="2C280C1C" w:rsidR="00A41EA1" w:rsidRDefault="00A41EA1" w:rsidP="000667E6">
        <w:pPr>
          <w:pStyle w:val="Footer"/>
          <w:jc w:val="right"/>
        </w:pPr>
        <w:r>
          <w:fldChar w:fldCharType="begin"/>
        </w:r>
        <w:r>
          <w:instrText xml:space="preserve"> PAGE   \* MERGEFORMAT </w:instrText>
        </w:r>
        <w:r>
          <w:fldChar w:fldCharType="separate"/>
        </w:r>
        <w:r w:rsidR="00E565AF">
          <w:rPr>
            <w:noProof/>
          </w:rPr>
          <w:t>15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610229"/>
      <w:docPartObj>
        <w:docPartGallery w:val="Page Numbers (Bottom of Page)"/>
        <w:docPartUnique/>
      </w:docPartObj>
    </w:sdtPr>
    <w:sdtEndPr>
      <w:rPr>
        <w:noProof/>
      </w:rPr>
    </w:sdtEndPr>
    <w:sdtContent>
      <w:p w14:paraId="54206170" w14:textId="7AE899A8" w:rsidR="00A41EA1" w:rsidRDefault="00A41EA1" w:rsidP="004E6E49">
        <w:pPr>
          <w:pStyle w:val="Footer"/>
          <w:jc w:val="right"/>
        </w:pPr>
        <w:r>
          <w:fldChar w:fldCharType="begin"/>
        </w:r>
        <w:r>
          <w:instrText xml:space="preserve"> PAGE   \* MERGEFORMAT </w:instrText>
        </w:r>
        <w:r>
          <w:fldChar w:fldCharType="separate"/>
        </w:r>
        <w:r w:rsidR="00E565AF">
          <w:rPr>
            <w:noProof/>
          </w:rPr>
          <w:t>109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5126" w14:textId="77777777" w:rsidR="00A41EA1" w:rsidRDefault="00A41EA1" w:rsidP="00C4428E">
      <w:pPr>
        <w:spacing w:after="0" w:line="240" w:lineRule="auto"/>
      </w:pPr>
      <w:r>
        <w:separator/>
      </w:r>
    </w:p>
  </w:footnote>
  <w:footnote w:type="continuationSeparator" w:id="0">
    <w:p w14:paraId="15C451C5" w14:textId="77777777" w:rsidR="00A41EA1" w:rsidRDefault="00A41EA1" w:rsidP="00C4428E">
      <w:pPr>
        <w:spacing w:after="0" w:line="240" w:lineRule="auto"/>
      </w:pPr>
      <w:r>
        <w:continuationSeparator/>
      </w:r>
    </w:p>
  </w:footnote>
  <w:footnote w:type="continuationNotice" w:id="1">
    <w:p w14:paraId="51D55643" w14:textId="77777777" w:rsidR="00A41EA1" w:rsidRDefault="00A41EA1">
      <w:pPr>
        <w:spacing w:before="0" w:after="0" w:line="240" w:lineRule="auto"/>
      </w:pPr>
    </w:p>
  </w:footnote>
  <w:footnote w:id="2">
    <w:p w14:paraId="7F019494" w14:textId="0841BE3E" w:rsidR="00A41EA1" w:rsidRPr="007B6499" w:rsidRDefault="00A41EA1">
      <w:pPr>
        <w:pStyle w:val="FootnoteText"/>
        <w:rPr>
          <w:lang w:val="en-AU"/>
        </w:rPr>
      </w:pPr>
      <w:r>
        <w:rPr>
          <w:rStyle w:val="FootnoteReference"/>
        </w:rPr>
        <w:footnoteRef/>
      </w:r>
      <w:r>
        <w:t xml:space="preserve"> </w:t>
      </w:r>
      <w:r w:rsidRPr="007B6499">
        <w:t>Chan, M. Combat drug resistance: no action today means no cure tomorrow. World Health Day 2011, 6 April 2011. World Health Organization. Available from: http://www.who.int/mediacentre/news/statements/2011/whd_20110407/en/</w:t>
      </w:r>
    </w:p>
  </w:footnote>
  <w:footnote w:id="3">
    <w:p w14:paraId="696469C7" w14:textId="76106943" w:rsidR="00A41EA1" w:rsidRPr="007B6499" w:rsidRDefault="00A41EA1">
      <w:pPr>
        <w:pStyle w:val="FootnoteText"/>
        <w:rPr>
          <w:lang w:val="en-AU"/>
        </w:rPr>
      </w:pPr>
      <w:r>
        <w:rPr>
          <w:rStyle w:val="FootnoteReference"/>
        </w:rPr>
        <w:footnoteRef/>
      </w:r>
      <w:r>
        <w:t xml:space="preserve"> </w:t>
      </w:r>
      <w:r w:rsidRPr="007B6499">
        <w:t>Shaban RZ, Simon GI, Trott DJ, Turnidge J &amp; Jordan D 2014, Surveillance and reporting of antimicrobial resistance and antibiotic usage in animals and agriculture in Australia, report to the Department of Agriculture. http://www.agriculture.gov.au/SiteCollectionDocuments/animal-plant/animal-health/amria.doc</w:t>
      </w:r>
    </w:p>
  </w:footnote>
  <w:footnote w:id="4">
    <w:p w14:paraId="1736B9E8" w14:textId="2AF84FB4" w:rsidR="00A41EA1" w:rsidRPr="007B6499" w:rsidRDefault="00A41EA1">
      <w:pPr>
        <w:pStyle w:val="FootnoteText"/>
        <w:rPr>
          <w:lang w:val="en-AU"/>
        </w:rPr>
      </w:pPr>
      <w:r>
        <w:rPr>
          <w:rStyle w:val="FootnoteReference"/>
        </w:rPr>
        <w:footnoteRef/>
      </w:r>
      <w:r>
        <w:t xml:space="preserve"> </w:t>
      </w:r>
      <w:r w:rsidRPr="007B6499">
        <w:t>Barrett J. Airborne Bacteria in CAFOs: Transfer of Resistance from Animals to Humans. Environmental Health Perspectives 2005; 113(2): A116–A117.</w:t>
      </w:r>
    </w:p>
  </w:footnote>
  <w:footnote w:id="5">
    <w:p w14:paraId="48328A72" w14:textId="0F3D885A" w:rsidR="00A41EA1" w:rsidRPr="007B6499" w:rsidRDefault="00A41EA1">
      <w:pPr>
        <w:pStyle w:val="FootnoteText"/>
        <w:rPr>
          <w:lang w:val="en-AU"/>
        </w:rPr>
      </w:pPr>
      <w:r>
        <w:rPr>
          <w:rStyle w:val="FootnoteReference"/>
        </w:rPr>
        <w:footnoteRef/>
      </w:r>
      <w:r>
        <w:t xml:space="preserve"> </w:t>
      </w:r>
      <w:r w:rsidRPr="007B6499">
        <w:t>Commonwealth of Australia 2015 Responding to the threat of Antimicrobial Resistance - Australia’s First National Antimicrobial Resistance Strategy 2015-2019. https://www.amr.gov.au/resources/national-amr-strategy</w:t>
      </w:r>
    </w:p>
  </w:footnote>
  <w:footnote w:id="6">
    <w:p w14:paraId="2C4098C1" w14:textId="057BCC9E" w:rsidR="00A41EA1" w:rsidRPr="00E4039E" w:rsidRDefault="00A41EA1">
      <w:pPr>
        <w:pStyle w:val="FootnoteText"/>
        <w:rPr>
          <w:lang w:val="en-AU"/>
        </w:rPr>
      </w:pPr>
      <w:r>
        <w:rPr>
          <w:rStyle w:val="FootnoteReference"/>
        </w:rPr>
        <w:footnoteRef/>
      </w:r>
      <w:r>
        <w:t xml:space="preserve"> </w:t>
      </w:r>
      <w:r w:rsidRPr="00E4039E">
        <w:t>Implementation Plan: Australia’s First National Antimicrobial Resistance Strategy 2015-2019. https://www.amr.gov.au/resources/national-amr-implementation-plan</w:t>
      </w:r>
    </w:p>
  </w:footnote>
  <w:footnote w:id="7">
    <w:p w14:paraId="000F4C09" w14:textId="52F3B4A8" w:rsidR="00A41EA1" w:rsidRPr="00E4039E" w:rsidRDefault="00A41EA1">
      <w:pPr>
        <w:pStyle w:val="FootnoteText"/>
        <w:rPr>
          <w:lang w:val="en-AU"/>
        </w:rPr>
      </w:pPr>
      <w:r>
        <w:rPr>
          <w:rStyle w:val="FootnoteReference"/>
        </w:rPr>
        <w:footnoteRef/>
      </w:r>
      <w:r>
        <w:t xml:space="preserve"> N</w:t>
      </w:r>
      <w:r w:rsidRPr="00E4039E">
        <w:t>ew Zealand Food Safety – Antimicrobial resistance. (https://www.mpi.govt.nz/ processing/agricultural-compounds-and-vet-medicines/antimicrobial-resistance/, accessed 21 June 2018)</w:t>
      </w:r>
    </w:p>
  </w:footnote>
  <w:footnote w:id="8">
    <w:p w14:paraId="1466E032" w14:textId="183C9FDA" w:rsidR="00A41EA1" w:rsidRPr="00E4039E" w:rsidRDefault="00A41EA1">
      <w:pPr>
        <w:pStyle w:val="FootnoteText"/>
        <w:rPr>
          <w:lang w:val="en-AU"/>
        </w:rPr>
      </w:pPr>
      <w:r>
        <w:rPr>
          <w:rStyle w:val="FootnoteReference"/>
        </w:rPr>
        <w:footnoteRef/>
      </w:r>
      <w:r>
        <w:t xml:space="preserve"> New Zealand Ministry of Health – Antimicrobial resistance. (</w:t>
      </w:r>
      <w:r w:rsidRPr="00264E42">
        <w:t>https://www.health.govt.nz/our-work/diseases-and-conditions/antimicrobial-resistance</w:t>
      </w:r>
      <w:r w:rsidRPr="00977D81">
        <w:t>/</w:t>
      </w:r>
      <w:r>
        <w:t>, accessed 21 June 2018)</w:t>
      </w:r>
    </w:p>
  </w:footnote>
  <w:footnote w:id="9">
    <w:p w14:paraId="7349B7FC" w14:textId="60ECAFDA" w:rsidR="00A41EA1" w:rsidRPr="00615E42" w:rsidRDefault="00A41EA1">
      <w:pPr>
        <w:pStyle w:val="FootnoteText"/>
        <w:rPr>
          <w:lang w:val="en-AU"/>
        </w:rPr>
      </w:pPr>
      <w:r>
        <w:rPr>
          <w:rStyle w:val="FootnoteReference"/>
        </w:rPr>
        <w:footnoteRef/>
      </w:r>
      <w:r>
        <w:t xml:space="preserve"> </w:t>
      </w:r>
      <w:r w:rsidRPr="00615E42">
        <w:t>http://www.who.int/mediacentre/factsheets/fs194/en/</w:t>
      </w:r>
    </w:p>
  </w:footnote>
  <w:footnote w:id="10">
    <w:p w14:paraId="10BC1BAA" w14:textId="12DC0320" w:rsidR="00A41EA1" w:rsidRPr="00615E42" w:rsidRDefault="00A41EA1">
      <w:pPr>
        <w:pStyle w:val="FootnoteText"/>
        <w:rPr>
          <w:lang w:val="en-AU"/>
        </w:rPr>
      </w:pPr>
      <w:r>
        <w:rPr>
          <w:rStyle w:val="FootnoteReference"/>
        </w:rPr>
        <w:footnoteRef/>
      </w:r>
      <w:r>
        <w:t xml:space="preserve"> </w:t>
      </w:r>
      <w:r w:rsidRPr="00615E42">
        <w:t xml:space="preserve">Australia and New Zealand Standard Diagnostic Procedures, July 2014. Available at </w:t>
      </w:r>
      <w:hyperlink r:id="rId1" w:history="1">
        <w:r w:rsidRPr="00615E42">
          <w:rPr>
            <w:rStyle w:val="Hyperlink"/>
          </w:rPr>
          <w:t>Australia and New Zealand Standard Diagnostic Procedures, July 2014</w:t>
        </w:r>
      </w:hyperlink>
    </w:p>
  </w:footnote>
  <w:footnote w:id="11">
    <w:p w14:paraId="48835A41" w14:textId="765FAC1A" w:rsidR="00A41EA1" w:rsidRPr="00615E42" w:rsidRDefault="00A41EA1">
      <w:pPr>
        <w:pStyle w:val="FootnoteText"/>
        <w:rPr>
          <w:lang w:val="en-AU"/>
        </w:rPr>
      </w:pPr>
      <w:r>
        <w:rPr>
          <w:rStyle w:val="FootnoteReference"/>
        </w:rPr>
        <w:footnoteRef/>
      </w:r>
      <w:r>
        <w:t xml:space="preserve"> </w:t>
      </w:r>
      <w:r w:rsidRPr="00615E42">
        <w:t>CLSI. Performance standards for antimicrobial disk and dilution susceptibility tests for bacteria isolated from animals; approved standard third edition. CLSI document VET01-A4. 2013.</w:t>
      </w:r>
    </w:p>
  </w:footnote>
  <w:footnote w:id="12">
    <w:p w14:paraId="00F81AF3" w14:textId="7CB65CCC" w:rsidR="00A41EA1" w:rsidRPr="00615E42" w:rsidRDefault="00A41EA1">
      <w:pPr>
        <w:pStyle w:val="FootnoteText"/>
        <w:rPr>
          <w:lang w:val="en-AU"/>
        </w:rPr>
      </w:pPr>
      <w:r>
        <w:rPr>
          <w:rStyle w:val="FootnoteReference"/>
        </w:rPr>
        <w:footnoteRef/>
      </w:r>
      <w:r>
        <w:t xml:space="preserve"> </w:t>
      </w:r>
      <w:r w:rsidRPr="00615E42">
        <w:t>OIE Terrestrial Manual Guideline 2.1. Laboratory methodologies for bacterial antimicrobia</w:t>
      </w:r>
      <w:r>
        <w:t xml:space="preserve">l susceptibility testing. 2012. </w:t>
      </w:r>
      <w:r w:rsidRPr="00615E42">
        <w:t>http://www.oie.int/fileadmin/Home/eng/Health_standards/tahm/GUIDE_3.1_ANTIMICROBIAL.pdf</w:t>
      </w:r>
    </w:p>
  </w:footnote>
  <w:footnote w:id="13">
    <w:p w14:paraId="7DD9AD15" w14:textId="3A401D8A" w:rsidR="00A41EA1" w:rsidRPr="00906D18" w:rsidRDefault="00A41EA1">
      <w:pPr>
        <w:pStyle w:val="FootnoteText"/>
        <w:rPr>
          <w:lang w:val="en-AU"/>
        </w:rPr>
      </w:pPr>
      <w:r>
        <w:rPr>
          <w:rStyle w:val="FootnoteReference"/>
        </w:rPr>
        <w:footnoteRef/>
      </w:r>
      <w:r>
        <w:t xml:space="preserve"> </w:t>
      </w:r>
      <w:r w:rsidRPr="00906D18">
        <w:t>EFSA definition</w:t>
      </w:r>
    </w:p>
  </w:footnote>
  <w:footnote w:id="14">
    <w:p w14:paraId="210BF16C" w14:textId="77777777" w:rsidR="00A41EA1" w:rsidRDefault="00A41EA1" w:rsidP="00CD5644">
      <w:pPr>
        <w:pStyle w:val="FootnoteText"/>
      </w:pPr>
      <w:r>
        <w:rPr>
          <w:rStyle w:val="FootnoteReference"/>
        </w:rPr>
        <w:footnoteRef/>
      </w:r>
      <w:r>
        <w:t xml:space="preserve"> </w:t>
      </w:r>
      <w:r w:rsidRPr="00325168">
        <w:t>A systematic review to assess the significance of the food chain in the context of antimicrobial resistance (AMR) with particular reference to pork and poultry meat, dairy products, seafood and fresh produce on retail sale in the UK</w:t>
      </w:r>
      <w:r>
        <w:t xml:space="preserve"> (2016). </w:t>
      </w:r>
      <w:r w:rsidRPr="00325168">
        <w:t>https://www.food.gov.uk/sites/default/files/media/document/amr-systematic-review-final-report-2016.pdf</w:t>
      </w:r>
    </w:p>
  </w:footnote>
  <w:footnote w:id="15">
    <w:p w14:paraId="623973AE" w14:textId="77777777" w:rsidR="00A41EA1" w:rsidRDefault="00A41EA1" w:rsidP="00CD5644">
      <w:pPr>
        <w:pStyle w:val="FootnoteText"/>
      </w:pPr>
      <w:r>
        <w:rPr>
          <w:rStyle w:val="FootnoteReference"/>
        </w:rPr>
        <w:footnoteRef/>
      </w:r>
      <w:r>
        <w:t xml:space="preserve"> </w:t>
      </w:r>
      <w:r w:rsidRPr="00A428DB">
        <w:t>http://www.efsa.europa.eu/en/topics/topic/foodbornezoonoticdiseases</w:t>
      </w:r>
    </w:p>
  </w:footnote>
  <w:footnote w:id="16">
    <w:p w14:paraId="5117C3EF" w14:textId="77777777" w:rsidR="00A41EA1" w:rsidRDefault="00A41EA1" w:rsidP="00CD5644">
      <w:pPr>
        <w:pStyle w:val="FootnoteText"/>
      </w:pPr>
      <w:r>
        <w:rPr>
          <w:rStyle w:val="FootnoteReference"/>
        </w:rPr>
        <w:footnoteRef/>
      </w:r>
      <w:r>
        <w:t xml:space="preserve"> </w:t>
      </w:r>
      <w:r w:rsidRPr="00A428DB">
        <w:rPr>
          <w:lang w:val="en-US"/>
        </w:rPr>
        <w:t>EFSA. EFSA approaches to risk assessment in the area of antimicrobial resistance, with an emphasis on commensal microorganisms. EFSA journal. 2011</w:t>
      </w:r>
      <w:r>
        <w:rPr>
          <w:lang w:val="en-US"/>
        </w:rPr>
        <w:t xml:space="preserve">. </w:t>
      </w:r>
      <w:r w:rsidRPr="00A428DB">
        <w:rPr>
          <w:lang w:val="en-US"/>
        </w:rPr>
        <w:t>9(10):29.</w:t>
      </w:r>
    </w:p>
  </w:footnote>
  <w:footnote w:id="17">
    <w:p w14:paraId="74A96D99" w14:textId="5311C309" w:rsidR="00A41EA1" w:rsidRDefault="00A41EA1" w:rsidP="00562B28">
      <w:pPr>
        <w:pStyle w:val="FootnoteText"/>
      </w:pPr>
      <w:r>
        <w:rPr>
          <w:rStyle w:val="FootnoteReference"/>
        </w:rPr>
        <w:footnoteRef/>
      </w:r>
      <w:r>
        <w:t xml:space="preserve"> Ganann, R., D. Ciliska, and H. Thomas, Expediting systematic reviews: methods and implications of rapid reviews. Implement Sci, 2010. 5: p. 56;  Polisena, J., et al., Rapid review programs to support health care and policy decision making: a descriptive analysis of processes and methods. Syst Rev, 2015. 4: p. 26;  Tricco, A.C., et al., A scoping review of rapid review methods. BMC Med, 2015. 13: p. 224.</w:t>
      </w:r>
    </w:p>
  </w:footnote>
  <w:footnote w:id="18">
    <w:p w14:paraId="42D8DAE0" w14:textId="77777777" w:rsidR="00A41EA1" w:rsidRPr="00E532A7" w:rsidRDefault="00A41EA1" w:rsidP="00286FEF">
      <w:pPr>
        <w:rPr>
          <w:i/>
          <w:iCs/>
          <w:sz w:val="20"/>
          <w:szCs w:val="20"/>
        </w:rPr>
      </w:pPr>
      <w:r w:rsidRPr="00E532A7">
        <w:rPr>
          <w:rStyle w:val="FootnoteReference"/>
          <w:sz w:val="20"/>
          <w:szCs w:val="20"/>
        </w:rPr>
        <w:footnoteRef/>
      </w:r>
      <w:r w:rsidRPr="00E532A7">
        <w:rPr>
          <w:sz w:val="20"/>
          <w:szCs w:val="20"/>
        </w:rPr>
        <w:t xml:space="preserve"> The resistome is defined as the collection of all antibiotic resistance genes in both pathogenic and non-pathogenic bacteria. The resistome includes antibiotic resistance genes present in pathogenic bacteria, antibiotic-producing bacteria, cryptic resistance genes (very low or absent gene expression) and precursor genes (which may evolve to full resistance under antibiotic selection pressure). </w:t>
      </w:r>
      <w:r w:rsidRPr="00E532A7">
        <w:rPr>
          <w:sz w:val="20"/>
          <w:szCs w:val="20"/>
        </w:rPr>
        <w:br/>
      </w:r>
      <w:r w:rsidRPr="00E532A7">
        <w:rPr>
          <w:i/>
          <w:iCs/>
          <w:sz w:val="20"/>
          <w:szCs w:val="20"/>
        </w:rPr>
        <w:t xml:space="preserve">Wright GD. 2007. The antibiotic resistome: the nexus of chemical and genetic diversity. </w:t>
      </w:r>
      <w:hyperlink r:id="rId2" w:tooltip="Nature Reviews Microbiology" w:history="1">
        <w:r w:rsidRPr="00E532A7">
          <w:rPr>
            <w:sz w:val="20"/>
            <w:szCs w:val="20"/>
          </w:rPr>
          <w:t>Nature Reviews Microbiology</w:t>
        </w:r>
      </w:hyperlink>
      <w:r w:rsidRPr="00E532A7">
        <w:rPr>
          <w:i/>
          <w:iCs/>
          <w:sz w:val="20"/>
          <w:szCs w:val="20"/>
        </w:rPr>
        <w:t xml:space="preserve">. 5: 175–186. </w:t>
      </w:r>
      <w:hyperlink r:id="rId3" w:tooltip="Digital object identifier" w:history="1">
        <w:r w:rsidRPr="00E532A7">
          <w:rPr>
            <w:sz w:val="20"/>
            <w:szCs w:val="20"/>
          </w:rPr>
          <w:t>doi</w:t>
        </w:r>
      </w:hyperlink>
      <w:r w:rsidRPr="00E532A7">
        <w:rPr>
          <w:i/>
          <w:iCs/>
          <w:sz w:val="20"/>
          <w:szCs w:val="20"/>
        </w:rPr>
        <w:t>:</w:t>
      </w:r>
      <w:hyperlink r:id="rId4" w:history="1">
        <w:r w:rsidRPr="00E532A7">
          <w:rPr>
            <w:sz w:val="20"/>
            <w:szCs w:val="20"/>
          </w:rPr>
          <w:t>10.1038/nrmicro1614</w:t>
        </w:r>
      </w:hyperlink>
      <w:r w:rsidRPr="00E532A7">
        <w:rPr>
          <w:i/>
          <w:iCs/>
          <w:sz w:val="20"/>
          <w:szCs w:val="20"/>
        </w:rPr>
        <w:t>.</w:t>
      </w:r>
    </w:p>
  </w:footnote>
  <w:footnote w:id="19">
    <w:p w14:paraId="01F46A0E" w14:textId="453CAE51" w:rsidR="00A41EA1" w:rsidRDefault="00A41EA1" w:rsidP="005E4ABF">
      <w:pPr>
        <w:pStyle w:val="FootnoteText"/>
      </w:pPr>
      <w:r>
        <w:rPr>
          <w:rStyle w:val="FootnoteReference"/>
        </w:rPr>
        <w:footnoteRef/>
      </w:r>
      <w:r>
        <w:t xml:space="preserve"> </w:t>
      </w:r>
      <w:hyperlink r:id="rId5" w:history="1">
        <w:r w:rsidRPr="00516023">
          <w:rPr>
            <w:rStyle w:val="Hyperlink"/>
          </w:rPr>
          <w:t>The New Zealand Dairy Goat Co-operative</w:t>
        </w:r>
      </w:hyperlink>
      <w:r>
        <w:t xml:space="preserve"> (accessed 21 June 2018).</w:t>
      </w:r>
    </w:p>
  </w:footnote>
  <w:footnote w:id="20">
    <w:p w14:paraId="1C34079F" w14:textId="7C86658A" w:rsidR="00A41EA1" w:rsidRPr="00C0798A" w:rsidRDefault="00A41EA1">
      <w:pPr>
        <w:pStyle w:val="FootnoteText"/>
        <w:rPr>
          <w:lang w:val="en-AU"/>
        </w:rPr>
      </w:pPr>
      <w:r>
        <w:rPr>
          <w:rStyle w:val="FootnoteReference"/>
        </w:rPr>
        <w:footnoteRef/>
      </w:r>
      <w:r>
        <w:t xml:space="preserve"> </w:t>
      </w:r>
      <w:hyperlink r:id="rId6" w:history="1">
        <w:r w:rsidRPr="00C0798A">
          <w:rPr>
            <w:rStyle w:val="Hyperlink"/>
          </w:rPr>
          <w:t>Antimicrobial use in NZ beef and sheep farming</w:t>
        </w:r>
      </w:hyperlink>
      <w:r w:rsidRPr="00C0798A">
        <w:t xml:space="preserve"> (accessed 21 June 2018).</w:t>
      </w:r>
    </w:p>
  </w:footnote>
  <w:footnote w:id="21">
    <w:p w14:paraId="11DA8798" w14:textId="1D6D3F76" w:rsidR="00A41EA1" w:rsidRPr="003B3850" w:rsidRDefault="00A41EA1">
      <w:pPr>
        <w:pStyle w:val="FootnoteText"/>
        <w:rPr>
          <w:lang w:val="en-AU"/>
        </w:rPr>
      </w:pPr>
      <w:r>
        <w:rPr>
          <w:rStyle w:val="FootnoteReference"/>
        </w:rPr>
        <w:footnoteRef/>
      </w:r>
      <w:r>
        <w:t xml:space="preserve"> </w:t>
      </w:r>
      <w:r>
        <w:rPr>
          <w:lang w:val="en-AU"/>
        </w:rPr>
        <w:t xml:space="preserve">Public Health Surveillance. </w:t>
      </w:r>
      <w:r w:rsidRPr="003B3850">
        <w:rPr>
          <w:i/>
          <w:lang w:val="en-AU"/>
        </w:rPr>
        <w:t>Salmonella</w:t>
      </w:r>
      <w:r>
        <w:rPr>
          <w:lang w:val="en-AU"/>
        </w:rPr>
        <w:t xml:space="preserve">. </w:t>
      </w:r>
      <w:r w:rsidRPr="003B3850">
        <w:rPr>
          <w:lang w:val="en-AU"/>
        </w:rPr>
        <w:t>https://surv.esr.cri.nz/antimicrobial/salmonella.php</w:t>
      </w:r>
    </w:p>
  </w:footnote>
  <w:footnote w:id="22">
    <w:p w14:paraId="7CDDFDA3" w14:textId="6EFB0E04" w:rsidR="00A41EA1" w:rsidRPr="0015659D" w:rsidRDefault="00A41EA1">
      <w:pPr>
        <w:pStyle w:val="FootnoteText"/>
        <w:rPr>
          <w:lang w:val="en-AU"/>
        </w:rPr>
      </w:pPr>
      <w:r>
        <w:rPr>
          <w:rStyle w:val="FootnoteReference"/>
        </w:rPr>
        <w:footnoteRef/>
      </w:r>
      <w:r>
        <w:t xml:space="preserve"> </w:t>
      </w:r>
      <w:hyperlink r:id="rId7" w:history="1">
        <w:r w:rsidRPr="0015659D">
          <w:rPr>
            <w:rStyle w:val="Hyperlink"/>
          </w:rPr>
          <w:t>Dairy Goat Co-operative</w:t>
        </w:r>
      </w:hyperlink>
      <w:r w:rsidRPr="0015659D">
        <w:t xml:space="preserve"> (accessed 21 June 2018).</w:t>
      </w:r>
    </w:p>
  </w:footnote>
  <w:footnote w:id="23">
    <w:p w14:paraId="464BB5A4" w14:textId="59CB2B20" w:rsidR="00A41EA1" w:rsidRPr="001F5CA0" w:rsidRDefault="00A41EA1" w:rsidP="001F5CA0">
      <w:pPr>
        <w:pStyle w:val="FootnoteText"/>
      </w:pPr>
      <w:r>
        <w:rPr>
          <w:rStyle w:val="FootnoteReference"/>
        </w:rPr>
        <w:footnoteRef/>
      </w:r>
      <w:r>
        <w:t xml:space="preserve"> Woolford, M., and Lacy-Hulbert, S.J. (1996). Mastitis research in New Zealand, Volume Proceedings of the 2nd Pan Pacific Veterinary Conference: Cattle Sessions - incorporating the 13th Annual Seminar of the Society of Dairy Cattle Veterinarians of the New Zealand Veterinary Association, (VetLearn Foundation). Lacy-Hulbert, J., Blackwell, M., and McDougall, S. (2011). SmartSAMM - The smart approach to minimising mastitis, Proceedings of the Society of Dairy Cattle Veterinarians of the NZVA Annual Conference, (VetLearn Foundation).</w:t>
      </w:r>
    </w:p>
  </w:footnote>
  <w:footnote w:id="24">
    <w:p w14:paraId="0AC8021D" w14:textId="21D392F4" w:rsidR="00A41EA1" w:rsidRPr="001F5CA0" w:rsidRDefault="00A41EA1" w:rsidP="001F5CA0">
      <w:pPr>
        <w:pStyle w:val="FootnoteText"/>
      </w:pPr>
      <w:r>
        <w:rPr>
          <w:rStyle w:val="FootnoteReference"/>
        </w:rPr>
        <w:footnoteRef/>
      </w:r>
      <w:r>
        <w:t xml:space="preserve"> </w:t>
      </w:r>
      <w:hyperlink r:id="rId8" w:history="1">
        <w:r w:rsidRPr="00332419">
          <w:rPr>
            <w:rStyle w:val="Hyperlink"/>
          </w:rPr>
          <w:t>https://www.dairynz.co.nz/about-us/investment/summaries-and-reports/prudent-use-of-antimicrobials-for-mastitis-pilot-study-dry-cow-mastitis-rd1442/</w:t>
        </w:r>
      </w:hyperlink>
      <w:r>
        <w:t>. McDougall, S., and Compton, C. (2010). Controlling mastitis in pasture based systems, Volume Proceedings of the 3rd AVA/NZVA Pan Pacific Veterinary Conference, (Australian Veterinary Association).</w:t>
      </w:r>
    </w:p>
  </w:footnote>
  <w:footnote w:id="25">
    <w:p w14:paraId="4D61F1DF" w14:textId="53AF53F6" w:rsidR="00A41EA1" w:rsidRPr="00E525AF" w:rsidRDefault="00A41EA1">
      <w:pPr>
        <w:pStyle w:val="FootnoteText"/>
        <w:rPr>
          <w:lang w:val="en-AU"/>
        </w:rPr>
      </w:pPr>
      <w:r>
        <w:rPr>
          <w:rStyle w:val="FootnoteReference"/>
        </w:rPr>
        <w:footnoteRef/>
      </w:r>
      <w:r>
        <w:t xml:space="preserve"> </w:t>
      </w:r>
      <w:r w:rsidRPr="00A41EA1">
        <w:rPr>
          <w:i/>
        </w:rPr>
        <w:t>Streptococcus dysgalactiae</w:t>
      </w:r>
      <w:r w:rsidRPr="00E525AF">
        <w:t xml:space="preserve"> is divided into two subspecies (LSPN Website, accessed 25 April 2018). </w:t>
      </w:r>
      <w:r w:rsidRPr="00A41EA1">
        <w:rPr>
          <w:i/>
        </w:rPr>
        <w:t>Streptococcus dysgalactiae</w:t>
      </w:r>
      <w:r w:rsidRPr="00E525AF">
        <w:t xml:space="preserve"> subsp. </w:t>
      </w:r>
      <w:r w:rsidRPr="00A41EA1">
        <w:rPr>
          <w:i/>
        </w:rPr>
        <w:t>equisimilis</w:t>
      </w:r>
      <w:r w:rsidRPr="00E525AF">
        <w:t xml:space="preserve"> are pathogenic to humans, while </w:t>
      </w:r>
      <w:r w:rsidRPr="00A41EA1">
        <w:rPr>
          <w:i/>
        </w:rPr>
        <w:t>Streptococcus dysgalactiae</w:t>
      </w:r>
      <w:r w:rsidRPr="00E525AF">
        <w:t xml:space="preserve"> subsp. </w:t>
      </w:r>
      <w:r w:rsidRPr="00A41EA1">
        <w:rPr>
          <w:i/>
        </w:rPr>
        <w:t>dysgalactiae</w:t>
      </w:r>
      <w:r w:rsidRPr="00E525AF">
        <w:t xml:space="preserve"> are animal pathogens. However, these subspecies are often referred to in the literature as </w:t>
      </w:r>
      <w:r w:rsidRPr="00A41EA1">
        <w:rPr>
          <w:i/>
        </w:rPr>
        <w:t>S. dysgalactiae</w:t>
      </w:r>
      <w:r w:rsidRPr="00E525AF">
        <w:t xml:space="preserve"> and </w:t>
      </w:r>
      <w:r w:rsidRPr="00A41EA1">
        <w:rPr>
          <w:i/>
        </w:rPr>
        <w:t>S. equisimilis</w:t>
      </w:r>
      <w:r w:rsidRPr="00E525AF">
        <w:t xml:space="preserve"> Jensen A &amp; Kilian M (2012) Delineation of </w:t>
      </w:r>
      <w:r w:rsidRPr="00A41EA1">
        <w:rPr>
          <w:i/>
        </w:rPr>
        <w:t>Streptococcus dysgalactiae</w:t>
      </w:r>
      <w:r w:rsidRPr="00E525AF">
        <w:t xml:space="preserve">, its subspecies, and its clinical and phylogenetic relationship to </w:t>
      </w:r>
      <w:r w:rsidRPr="00A41EA1">
        <w:rPr>
          <w:i/>
        </w:rPr>
        <w:t>Streptococcus pyogenes</w:t>
      </w:r>
      <w:r w:rsidRPr="00E525AF">
        <w:t>. J Clin Microbiol 50: 113-126.</w:t>
      </w:r>
    </w:p>
  </w:footnote>
  <w:footnote w:id="26">
    <w:p w14:paraId="3643A954" w14:textId="071DB361" w:rsidR="00A41EA1" w:rsidRPr="00CE02C5" w:rsidRDefault="00A41EA1">
      <w:pPr>
        <w:pStyle w:val="FootnoteText"/>
        <w:rPr>
          <w:lang w:val="en-AU"/>
        </w:rPr>
      </w:pPr>
      <w:r>
        <w:rPr>
          <w:rStyle w:val="FootnoteReference"/>
        </w:rPr>
        <w:footnoteRef/>
      </w:r>
      <w:r>
        <w:t xml:space="preserve"> </w:t>
      </w:r>
      <w:r w:rsidRPr="00CE02C5">
        <w:t>Note that for this study, the number of isolates of each species tested against each antibiotic varies. See Petrovski et al. (2011) for the specific denominators.</w:t>
      </w:r>
    </w:p>
  </w:footnote>
  <w:footnote w:id="27">
    <w:p w14:paraId="53FB7DD6" w14:textId="60AB6839" w:rsidR="00A41EA1" w:rsidRDefault="00A41EA1" w:rsidP="00244C08">
      <w:pPr>
        <w:pStyle w:val="FootnoteText"/>
      </w:pPr>
      <w:r>
        <w:rPr>
          <w:rStyle w:val="FootnoteReference"/>
        </w:rPr>
        <w:footnoteRef/>
      </w:r>
      <w:r>
        <w:t xml:space="preserve"> The antibiotics tested separately in this study were penicillin, cloxacillin, cephapirin, ceftiofur, novobiocin, enrofloxacin, erythromycin and pirlimycin. A combination of penicillin/novobiocin was tested in the range 0.06 </w:t>
      </w:r>
      <w:r>
        <w:rPr>
          <w:rFonts w:cstheme="minorHAnsi"/>
        </w:rPr>
        <w:t>µ</w:t>
      </w:r>
      <w:r>
        <w:t xml:space="preserve">g of penicillin plus 0.13 </w:t>
      </w:r>
      <w:r>
        <w:rPr>
          <w:rFonts w:cstheme="minorHAnsi"/>
        </w:rPr>
        <w:t>µ</w:t>
      </w:r>
      <w:r>
        <w:t xml:space="preserve">g of novobiocin/ml to 64.0 </w:t>
      </w:r>
      <w:r>
        <w:rPr>
          <w:rFonts w:cstheme="minorHAnsi"/>
        </w:rPr>
        <w:t>µ</w:t>
      </w:r>
      <w:r>
        <w:t xml:space="preserve">g of penicillin plus 128.0 </w:t>
      </w:r>
      <w:r>
        <w:rPr>
          <w:rFonts w:cstheme="minorHAnsi"/>
        </w:rPr>
        <w:t>µ</w:t>
      </w:r>
      <w:r>
        <w:t>g of novobiocin/ml.</w:t>
      </w:r>
    </w:p>
  </w:footnote>
  <w:footnote w:id="28">
    <w:p w14:paraId="121391E5" w14:textId="77777777" w:rsidR="00A41EA1" w:rsidRPr="00387670" w:rsidRDefault="00A41EA1" w:rsidP="00CF6252">
      <w:pPr>
        <w:pStyle w:val="FootnoteText"/>
        <w:rPr>
          <w:lang w:val="en-AU"/>
        </w:rPr>
      </w:pPr>
      <w:r>
        <w:rPr>
          <w:rStyle w:val="FootnoteReference"/>
        </w:rPr>
        <w:footnoteRef/>
      </w:r>
      <w:r>
        <w:t xml:space="preserve"> </w:t>
      </w:r>
      <w:r>
        <w:rPr>
          <w:lang w:val="en-AU"/>
        </w:rPr>
        <w:t xml:space="preserve">See </w:t>
      </w:r>
      <w:r w:rsidRPr="008D7687">
        <w:rPr>
          <w:lang w:val="en-AU"/>
        </w:rPr>
        <w:t>http://www.abc.net.au/news/rural/2017-11-21/edwina-beveridge-mark-schipp-pigs/9174406</w:t>
      </w:r>
    </w:p>
  </w:footnote>
  <w:footnote w:id="29">
    <w:p w14:paraId="619E96B4" w14:textId="5B885E22" w:rsidR="00A41EA1" w:rsidRDefault="00A41EA1" w:rsidP="00F0312C">
      <w:pPr>
        <w:pStyle w:val="FootnoteText"/>
      </w:pPr>
      <w:r>
        <w:rPr>
          <w:rStyle w:val="FootnoteReference"/>
        </w:rPr>
        <w:footnoteRef/>
      </w:r>
      <w:r>
        <w:t xml:space="preserve"> </w:t>
      </w:r>
      <w:hyperlink r:id="rId9" w:history="1">
        <w:r w:rsidRPr="00516023">
          <w:rPr>
            <w:rStyle w:val="Hyperlink"/>
          </w:rPr>
          <w:t>New Zealand Pork</w:t>
        </w:r>
      </w:hyperlink>
      <w:r>
        <w:t xml:space="preserve"> (accessed 21 June 2018).</w:t>
      </w:r>
    </w:p>
  </w:footnote>
  <w:footnote w:id="30">
    <w:p w14:paraId="586E8BF4" w14:textId="346F551B" w:rsidR="00A41EA1" w:rsidRDefault="00A41EA1" w:rsidP="0073796B">
      <w:pPr>
        <w:pStyle w:val="FootnoteText"/>
      </w:pPr>
      <w:r>
        <w:rPr>
          <w:rStyle w:val="FootnoteReference"/>
        </w:rPr>
        <w:footnoteRef/>
      </w:r>
      <w:r>
        <w:t xml:space="preserve"> </w:t>
      </w:r>
      <w:hyperlink r:id="rId10" w:history="1">
        <w:r w:rsidRPr="00516023">
          <w:rPr>
            <w:rStyle w:val="Hyperlink"/>
          </w:rPr>
          <w:t>Agrifutures Australia Chicken Meat</w:t>
        </w:r>
      </w:hyperlink>
    </w:p>
  </w:footnote>
  <w:footnote w:id="31">
    <w:p w14:paraId="23FBF791" w14:textId="2D60C80B" w:rsidR="00A41EA1" w:rsidRDefault="00A41EA1" w:rsidP="0073796B">
      <w:pPr>
        <w:pStyle w:val="FootnoteText"/>
      </w:pPr>
      <w:r>
        <w:rPr>
          <w:rStyle w:val="FootnoteReference"/>
        </w:rPr>
        <w:footnoteRef/>
      </w:r>
      <w:r>
        <w:t xml:space="preserve"> </w:t>
      </w:r>
      <w:hyperlink r:id="rId11" w:history="1">
        <w:r w:rsidRPr="00516023">
          <w:rPr>
            <w:rStyle w:val="Hyperlink"/>
          </w:rPr>
          <w:t>Agricultural Commodities Report</w:t>
        </w:r>
      </w:hyperlink>
    </w:p>
  </w:footnote>
  <w:footnote w:id="32">
    <w:p w14:paraId="14554D0C" w14:textId="77777777" w:rsidR="00A41EA1" w:rsidRDefault="00A41EA1" w:rsidP="0073796B">
      <w:pPr>
        <w:pStyle w:val="FootnoteText"/>
      </w:pPr>
      <w:r>
        <w:rPr>
          <w:rStyle w:val="FootnoteReference"/>
        </w:rPr>
        <w:footnoteRef/>
      </w:r>
      <w:r>
        <w:t xml:space="preserve"> </w:t>
      </w:r>
      <w:r w:rsidRPr="00DE28C5">
        <w:t>National Farm Biosecurity Manual for Chicken Growers (2010) (http://www.chicken.org.au/files/_system/Document/Biosecurity/National%20Farm%20Biosecurity%20Manual%20for%20Chicken%20Growers%20-%20Feb%202010%20-%20web.pdf)</w:t>
      </w:r>
    </w:p>
  </w:footnote>
  <w:footnote w:id="33">
    <w:p w14:paraId="5265CAC6" w14:textId="29F63B71" w:rsidR="00A41EA1" w:rsidRDefault="00A41EA1" w:rsidP="00A317A2">
      <w:pPr>
        <w:pStyle w:val="FootnoteText"/>
      </w:pPr>
      <w:r>
        <w:rPr>
          <w:rStyle w:val="FootnoteReference"/>
        </w:rPr>
        <w:footnoteRef/>
      </w:r>
      <w:r>
        <w:t xml:space="preserve"> </w:t>
      </w:r>
      <w:hyperlink r:id="rId12" w:history="1">
        <w:r>
          <w:rPr>
            <w:rStyle w:val="Hyperlink"/>
          </w:rPr>
          <w:t>Poultry Industry Association of New Zealand</w:t>
        </w:r>
      </w:hyperlink>
      <w:r>
        <w:t xml:space="preserve"> (accessed 21 June 2018).</w:t>
      </w:r>
    </w:p>
  </w:footnote>
  <w:footnote w:id="34">
    <w:p w14:paraId="050D3186" w14:textId="64792931" w:rsidR="00A41EA1" w:rsidRPr="00B747E0" w:rsidRDefault="00A41EA1" w:rsidP="00A86059">
      <w:pPr>
        <w:pStyle w:val="FootnoteText"/>
        <w:rPr>
          <w:rFonts w:cstheme="minorHAnsi"/>
        </w:rPr>
      </w:pPr>
      <w:r w:rsidRPr="00B747E0">
        <w:rPr>
          <w:rStyle w:val="FootnoteReference"/>
          <w:rFonts w:cstheme="minorHAnsi"/>
        </w:rPr>
        <w:footnoteRef/>
      </w:r>
      <w:r w:rsidRPr="00B747E0">
        <w:rPr>
          <w:rFonts w:cstheme="minorHAnsi"/>
        </w:rPr>
        <w:t xml:space="preserve"> </w:t>
      </w:r>
      <w:hyperlink r:id="rId13" w:history="1">
        <w:r w:rsidRPr="00516023">
          <w:rPr>
            <w:rStyle w:val="Hyperlink"/>
            <w:rFonts w:cstheme="minorHAnsi"/>
          </w:rPr>
          <w:t>2017 Annual Report of Australian Eggs</w:t>
        </w:r>
      </w:hyperlink>
    </w:p>
  </w:footnote>
  <w:footnote w:id="35">
    <w:p w14:paraId="197E56D3" w14:textId="1A8AD358" w:rsidR="00A41EA1" w:rsidRPr="00B747E0" w:rsidRDefault="00A41EA1" w:rsidP="00A86059">
      <w:pPr>
        <w:pStyle w:val="FootnoteText"/>
        <w:rPr>
          <w:rFonts w:cstheme="minorHAnsi"/>
        </w:rPr>
      </w:pPr>
      <w:r w:rsidRPr="00B747E0">
        <w:rPr>
          <w:rStyle w:val="FootnoteReference"/>
          <w:rFonts w:cstheme="minorHAnsi"/>
        </w:rPr>
        <w:footnoteRef/>
      </w:r>
      <w:r w:rsidRPr="00B747E0">
        <w:rPr>
          <w:rFonts w:cstheme="minorHAnsi"/>
        </w:rPr>
        <w:t xml:space="preserve"> </w:t>
      </w:r>
      <w:hyperlink r:id="rId14" w:history="1">
        <w:r w:rsidRPr="00516023">
          <w:rPr>
            <w:rStyle w:val="Hyperlink"/>
            <w:rFonts w:eastAsia="Times New Roman" w:cstheme="minorHAnsi"/>
          </w:rPr>
          <w:t>Eggs Standards of Australia (ESA)</w:t>
        </w:r>
      </w:hyperlink>
    </w:p>
  </w:footnote>
  <w:footnote w:id="36">
    <w:p w14:paraId="1ED592FA" w14:textId="7380C6F1" w:rsidR="00A41EA1" w:rsidRPr="00B747E0" w:rsidRDefault="00A41EA1" w:rsidP="00A86059">
      <w:pPr>
        <w:pStyle w:val="FootnoteText"/>
        <w:rPr>
          <w:rFonts w:cstheme="minorHAnsi"/>
        </w:rPr>
      </w:pPr>
      <w:r w:rsidRPr="00B747E0">
        <w:rPr>
          <w:rStyle w:val="FootnoteReference"/>
          <w:rFonts w:cstheme="minorHAnsi"/>
        </w:rPr>
        <w:footnoteRef/>
      </w:r>
      <w:r w:rsidRPr="00B747E0">
        <w:rPr>
          <w:rFonts w:cstheme="minorHAnsi"/>
        </w:rPr>
        <w:t xml:space="preserve"> </w:t>
      </w:r>
      <w:hyperlink r:id="rId15" w:history="1">
        <w:r w:rsidRPr="00516023">
          <w:rPr>
            <w:rStyle w:val="Hyperlink"/>
            <w:rFonts w:eastAsia="Times New Roman" w:cstheme="minorHAnsi"/>
          </w:rPr>
          <w:t>FSANZ Primary Production and Processing (PPP) Standard for Eggs and Egg Products</w:t>
        </w:r>
      </w:hyperlink>
    </w:p>
  </w:footnote>
  <w:footnote w:id="37">
    <w:p w14:paraId="02744EC0" w14:textId="339F6078" w:rsidR="00A41EA1" w:rsidRPr="00B747E0" w:rsidRDefault="00A41EA1" w:rsidP="00A86059">
      <w:pPr>
        <w:pStyle w:val="FootnoteText"/>
        <w:rPr>
          <w:rFonts w:cstheme="minorHAnsi"/>
        </w:rPr>
      </w:pPr>
      <w:r w:rsidRPr="00B747E0">
        <w:rPr>
          <w:rStyle w:val="FootnoteReference"/>
          <w:rFonts w:cstheme="minorHAnsi"/>
        </w:rPr>
        <w:footnoteRef/>
      </w:r>
      <w:r w:rsidRPr="00B747E0">
        <w:rPr>
          <w:rFonts w:cstheme="minorHAnsi"/>
        </w:rPr>
        <w:t xml:space="preserve"> </w:t>
      </w:r>
      <w:hyperlink r:id="rId16" w:history="1">
        <w:r w:rsidRPr="00516023">
          <w:rPr>
            <w:rStyle w:val="Hyperlink"/>
            <w:rFonts w:cstheme="minorHAnsi"/>
          </w:rPr>
          <w:t>National Farm Biosecurity Technical Manual for Egg Production (2015)</w:t>
        </w:r>
      </w:hyperlink>
    </w:p>
  </w:footnote>
  <w:footnote w:id="38">
    <w:p w14:paraId="62424FD0" w14:textId="2FC2F5BE" w:rsidR="00A41EA1" w:rsidRDefault="00A41EA1" w:rsidP="00251DCE">
      <w:pPr>
        <w:pStyle w:val="FootnoteText"/>
      </w:pPr>
      <w:r>
        <w:rPr>
          <w:rStyle w:val="FootnoteReference"/>
        </w:rPr>
        <w:footnoteRef/>
      </w:r>
      <w:r>
        <w:t xml:space="preserve"> </w:t>
      </w:r>
      <w:hyperlink r:id="rId17" w:history="1">
        <w:r>
          <w:rPr>
            <w:rStyle w:val="Hyperlink"/>
          </w:rPr>
          <w:t>Seafood New Zealand Website</w:t>
        </w:r>
      </w:hyperlink>
      <w:r>
        <w:t xml:space="preserve"> (accessed 21 June 2018).</w:t>
      </w:r>
    </w:p>
  </w:footnote>
  <w:footnote w:id="39">
    <w:p w14:paraId="24FCD0AE" w14:textId="0D7B66D0" w:rsidR="00A41EA1" w:rsidRDefault="00A41EA1" w:rsidP="00251DCE">
      <w:pPr>
        <w:pStyle w:val="FootnoteText"/>
      </w:pPr>
      <w:r>
        <w:rPr>
          <w:rStyle w:val="FootnoteReference"/>
        </w:rPr>
        <w:footnoteRef/>
      </w:r>
      <w:r>
        <w:t xml:space="preserve"> </w:t>
      </w:r>
      <w:hyperlink r:id="rId18" w:history="1">
        <w:r>
          <w:rPr>
            <w:rStyle w:val="Hyperlink"/>
          </w:rPr>
          <w:t>Aquaculture New Zealand website</w:t>
        </w:r>
      </w:hyperlink>
      <w:r>
        <w:t xml:space="preserve"> (accessed 21 June 2018).</w:t>
      </w:r>
    </w:p>
  </w:footnote>
  <w:footnote w:id="40">
    <w:p w14:paraId="74DA27B8" w14:textId="77777777" w:rsidR="00A41EA1" w:rsidRPr="00C54EA5" w:rsidRDefault="00A41EA1" w:rsidP="0020505F">
      <w:pPr>
        <w:pStyle w:val="FootnoteText"/>
      </w:pPr>
      <w:r>
        <w:rPr>
          <w:rStyle w:val="FootnoteReference"/>
        </w:rPr>
        <w:footnoteRef/>
      </w:r>
      <w:r>
        <w:t xml:space="preserve"> </w:t>
      </w:r>
      <w:r w:rsidRPr="00C54EA5">
        <w:t>Horticulture fact sheet</w:t>
      </w:r>
      <w:r>
        <w:t xml:space="preserve">. </w:t>
      </w:r>
      <w:r w:rsidRPr="00C54EA5">
        <w:t>http://www.agriculture.gov.au/ag-farm-food/hort-policy/horticulture_fact_sheet#trade-statistics</w:t>
      </w:r>
    </w:p>
    <w:p w14:paraId="7032B1E8" w14:textId="77777777" w:rsidR="00A41EA1" w:rsidRDefault="00A41EA1" w:rsidP="0020505F">
      <w:pPr>
        <w:pStyle w:val="FootnoteText"/>
      </w:pPr>
    </w:p>
  </w:footnote>
  <w:footnote w:id="41">
    <w:p w14:paraId="7C425033" w14:textId="77777777" w:rsidR="00A41EA1" w:rsidRDefault="00A41EA1" w:rsidP="00C4428E">
      <w:pPr>
        <w:pStyle w:val="FootnoteText"/>
      </w:pPr>
      <w:r w:rsidRPr="006775DF">
        <w:rPr>
          <w:rStyle w:val="FootnoteReference"/>
        </w:rPr>
        <w:footnoteRef/>
      </w:r>
      <w:r w:rsidRPr="006775DF">
        <w:t xml:space="preserve"> The author of this publication was contacted with a request for additional information but no response was received.</w:t>
      </w:r>
    </w:p>
  </w:footnote>
  <w:footnote w:id="42">
    <w:p w14:paraId="23337C48" w14:textId="77777777" w:rsidR="00A41EA1" w:rsidRPr="002A542B" w:rsidRDefault="00A41EA1" w:rsidP="003B600F">
      <w:pPr>
        <w:pStyle w:val="FootnoteText"/>
        <w:rPr>
          <w:lang w:val="en-AU"/>
        </w:rPr>
      </w:pPr>
      <w:r>
        <w:rPr>
          <w:rStyle w:val="FootnoteReference"/>
        </w:rPr>
        <w:footnoteRef/>
      </w:r>
      <w:r>
        <w:t xml:space="preserve"> Commonwealth of Australia 2015 </w:t>
      </w:r>
      <w:r w:rsidRPr="00007251">
        <w:rPr>
          <w:i/>
        </w:rPr>
        <w:t>Responding to the threat of Antimicrobial Resistance</w:t>
      </w:r>
      <w:r>
        <w:t xml:space="preserve"> -</w:t>
      </w:r>
      <w:r>
        <w:rPr>
          <w:i/>
        </w:rPr>
        <w:t xml:space="preserve"> </w:t>
      </w:r>
      <w:r>
        <w:t xml:space="preserve">Australia’s First National Antimicrobial Resistance Strategy 2015-2019. </w:t>
      </w:r>
      <w:r w:rsidRPr="005C6903">
        <w:t>https://www.amr.gov.au/resources/national-amr-strategy</w:t>
      </w:r>
    </w:p>
  </w:footnote>
  <w:footnote w:id="43">
    <w:p w14:paraId="0933A2D0" w14:textId="77777777" w:rsidR="00A41EA1" w:rsidRPr="002A542B" w:rsidRDefault="00A41EA1" w:rsidP="003B600F">
      <w:pPr>
        <w:pStyle w:val="FootnoteText"/>
        <w:rPr>
          <w:lang w:val="en-AU"/>
        </w:rPr>
      </w:pPr>
      <w:r>
        <w:rPr>
          <w:rStyle w:val="FootnoteReference"/>
        </w:rPr>
        <w:footnoteRef/>
      </w:r>
      <w:r>
        <w:t xml:space="preserve"> Commonwealth of Australia 2015. </w:t>
      </w:r>
      <w:r w:rsidRPr="00007251">
        <w:rPr>
          <w:i/>
        </w:rPr>
        <w:t>Responding to the threat of Antimicrobial Resistance</w:t>
      </w:r>
      <w:r>
        <w:t xml:space="preserve"> -</w:t>
      </w:r>
      <w:r>
        <w:rPr>
          <w:i/>
        </w:rPr>
        <w:t xml:space="preserve"> </w:t>
      </w:r>
      <w:r>
        <w:t xml:space="preserve">Australia’s First National Antimicrobial Resistance Strategy 2015-2019. </w:t>
      </w:r>
      <w:r w:rsidRPr="005C6903">
        <w:t>https://www.amr.gov.au/resources/national-amr-strategy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320A" w14:textId="77777777" w:rsidR="00E565AF" w:rsidRDefault="00E56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CEEB" w14:textId="77777777" w:rsidR="00E565AF" w:rsidRDefault="00E56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896C" w14:textId="77777777" w:rsidR="00E565AF" w:rsidRDefault="00E56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A383" w14:textId="6A1EB051" w:rsidR="00A41EA1" w:rsidRPr="000F51D8" w:rsidRDefault="00A41EA1" w:rsidP="000F51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5405" w14:textId="1DDB6D4E" w:rsidR="00A41EA1" w:rsidRPr="000F51D8" w:rsidRDefault="00A41EA1" w:rsidP="000F5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945"/>
    <w:multiLevelType w:val="multilevel"/>
    <w:tmpl w:val="EFE23258"/>
    <w:numStyleLink w:val="Bulleted"/>
  </w:abstractNum>
  <w:abstractNum w:abstractNumId="1" w15:restartNumberingAfterBreak="0">
    <w:nsid w:val="02214FC3"/>
    <w:multiLevelType w:val="multilevel"/>
    <w:tmpl w:val="EFE23258"/>
    <w:numStyleLink w:val="Bulleted"/>
  </w:abstractNum>
  <w:abstractNum w:abstractNumId="2" w15:restartNumberingAfterBreak="0">
    <w:nsid w:val="02452DFB"/>
    <w:multiLevelType w:val="multilevel"/>
    <w:tmpl w:val="EFE23258"/>
    <w:numStyleLink w:val="Bulleted"/>
  </w:abstractNum>
  <w:abstractNum w:abstractNumId="3" w15:restartNumberingAfterBreak="0">
    <w:nsid w:val="02D00274"/>
    <w:multiLevelType w:val="multilevel"/>
    <w:tmpl w:val="3D72D246"/>
    <w:styleLink w:val="StyleNumberedList"/>
    <w:lvl w:ilvl="0">
      <w:start w:val="1"/>
      <w:numFmt w:val="lowerRoman"/>
      <w:lvlText w:val="%1."/>
      <w:lvlJc w:val="righ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50B93"/>
    <w:multiLevelType w:val="multilevel"/>
    <w:tmpl w:val="EFE23258"/>
    <w:numStyleLink w:val="Bulleted"/>
  </w:abstractNum>
  <w:abstractNum w:abstractNumId="5" w15:restartNumberingAfterBreak="0">
    <w:nsid w:val="044217AA"/>
    <w:multiLevelType w:val="multilevel"/>
    <w:tmpl w:val="EFE23258"/>
    <w:numStyleLink w:val="Bulleted"/>
  </w:abstractNum>
  <w:abstractNum w:abstractNumId="6" w15:restartNumberingAfterBreak="0">
    <w:nsid w:val="068B2543"/>
    <w:multiLevelType w:val="multilevel"/>
    <w:tmpl w:val="EFE23258"/>
    <w:numStyleLink w:val="Bulleted"/>
  </w:abstractNum>
  <w:abstractNum w:abstractNumId="7" w15:restartNumberingAfterBreak="0">
    <w:nsid w:val="070E5CB9"/>
    <w:multiLevelType w:val="multilevel"/>
    <w:tmpl w:val="EFE23258"/>
    <w:numStyleLink w:val="Bulleted"/>
  </w:abstractNum>
  <w:abstractNum w:abstractNumId="8" w15:restartNumberingAfterBreak="0">
    <w:nsid w:val="07631DF8"/>
    <w:multiLevelType w:val="multilevel"/>
    <w:tmpl w:val="EFE23258"/>
    <w:numStyleLink w:val="Bulleted"/>
  </w:abstractNum>
  <w:abstractNum w:abstractNumId="9" w15:restartNumberingAfterBreak="0">
    <w:nsid w:val="089A262C"/>
    <w:multiLevelType w:val="multilevel"/>
    <w:tmpl w:val="EFE23258"/>
    <w:numStyleLink w:val="Bulleted"/>
  </w:abstractNum>
  <w:abstractNum w:abstractNumId="10" w15:restartNumberingAfterBreak="0">
    <w:nsid w:val="08AA01E5"/>
    <w:multiLevelType w:val="multilevel"/>
    <w:tmpl w:val="EFE23258"/>
    <w:numStyleLink w:val="Bulleted"/>
  </w:abstractNum>
  <w:abstractNum w:abstractNumId="11" w15:restartNumberingAfterBreak="0">
    <w:nsid w:val="08AD0624"/>
    <w:multiLevelType w:val="multilevel"/>
    <w:tmpl w:val="EFE23258"/>
    <w:numStyleLink w:val="Bulleted"/>
  </w:abstractNum>
  <w:abstractNum w:abstractNumId="12" w15:restartNumberingAfterBreak="0">
    <w:nsid w:val="09553E2C"/>
    <w:multiLevelType w:val="multilevel"/>
    <w:tmpl w:val="EFE23258"/>
    <w:numStyleLink w:val="Bulleted"/>
  </w:abstractNum>
  <w:abstractNum w:abstractNumId="13" w15:restartNumberingAfterBreak="0">
    <w:nsid w:val="095A6179"/>
    <w:multiLevelType w:val="multilevel"/>
    <w:tmpl w:val="EFE23258"/>
    <w:numStyleLink w:val="Bulleted"/>
  </w:abstractNum>
  <w:abstractNum w:abstractNumId="14" w15:restartNumberingAfterBreak="0">
    <w:nsid w:val="0C195F84"/>
    <w:multiLevelType w:val="multilevel"/>
    <w:tmpl w:val="EFE23258"/>
    <w:numStyleLink w:val="Bulleted"/>
  </w:abstractNum>
  <w:abstractNum w:abstractNumId="15" w15:restartNumberingAfterBreak="0">
    <w:nsid w:val="0FC101E3"/>
    <w:multiLevelType w:val="multilevel"/>
    <w:tmpl w:val="EFE23258"/>
    <w:numStyleLink w:val="Bulleted"/>
  </w:abstractNum>
  <w:abstractNum w:abstractNumId="16" w15:restartNumberingAfterBreak="0">
    <w:nsid w:val="10B1191E"/>
    <w:multiLevelType w:val="multilevel"/>
    <w:tmpl w:val="EFE23258"/>
    <w:numStyleLink w:val="Bulleted"/>
  </w:abstractNum>
  <w:abstractNum w:abstractNumId="17" w15:restartNumberingAfterBreak="0">
    <w:nsid w:val="11022972"/>
    <w:multiLevelType w:val="multilevel"/>
    <w:tmpl w:val="EFE23258"/>
    <w:numStyleLink w:val="Bulleted"/>
  </w:abstractNum>
  <w:abstractNum w:abstractNumId="18" w15:restartNumberingAfterBreak="0">
    <w:nsid w:val="125A2991"/>
    <w:multiLevelType w:val="multilevel"/>
    <w:tmpl w:val="EFE23258"/>
    <w:numStyleLink w:val="Bulleted"/>
  </w:abstractNum>
  <w:abstractNum w:abstractNumId="19" w15:restartNumberingAfterBreak="0">
    <w:nsid w:val="12DB7E08"/>
    <w:multiLevelType w:val="multilevel"/>
    <w:tmpl w:val="EFE23258"/>
    <w:numStyleLink w:val="Bulleted"/>
  </w:abstractNum>
  <w:abstractNum w:abstractNumId="20" w15:restartNumberingAfterBreak="0">
    <w:nsid w:val="13387D6A"/>
    <w:multiLevelType w:val="multilevel"/>
    <w:tmpl w:val="EFE23258"/>
    <w:numStyleLink w:val="Bulleted"/>
  </w:abstractNum>
  <w:abstractNum w:abstractNumId="21" w15:restartNumberingAfterBreak="0">
    <w:nsid w:val="152857DD"/>
    <w:multiLevelType w:val="multilevel"/>
    <w:tmpl w:val="EFE23258"/>
    <w:numStyleLink w:val="Bulleted"/>
  </w:abstractNum>
  <w:abstractNum w:abstractNumId="22" w15:restartNumberingAfterBreak="0">
    <w:nsid w:val="16532D9B"/>
    <w:multiLevelType w:val="multilevel"/>
    <w:tmpl w:val="EFE23258"/>
    <w:numStyleLink w:val="Bulleted"/>
  </w:abstractNum>
  <w:abstractNum w:abstractNumId="23" w15:restartNumberingAfterBreak="0">
    <w:nsid w:val="16557944"/>
    <w:multiLevelType w:val="multilevel"/>
    <w:tmpl w:val="EFE23258"/>
    <w:numStyleLink w:val="Bulleted"/>
  </w:abstractNum>
  <w:abstractNum w:abstractNumId="24" w15:restartNumberingAfterBreak="0">
    <w:nsid w:val="16B26E88"/>
    <w:multiLevelType w:val="multilevel"/>
    <w:tmpl w:val="EFE23258"/>
    <w:numStyleLink w:val="Bulleted"/>
  </w:abstractNum>
  <w:abstractNum w:abstractNumId="25" w15:restartNumberingAfterBreak="0">
    <w:nsid w:val="16EC0DD4"/>
    <w:multiLevelType w:val="multilevel"/>
    <w:tmpl w:val="EFE23258"/>
    <w:numStyleLink w:val="Bulleted"/>
  </w:abstractNum>
  <w:abstractNum w:abstractNumId="26" w15:restartNumberingAfterBreak="0">
    <w:nsid w:val="17A41603"/>
    <w:multiLevelType w:val="multilevel"/>
    <w:tmpl w:val="EFE23258"/>
    <w:numStyleLink w:val="Bulleted"/>
  </w:abstractNum>
  <w:abstractNum w:abstractNumId="27" w15:restartNumberingAfterBreak="0">
    <w:nsid w:val="17CD3A0D"/>
    <w:multiLevelType w:val="multilevel"/>
    <w:tmpl w:val="EFE23258"/>
    <w:numStyleLink w:val="Bulleted"/>
  </w:abstractNum>
  <w:abstractNum w:abstractNumId="28" w15:restartNumberingAfterBreak="0">
    <w:nsid w:val="19C37625"/>
    <w:multiLevelType w:val="multilevel"/>
    <w:tmpl w:val="EFE23258"/>
    <w:numStyleLink w:val="Bulleted"/>
  </w:abstractNum>
  <w:abstractNum w:abstractNumId="29" w15:restartNumberingAfterBreak="0">
    <w:nsid w:val="1ABB28C2"/>
    <w:multiLevelType w:val="multilevel"/>
    <w:tmpl w:val="EFE23258"/>
    <w:numStyleLink w:val="Bulleted"/>
  </w:abstractNum>
  <w:abstractNum w:abstractNumId="30" w15:restartNumberingAfterBreak="0">
    <w:nsid w:val="1B0B3DA7"/>
    <w:multiLevelType w:val="multilevel"/>
    <w:tmpl w:val="EFE23258"/>
    <w:numStyleLink w:val="Bulleted"/>
  </w:abstractNum>
  <w:abstractNum w:abstractNumId="31" w15:restartNumberingAfterBreak="0">
    <w:nsid w:val="1C1E4FF2"/>
    <w:multiLevelType w:val="multilevel"/>
    <w:tmpl w:val="EFE23258"/>
    <w:numStyleLink w:val="Bulleted"/>
  </w:abstractNum>
  <w:abstractNum w:abstractNumId="32" w15:restartNumberingAfterBreak="0">
    <w:nsid w:val="1E222DB7"/>
    <w:multiLevelType w:val="multilevel"/>
    <w:tmpl w:val="EFE23258"/>
    <w:numStyleLink w:val="Bulleted"/>
  </w:abstractNum>
  <w:abstractNum w:abstractNumId="33" w15:restartNumberingAfterBreak="0">
    <w:nsid w:val="1FAE0AEB"/>
    <w:multiLevelType w:val="multilevel"/>
    <w:tmpl w:val="EFE23258"/>
    <w:numStyleLink w:val="Bulleted"/>
  </w:abstractNum>
  <w:abstractNum w:abstractNumId="34" w15:restartNumberingAfterBreak="0">
    <w:nsid w:val="1FF53F44"/>
    <w:multiLevelType w:val="multilevel"/>
    <w:tmpl w:val="EFE23258"/>
    <w:numStyleLink w:val="Bulleted"/>
  </w:abstractNum>
  <w:abstractNum w:abstractNumId="35" w15:restartNumberingAfterBreak="0">
    <w:nsid w:val="20102D31"/>
    <w:multiLevelType w:val="multilevel"/>
    <w:tmpl w:val="EFE23258"/>
    <w:numStyleLink w:val="Bulleted"/>
  </w:abstractNum>
  <w:abstractNum w:abstractNumId="36" w15:restartNumberingAfterBreak="0">
    <w:nsid w:val="203C60A3"/>
    <w:multiLevelType w:val="multilevel"/>
    <w:tmpl w:val="EFE23258"/>
    <w:numStyleLink w:val="Bulleted"/>
  </w:abstractNum>
  <w:abstractNum w:abstractNumId="37" w15:restartNumberingAfterBreak="0">
    <w:nsid w:val="207E3D14"/>
    <w:multiLevelType w:val="multilevel"/>
    <w:tmpl w:val="EFE23258"/>
    <w:numStyleLink w:val="Bulleted"/>
  </w:abstractNum>
  <w:abstractNum w:abstractNumId="38" w15:restartNumberingAfterBreak="0">
    <w:nsid w:val="20A2130C"/>
    <w:multiLevelType w:val="multilevel"/>
    <w:tmpl w:val="EFE23258"/>
    <w:numStyleLink w:val="Bulleted"/>
  </w:abstractNum>
  <w:abstractNum w:abstractNumId="39" w15:restartNumberingAfterBreak="0">
    <w:nsid w:val="21347759"/>
    <w:multiLevelType w:val="multilevel"/>
    <w:tmpl w:val="EFE23258"/>
    <w:numStyleLink w:val="Bulleted"/>
  </w:abstractNum>
  <w:abstractNum w:abstractNumId="40" w15:restartNumberingAfterBreak="0">
    <w:nsid w:val="21875E64"/>
    <w:multiLevelType w:val="multilevel"/>
    <w:tmpl w:val="EFE23258"/>
    <w:numStyleLink w:val="Bulleted"/>
  </w:abstractNum>
  <w:abstractNum w:abstractNumId="41" w15:restartNumberingAfterBreak="0">
    <w:nsid w:val="22FB3411"/>
    <w:multiLevelType w:val="multilevel"/>
    <w:tmpl w:val="EFE23258"/>
    <w:numStyleLink w:val="Bulleted"/>
  </w:abstractNum>
  <w:abstractNum w:abstractNumId="42" w15:restartNumberingAfterBreak="0">
    <w:nsid w:val="23A40E72"/>
    <w:multiLevelType w:val="multilevel"/>
    <w:tmpl w:val="EFE23258"/>
    <w:numStyleLink w:val="Bulleted"/>
  </w:abstractNum>
  <w:abstractNum w:abstractNumId="43" w15:restartNumberingAfterBreak="0">
    <w:nsid w:val="23E13998"/>
    <w:multiLevelType w:val="multilevel"/>
    <w:tmpl w:val="EFE23258"/>
    <w:numStyleLink w:val="Bulleted"/>
  </w:abstractNum>
  <w:abstractNum w:abstractNumId="44" w15:restartNumberingAfterBreak="0">
    <w:nsid w:val="26472035"/>
    <w:multiLevelType w:val="multilevel"/>
    <w:tmpl w:val="EFE23258"/>
    <w:numStyleLink w:val="Bulleted"/>
  </w:abstractNum>
  <w:abstractNum w:abstractNumId="45" w15:restartNumberingAfterBreak="0">
    <w:nsid w:val="280B6054"/>
    <w:multiLevelType w:val="multilevel"/>
    <w:tmpl w:val="EFE23258"/>
    <w:numStyleLink w:val="Bulleted"/>
  </w:abstractNum>
  <w:abstractNum w:abstractNumId="46" w15:restartNumberingAfterBreak="0">
    <w:nsid w:val="283527E9"/>
    <w:multiLevelType w:val="multilevel"/>
    <w:tmpl w:val="EFE23258"/>
    <w:numStyleLink w:val="Bulleted"/>
  </w:abstractNum>
  <w:abstractNum w:abstractNumId="47" w15:restartNumberingAfterBreak="0">
    <w:nsid w:val="291E0E98"/>
    <w:multiLevelType w:val="multilevel"/>
    <w:tmpl w:val="EFE23258"/>
    <w:numStyleLink w:val="Bulleted"/>
  </w:abstractNum>
  <w:abstractNum w:abstractNumId="48" w15:restartNumberingAfterBreak="0">
    <w:nsid w:val="2A3E3752"/>
    <w:multiLevelType w:val="multilevel"/>
    <w:tmpl w:val="EFE23258"/>
    <w:numStyleLink w:val="Bulleted"/>
  </w:abstractNum>
  <w:abstractNum w:abstractNumId="49" w15:restartNumberingAfterBreak="0">
    <w:nsid w:val="2BAD4AEE"/>
    <w:multiLevelType w:val="multilevel"/>
    <w:tmpl w:val="EFE23258"/>
    <w:numStyleLink w:val="Bulleted"/>
  </w:abstractNum>
  <w:abstractNum w:abstractNumId="50" w15:restartNumberingAfterBreak="0">
    <w:nsid w:val="2D9B4ECB"/>
    <w:multiLevelType w:val="multilevel"/>
    <w:tmpl w:val="EFE23258"/>
    <w:numStyleLink w:val="Bulleted"/>
  </w:abstractNum>
  <w:abstractNum w:abstractNumId="51" w15:restartNumberingAfterBreak="0">
    <w:nsid w:val="2E622E4D"/>
    <w:multiLevelType w:val="multilevel"/>
    <w:tmpl w:val="EFE23258"/>
    <w:numStyleLink w:val="Bulleted"/>
  </w:abstractNum>
  <w:abstractNum w:abstractNumId="52" w15:restartNumberingAfterBreak="0">
    <w:nsid w:val="329C4B78"/>
    <w:multiLevelType w:val="multilevel"/>
    <w:tmpl w:val="EFE23258"/>
    <w:numStyleLink w:val="Bulleted"/>
  </w:abstractNum>
  <w:abstractNum w:abstractNumId="53" w15:restartNumberingAfterBreak="0">
    <w:nsid w:val="32B74266"/>
    <w:multiLevelType w:val="multilevel"/>
    <w:tmpl w:val="EFE23258"/>
    <w:numStyleLink w:val="Bulleted"/>
  </w:abstractNum>
  <w:abstractNum w:abstractNumId="54" w15:restartNumberingAfterBreak="0">
    <w:nsid w:val="34CD6D84"/>
    <w:multiLevelType w:val="multilevel"/>
    <w:tmpl w:val="EFE23258"/>
    <w:numStyleLink w:val="Bulleted"/>
  </w:abstractNum>
  <w:abstractNum w:abstractNumId="55" w15:restartNumberingAfterBreak="0">
    <w:nsid w:val="3624461A"/>
    <w:multiLevelType w:val="multilevel"/>
    <w:tmpl w:val="EFE23258"/>
    <w:numStyleLink w:val="Bulleted"/>
  </w:abstractNum>
  <w:abstractNum w:abstractNumId="56" w15:restartNumberingAfterBreak="0">
    <w:nsid w:val="36C8674D"/>
    <w:multiLevelType w:val="multilevel"/>
    <w:tmpl w:val="EFE23258"/>
    <w:numStyleLink w:val="Bulleted"/>
  </w:abstractNum>
  <w:abstractNum w:abstractNumId="57" w15:restartNumberingAfterBreak="0">
    <w:nsid w:val="3755746C"/>
    <w:multiLevelType w:val="multilevel"/>
    <w:tmpl w:val="EFE23258"/>
    <w:numStyleLink w:val="Bulleted"/>
  </w:abstractNum>
  <w:abstractNum w:abstractNumId="58" w15:restartNumberingAfterBreak="0">
    <w:nsid w:val="39B05756"/>
    <w:multiLevelType w:val="multilevel"/>
    <w:tmpl w:val="EFE23258"/>
    <w:numStyleLink w:val="Bulleted"/>
  </w:abstractNum>
  <w:abstractNum w:abstractNumId="59" w15:restartNumberingAfterBreak="0">
    <w:nsid w:val="3A6F6492"/>
    <w:multiLevelType w:val="multilevel"/>
    <w:tmpl w:val="EFE23258"/>
    <w:numStyleLink w:val="Bulleted"/>
  </w:abstractNum>
  <w:abstractNum w:abstractNumId="60" w15:restartNumberingAfterBreak="0">
    <w:nsid w:val="3B4E50A3"/>
    <w:multiLevelType w:val="multilevel"/>
    <w:tmpl w:val="EFE23258"/>
    <w:numStyleLink w:val="Bulleted"/>
  </w:abstractNum>
  <w:abstractNum w:abstractNumId="61" w15:restartNumberingAfterBreak="0">
    <w:nsid w:val="3B723555"/>
    <w:multiLevelType w:val="multilevel"/>
    <w:tmpl w:val="EFE23258"/>
    <w:numStyleLink w:val="Bulleted"/>
  </w:abstractNum>
  <w:abstractNum w:abstractNumId="62" w15:restartNumberingAfterBreak="0">
    <w:nsid w:val="3B7D6C71"/>
    <w:multiLevelType w:val="multilevel"/>
    <w:tmpl w:val="EFE23258"/>
    <w:numStyleLink w:val="Bulleted"/>
  </w:abstractNum>
  <w:abstractNum w:abstractNumId="63" w15:restartNumberingAfterBreak="0">
    <w:nsid w:val="3BBE1534"/>
    <w:multiLevelType w:val="multilevel"/>
    <w:tmpl w:val="EFE23258"/>
    <w:numStyleLink w:val="Bulleted"/>
  </w:abstractNum>
  <w:abstractNum w:abstractNumId="64" w15:restartNumberingAfterBreak="0">
    <w:nsid w:val="3EA03358"/>
    <w:multiLevelType w:val="multilevel"/>
    <w:tmpl w:val="EFE23258"/>
    <w:numStyleLink w:val="Bulleted"/>
  </w:abstractNum>
  <w:abstractNum w:abstractNumId="65" w15:restartNumberingAfterBreak="0">
    <w:nsid w:val="3EB72238"/>
    <w:multiLevelType w:val="multilevel"/>
    <w:tmpl w:val="EFE23258"/>
    <w:numStyleLink w:val="Bulleted"/>
  </w:abstractNum>
  <w:abstractNum w:abstractNumId="66" w15:restartNumberingAfterBreak="0">
    <w:nsid w:val="405B1CC1"/>
    <w:multiLevelType w:val="multilevel"/>
    <w:tmpl w:val="EFE23258"/>
    <w:numStyleLink w:val="Bulleted"/>
  </w:abstractNum>
  <w:abstractNum w:abstractNumId="67" w15:restartNumberingAfterBreak="0">
    <w:nsid w:val="408165C6"/>
    <w:multiLevelType w:val="multilevel"/>
    <w:tmpl w:val="EFE23258"/>
    <w:numStyleLink w:val="Bulleted"/>
  </w:abstractNum>
  <w:abstractNum w:abstractNumId="68" w15:restartNumberingAfterBreak="0">
    <w:nsid w:val="41F34A70"/>
    <w:multiLevelType w:val="multilevel"/>
    <w:tmpl w:val="EFE23258"/>
    <w:numStyleLink w:val="Bulleted"/>
  </w:abstractNum>
  <w:abstractNum w:abstractNumId="69" w15:restartNumberingAfterBreak="0">
    <w:nsid w:val="42E179C0"/>
    <w:multiLevelType w:val="multilevel"/>
    <w:tmpl w:val="EFE23258"/>
    <w:numStyleLink w:val="Bulleted"/>
  </w:abstractNum>
  <w:abstractNum w:abstractNumId="70" w15:restartNumberingAfterBreak="0">
    <w:nsid w:val="445B2733"/>
    <w:multiLevelType w:val="multilevel"/>
    <w:tmpl w:val="EFE23258"/>
    <w:numStyleLink w:val="Bulleted"/>
  </w:abstractNum>
  <w:abstractNum w:abstractNumId="71" w15:restartNumberingAfterBreak="0">
    <w:nsid w:val="4518788D"/>
    <w:multiLevelType w:val="multilevel"/>
    <w:tmpl w:val="EFE23258"/>
    <w:numStyleLink w:val="Bulleted"/>
  </w:abstractNum>
  <w:abstractNum w:abstractNumId="72" w15:restartNumberingAfterBreak="0">
    <w:nsid w:val="45394F75"/>
    <w:multiLevelType w:val="multilevel"/>
    <w:tmpl w:val="EFE23258"/>
    <w:numStyleLink w:val="Bulleted"/>
  </w:abstractNum>
  <w:abstractNum w:abstractNumId="73" w15:restartNumberingAfterBreak="0">
    <w:nsid w:val="45702DBA"/>
    <w:multiLevelType w:val="multilevel"/>
    <w:tmpl w:val="EFE23258"/>
    <w:numStyleLink w:val="Bulleted"/>
  </w:abstractNum>
  <w:abstractNum w:abstractNumId="74" w15:restartNumberingAfterBreak="0">
    <w:nsid w:val="45800245"/>
    <w:multiLevelType w:val="multilevel"/>
    <w:tmpl w:val="EFE23258"/>
    <w:numStyleLink w:val="Bulleted"/>
  </w:abstractNum>
  <w:abstractNum w:abstractNumId="75" w15:restartNumberingAfterBreak="0">
    <w:nsid w:val="45B20928"/>
    <w:multiLevelType w:val="multilevel"/>
    <w:tmpl w:val="EFE23258"/>
    <w:numStyleLink w:val="Bulleted"/>
  </w:abstractNum>
  <w:abstractNum w:abstractNumId="76" w15:restartNumberingAfterBreak="0">
    <w:nsid w:val="46E20FFF"/>
    <w:multiLevelType w:val="multilevel"/>
    <w:tmpl w:val="EFE23258"/>
    <w:numStyleLink w:val="Bulleted"/>
  </w:abstractNum>
  <w:abstractNum w:abstractNumId="77" w15:restartNumberingAfterBreak="0">
    <w:nsid w:val="487F7021"/>
    <w:multiLevelType w:val="multilevel"/>
    <w:tmpl w:val="EFE23258"/>
    <w:numStyleLink w:val="Bulleted"/>
  </w:abstractNum>
  <w:abstractNum w:abstractNumId="78" w15:restartNumberingAfterBreak="0">
    <w:nsid w:val="48F1179F"/>
    <w:multiLevelType w:val="multilevel"/>
    <w:tmpl w:val="EFE23258"/>
    <w:numStyleLink w:val="Bulleted"/>
  </w:abstractNum>
  <w:abstractNum w:abstractNumId="79" w15:restartNumberingAfterBreak="0">
    <w:nsid w:val="4B8C0C49"/>
    <w:multiLevelType w:val="multilevel"/>
    <w:tmpl w:val="EFE23258"/>
    <w:numStyleLink w:val="Bulleted"/>
  </w:abstractNum>
  <w:abstractNum w:abstractNumId="80" w15:restartNumberingAfterBreak="0">
    <w:nsid w:val="4C2A23E8"/>
    <w:multiLevelType w:val="multilevel"/>
    <w:tmpl w:val="EFE23258"/>
    <w:numStyleLink w:val="Bulleted"/>
  </w:abstractNum>
  <w:abstractNum w:abstractNumId="81" w15:restartNumberingAfterBreak="0">
    <w:nsid w:val="4C8667E6"/>
    <w:multiLevelType w:val="multilevel"/>
    <w:tmpl w:val="EFE23258"/>
    <w:numStyleLink w:val="Bulleted"/>
  </w:abstractNum>
  <w:abstractNum w:abstractNumId="82" w15:restartNumberingAfterBreak="0">
    <w:nsid w:val="4CFF0B7A"/>
    <w:multiLevelType w:val="multilevel"/>
    <w:tmpl w:val="EFE23258"/>
    <w:numStyleLink w:val="Bulleted"/>
  </w:abstractNum>
  <w:abstractNum w:abstractNumId="83" w15:restartNumberingAfterBreak="0">
    <w:nsid w:val="4DE45DCA"/>
    <w:multiLevelType w:val="multilevel"/>
    <w:tmpl w:val="EFE23258"/>
    <w:numStyleLink w:val="Bulleted"/>
  </w:abstractNum>
  <w:abstractNum w:abstractNumId="84" w15:restartNumberingAfterBreak="0">
    <w:nsid w:val="4E252DBF"/>
    <w:multiLevelType w:val="multilevel"/>
    <w:tmpl w:val="EFE23258"/>
    <w:numStyleLink w:val="Bulleted"/>
  </w:abstractNum>
  <w:abstractNum w:abstractNumId="85" w15:restartNumberingAfterBreak="0">
    <w:nsid w:val="5004734D"/>
    <w:multiLevelType w:val="multilevel"/>
    <w:tmpl w:val="EFE23258"/>
    <w:numStyleLink w:val="Bulleted"/>
  </w:abstractNum>
  <w:abstractNum w:abstractNumId="86" w15:restartNumberingAfterBreak="0">
    <w:nsid w:val="505B75BA"/>
    <w:multiLevelType w:val="multilevel"/>
    <w:tmpl w:val="EFE23258"/>
    <w:numStyleLink w:val="Bulleted"/>
  </w:abstractNum>
  <w:abstractNum w:abstractNumId="87" w15:restartNumberingAfterBreak="0">
    <w:nsid w:val="51795AE1"/>
    <w:multiLevelType w:val="multilevel"/>
    <w:tmpl w:val="EFE23258"/>
    <w:numStyleLink w:val="Bulleted"/>
  </w:abstractNum>
  <w:abstractNum w:abstractNumId="88" w15:restartNumberingAfterBreak="0">
    <w:nsid w:val="51932B88"/>
    <w:multiLevelType w:val="multilevel"/>
    <w:tmpl w:val="3D72D246"/>
    <w:numStyleLink w:val="StyleNumberedList"/>
  </w:abstractNum>
  <w:abstractNum w:abstractNumId="89" w15:restartNumberingAfterBreak="0">
    <w:nsid w:val="524B4DEB"/>
    <w:multiLevelType w:val="multilevel"/>
    <w:tmpl w:val="EFE23258"/>
    <w:numStyleLink w:val="Bulleted"/>
  </w:abstractNum>
  <w:abstractNum w:abstractNumId="90" w15:restartNumberingAfterBreak="0">
    <w:nsid w:val="524F5E54"/>
    <w:multiLevelType w:val="multilevel"/>
    <w:tmpl w:val="EFE23258"/>
    <w:numStyleLink w:val="Bulleted"/>
  </w:abstractNum>
  <w:abstractNum w:abstractNumId="91" w15:restartNumberingAfterBreak="0">
    <w:nsid w:val="53D84E8D"/>
    <w:multiLevelType w:val="multilevel"/>
    <w:tmpl w:val="EFE23258"/>
    <w:numStyleLink w:val="Bulleted"/>
  </w:abstractNum>
  <w:abstractNum w:abstractNumId="92" w15:restartNumberingAfterBreak="0">
    <w:nsid w:val="54A875D2"/>
    <w:multiLevelType w:val="multilevel"/>
    <w:tmpl w:val="EFE23258"/>
    <w:numStyleLink w:val="Bulleted"/>
  </w:abstractNum>
  <w:abstractNum w:abstractNumId="93" w15:restartNumberingAfterBreak="0">
    <w:nsid w:val="54D70020"/>
    <w:multiLevelType w:val="multilevel"/>
    <w:tmpl w:val="EFE23258"/>
    <w:numStyleLink w:val="Bulleted"/>
  </w:abstractNum>
  <w:abstractNum w:abstractNumId="94" w15:restartNumberingAfterBreak="0">
    <w:nsid w:val="55526F9F"/>
    <w:multiLevelType w:val="multilevel"/>
    <w:tmpl w:val="EFE23258"/>
    <w:numStyleLink w:val="Bulleted"/>
  </w:abstractNum>
  <w:abstractNum w:abstractNumId="95" w15:restartNumberingAfterBreak="0">
    <w:nsid w:val="567226FA"/>
    <w:multiLevelType w:val="multilevel"/>
    <w:tmpl w:val="EFE23258"/>
    <w:numStyleLink w:val="Bulleted"/>
  </w:abstractNum>
  <w:abstractNum w:abstractNumId="96" w15:restartNumberingAfterBreak="0">
    <w:nsid w:val="5926488F"/>
    <w:multiLevelType w:val="multilevel"/>
    <w:tmpl w:val="EFE23258"/>
    <w:numStyleLink w:val="Bulleted"/>
  </w:abstractNum>
  <w:abstractNum w:abstractNumId="97" w15:restartNumberingAfterBreak="0">
    <w:nsid w:val="59350014"/>
    <w:multiLevelType w:val="multilevel"/>
    <w:tmpl w:val="EFE23258"/>
    <w:numStyleLink w:val="Bulleted"/>
  </w:abstractNum>
  <w:abstractNum w:abstractNumId="98" w15:restartNumberingAfterBreak="0">
    <w:nsid w:val="5BA51552"/>
    <w:multiLevelType w:val="multilevel"/>
    <w:tmpl w:val="EFE23258"/>
    <w:numStyleLink w:val="Bulleted"/>
  </w:abstractNum>
  <w:abstractNum w:abstractNumId="99" w15:restartNumberingAfterBreak="0">
    <w:nsid w:val="5C86531B"/>
    <w:multiLevelType w:val="multilevel"/>
    <w:tmpl w:val="EFE23258"/>
    <w:numStyleLink w:val="Bulleted"/>
  </w:abstractNum>
  <w:abstractNum w:abstractNumId="100" w15:restartNumberingAfterBreak="0">
    <w:nsid w:val="5F034CA3"/>
    <w:multiLevelType w:val="multilevel"/>
    <w:tmpl w:val="EFE23258"/>
    <w:numStyleLink w:val="Bulleted"/>
  </w:abstractNum>
  <w:abstractNum w:abstractNumId="101" w15:restartNumberingAfterBreak="0">
    <w:nsid w:val="5F440796"/>
    <w:multiLevelType w:val="multilevel"/>
    <w:tmpl w:val="EFE23258"/>
    <w:numStyleLink w:val="Bulleted"/>
  </w:abstractNum>
  <w:abstractNum w:abstractNumId="102" w15:restartNumberingAfterBreak="0">
    <w:nsid w:val="602A71D6"/>
    <w:multiLevelType w:val="multilevel"/>
    <w:tmpl w:val="EFE23258"/>
    <w:numStyleLink w:val="Bulleted"/>
  </w:abstractNum>
  <w:abstractNum w:abstractNumId="103" w15:restartNumberingAfterBreak="0">
    <w:nsid w:val="60EA2D94"/>
    <w:multiLevelType w:val="multilevel"/>
    <w:tmpl w:val="EFE23258"/>
    <w:numStyleLink w:val="Bulleted"/>
  </w:abstractNum>
  <w:abstractNum w:abstractNumId="104" w15:restartNumberingAfterBreak="0">
    <w:nsid w:val="61431031"/>
    <w:multiLevelType w:val="multilevel"/>
    <w:tmpl w:val="EFE23258"/>
    <w:numStyleLink w:val="Bulleted"/>
  </w:abstractNum>
  <w:abstractNum w:abstractNumId="105" w15:restartNumberingAfterBreak="0">
    <w:nsid w:val="627D2731"/>
    <w:multiLevelType w:val="multilevel"/>
    <w:tmpl w:val="EFE23258"/>
    <w:numStyleLink w:val="Bulleted"/>
  </w:abstractNum>
  <w:abstractNum w:abstractNumId="106" w15:restartNumberingAfterBreak="0">
    <w:nsid w:val="636019B8"/>
    <w:multiLevelType w:val="multilevel"/>
    <w:tmpl w:val="EFE23258"/>
    <w:numStyleLink w:val="Bulleted"/>
  </w:abstractNum>
  <w:abstractNum w:abstractNumId="107" w15:restartNumberingAfterBreak="0">
    <w:nsid w:val="644F7CAC"/>
    <w:multiLevelType w:val="multilevel"/>
    <w:tmpl w:val="EFE23258"/>
    <w:numStyleLink w:val="Bulleted"/>
  </w:abstractNum>
  <w:abstractNum w:abstractNumId="108" w15:restartNumberingAfterBreak="0">
    <w:nsid w:val="648A5E1C"/>
    <w:multiLevelType w:val="multilevel"/>
    <w:tmpl w:val="EFE23258"/>
    <w:numStyleLink w:val="Bulleted"/>
  </w:abstractNum>
  <w:abstractNum w:abstractNumId="109" w15:restartNumberingAfterBreak="0">
    <w:nsid w:val="6652313F"/>
    <w:multiLevelType w:val="multilevel"/>
    <w:tmpl w:val="EFE23258"/>
    <w:numStyleLink w:val="Bulleted"/>
  </w:abstractNum>
  <w:abstractNum w:abstractNumId="110" w15:restartNumberingAfterBreak="0">
    <w:nsid w:val="666737D9"/>
    <w:multiLevelType w:val="multilevel"/>
    <w:tmpl w:val="EFE23258"/>
    <w:numStyleLink w:val="Bulleted"/>
  </w:abstractNum>
  <w:abstractNum w:abstractNumId="111" w15:restartNumberingAfterBreak="0">
    <w:nsid w:val="679162C9"/>
    <w:multiLevelType w:val="multilevel"/>
    <w:tmpl w:val="EFE23258"/>
    <w:numStyleLink w:val="Bulleted"/>
  </w:abstractNum>
  <w:abstractNum w:abstractNumId="112" w15:restartNumberingAfterBreak="0">
    <w:nsid w:val="67A149B6"/>
    <w:multiLevelType w:val="multilevel"/>
    <w:tmpl w:val="EFE23258"/>
    <w:numStyleLink w:val="Bulleted"/>
  </w:abstractNum>
  <w:abstractNum w:abstractNumId="113" w15:restartNumberingAfterBreak="0">
    <w:nsid w:val="68054E47"/>
    <w:multiLevelType w:val="multilevel"/>
    <w:tmpl w:val="EFE23258"/>
    <w:styleLink w:val="Bulleted"/>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716480"/>
    <w:multiLevelType w:val="multilevel"/>
    <w:tmpl w:val="EFE23258"/>
    <w:numStyleLink w:val="Bulleted"/>
  </w:abstractNum>
  <w:abstractNum w:abstractNumId="115" w15:restartNumberingAfterBreak="0">
    <w:nsid w:val="69FB0F41"/>
    <w:multiLevelType w:val="multilevel"/>
    <w:tmpl w:val="EFE23258"/>
    <w:numStyleLink w:val="Bulleted"/>
  </w:abstractNum>
  <w:abstractNum w:abstractNumId="116" w15:restartNumberingAfterBreak="0">
    <w:nsid w:val="6E074430"/>
    <w:multiLevelType w:val="multilevel"/>
    <w:tmpl w:val="EFE23258"/>
    <w:numStyleLink w:val="Bulleted"/>
  </w:abstractNum>
  <w:abstractNum w:abstractNumId="117" w15:restartNumberingAfterBreak="0">
    <w:nsid w:val="70496271"/>
    <w:multiLevelType w:val="multilevel"/>
    <w:tmpl w:val="EFE23258"/>
    <w:numStyleLink w:val="Bulleted"/>
  </w:abstractNum>
  <w:abstractNum w:abstractNumId="118" w15:restartNumberingAfterBreak="0">
    <w:nsid w:val="706658CF"/>
    <w:multiLevelType w:val="multilevel"/>
    <w:tmpl w:val="EFE23258"/>
    <w:numStyleLink w:val="Bulleted"/>
  </w:abstractNum>
  <w:abstractNum w:abstractNumId="119" w15:restartNumberingAfterBreak="0">
    <w:nsid w:val="706D44AA"/>
    <w:multiLevelType w:val="multilevel"/>
    <w:tmpl w:val="EFE23258"/>
    <w:numStyleLink w:val="Bulleted"/>
  </w:abstractNum>
  <w:abstractNum w:abstractNumId="120" w15:restartNumberingAfterBreak="0">
    <w:nsid w:val="71425448"/>
    <w:multiLevelType w:val="multilevel"/>
    <w:tmpl w:val="EFE23258"/>
    <w:numStyleLink w:val="Bulleted"/>
  </w:abstractNum>
  <w:abstractNum w:abstractNumId="121" w15:restartNumberingAfterBreak="0">
    <w:nsid w:val="719F4379"/>
    <w:multiLevelType w:val="multilevel"/>
    <w:tmpl w:val="EFE23258"/>
    <w:numStyleLink w:val="Bulleted"/>
  </w:abstractNum>
  <w:abstractNum w:abstractNumId="122" w15:restartNumberingAfterBreak="0">
    <w:nsid w:val="71E06220"/>
    <w:multiLevelType w:val="multilevel"/>
    <w:tmpl w:val="EFE23258"/>
    <w:numStyleLink w:val="Bulleted"/>
  </w:abstractNum>
  <w:abstractNum w:abstractNumId="123" w15:restartNumberingAfterBreak="0">
    <w:nsid w:val="7248071D"/>
    <w:multiLevelType w:val="hybridMultilevel"/>
    <w:tmpl w:val="3D72D2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2950A4A"/>
    <w:multiLevelType w:val="multilevel"/>
    <w:tmpl w:val="EFE23258"/>
    <w:numStyleLink w:val="Bulleted"/>
  </w:abstractNum>
  <w:abstractNum w:abstractNumId="125" w15:restartNumberingAfterBreak="0">
    <w:nsid w:val="73CA6239"/>
    <w:multiLevelType w:val="multilevel"/>
    <w:tmpl w:val="EFE23258"/>
    <w:numStyleLink w:val="Bulleted"/>
  </w:abstractNum>
  <w:abstractNum w:abstractNumId="126" w15:restartNumberingAfterBreak="0">
    <w:nsid w:val="75AC17CA"/>
    <w:multiLevelType w:val="multilevel"/>
    <w:tmpl w:val="EFE23258"/>
    <w:numStyleLink w:val="Bulleted"/>
  </w:abstractNum>
  <w:abstractNum w:abstractNumId="127" w15:restartNumberingAfterBreak="0">
    <w:nsid w:val="76DC2802"/>
    <w:multiLevelType w:val="multilevel"/>
    <w:tmpl w:val="EFE23258"/>
    <w:numStyleLink w:val="Bulleted"/>
  </w:abstractNum>
  <w:abstractNum w:abstractNumId="128" w15:restartNumberingAfterBreak="0">
    <w:nsid w:val="76E57267"/>
    <w:multiLevelType w:val="multilevel"/>
    <w:tmpl w:val="EFE23258"/>
    <w:numStyleLink w:val="Bulleted"/>
  </w:abstractNum>
  <w:abstractNum w:abstractNumId="129" w15:restartNumberingAfterBreak="0">
    <w:nsid w:val="77B06965"/>
    <w:multiLevelType w:val="multilevel"/>
    <w:tmpl w:val="EFE23258"/>
    <w:numStyleLink w:val="Bulleted"/>
  </w:abstractNum>
  <w:abstractNum w:abstractNumId="130" w15:restartNumberingAfterBreak="0">
    <w:nsid w:val="7B9429CD"/>
    <w:multiLevelType w:val="multilevel"/>
    <w:tmpl w:val="EFE23258"/>
    <w:numStyleLink w:val="Bulleted"/>
  </w:abstractNum>
  <w:abstractNum w:abstractNumId="131" w15:restartNumberingAfterBreak="0">
    <w:nsid w:val="7D2D7131"/>
    <w:multiLevelType w:val="multilevel"/>
    <w:tmpl w:val="EFE23258"/>
    <w:numStyleLink w:val="Bulleted"/>
  </w:abstractNum>
  <w:abstractNum w:abstractNumId="132" w15:restartNumberingAfterBreak="0">
    <w:nsid w:val="7D515792"/>
    <w:multiLevelType w:val="multilevel"/>
    <w:tmpl w:val="EFE23258"/>
    <w:numStyleLink w:val="Bulleted"/>
  </w:abstractNum>
  <w:abstractNum w:abstractNumId="133" w15:restartNumberingAfterBreak="0">
    <w:nsid w:val="7E6A6F57"/>
    <w:multiLevelType w:val="multilevel"/>
    <w:tmpl w:val="EFE23258"/>
    <w:numStyleLink w:val="Bulleted"/>
  </w:abstractNum>
  <w:abstractNum w:abstractNumId="134" w15:restartNumberingAfterBreak="0">
    <w:nsid w:val="7F0233C7"/>
    <w:multiLevelType w:val="multilevel"/>
    <w:tmpl w:val="EFE23258"/>
    <w:numStyleLink w:val="Bulleted"/>
  </w:abstractNum>
  <w:abstractNum w:abstractNumId="135" w15:restartNumberingAfterBreak="0">
    <w:nsid w:val="7F1527CC"/>
    <w:multiLevelType w:val="multilevel"/>
    <w:tmpl w:val="EFE23258"/>
    <w:numStyleLink w:val="Bulleted"/>
  </w:abstractNum>
  <w:abstractNum w:abstractNumId="136" w15:restartNumberingAfterBreak="0">
    <w:nsid w:val="7FF112D8"/>
    <w:multiLevelType w:val="multilevel"/>
    <w:tmpl w:val="EFE23258"/>
    <w:numStyleLink w:val="Bulleted"/>
  </w:abstractNum>
  <w:num w:numId="1">
    <w:abstractNumId w:val="123"/>
  </w:num>
  <w:num w:numId="2">
    <w:abstractNumId w:val="113"/>
  </w:num>
  <w:num w:numId="3">
    <w:abstractNumId w:val="87"/>
  </w:num>
  <w:num w:numId="4">
    <w:abstractNumId w:val="39"/>
  </w:num>
  <w:num w:numId="5">
    <w:abstractNumId w:val="93"/>
  </w:num>
  <w:num w:numId="6">
    <w:abstractNumId w:val="135"/>
  </w:num>
  <w:num w:numId="7">
    <w:abstractNumId w:val="120"/>
  </w:num>
  <w:num w:numId="8">
    <w:abstractNumId w:val="44"/>
  </w:num>
  <w:num w:numId="9">
    <w:abstractNumId w:val="91"/>
  </w:num>
  <w:num w:numId="10">
    <w:abstractNumId w:val="69"/>
  </w:num>
  <w:num w:numId="11">
    <w:abstractNumId w:val="132"/>
  </w:num>
  <w:num w:numId="12">
    <w:abstractNumId w:val="64"/>
  </w:num>
  <w:num w:numId="13">
    <w:abstractNumId w:val="107"/>
  </w:num>
  <w:num w:numId="14">
    <w:abstractNumId w:val="97"/>
  </w:num>
  <w:num w:numId="15">
    <w:abstractNumId w:val="30"/>
  </w:num>
  <w:num w:numId="16">
    <w:abstractNumId w:val="127"/>
  </w:num>
  <w:num w:numId="17">
    <w:abstractNumId w:val="24"/>
  </w:num>
  <w:num w:numId="18">
    <w:abstractNumId w:val="22"/>
  </w:num>
  <w:num w:numId="19">
    <w:abstractNumId w:val="86"/>
  </w:num>
  <w:num w:numId="20">
    <w:abstractNumId w:val="58"/>
  </w:num>
  <w:num w:numId="21">
    <w:abstractNumId w:val="84"/>
  </w:num>
  <w:num w:numId="22">
    <w:abstractNumId w:val="74"/>
  </w:num>
  <w:num w:numId="23">
    <w:abstractNumId w:val="81"/>
  </w:num>
  <w:num w:numId="24">
    <w:abstractNumId w:val="62"/>
  </w:num>
  <w:num w:numId="25">
    <w:abstractNumId w:val="122"/>
  </w:num>
  <w:num w:numId="26">
    <w:abstractNumId w:val="60"/>
  </w:num>
  <w:num w:numId="27">
    <w:abstractNumId w:val="83"/>
  </w:num>
  <w:num w:numId="28">
    <w:abstractNumId w:val="121"/>
  </w:num>
  <w:num w:numId="29">
    <w:abstractNumId w:val="77"/>
  </w:num>
  <w:num w:numId="30">
    <w:abstractNumId w:val="101"/>
  </w:num>
  <w:num w:numId="31">
    <w:abstractNumId w:val="4"/>
  </w:num>
  <w:num w:numId="32">
    <w:abstractNumId w:val="36"/>
  </w:num>
  <w:num w:numId="33">
    <w:abstractNumId w:val="70"/>
  </w:num>
  <w:num w:numId="34">
    <w:abstractNumId w:val="5"/>
  </w:num>
  <w:num w:numId="35">
    <w:abstractNumId w:val="134"/>
  </w:num>
  <w:num w:numId="36">
    <w:abstractNumId w:val="19"/>
  </w:num>
  <w:num w:numId="37">
    <w:abstractNumId w:val="61"/>
  </w:num>
  <w:num w:numId="38">
    <w:abstractNumId w:val="57"/>
  </w:num>
  <w:num w:numId="39">
    <w:abstractNumId w:val="25"/>
  </w:num>
  <w:num w:numId="40">
    <w:abstractNumId w:val="33"/>
  </w:num>
  <w:num w:numId="41">
    <w:abstractNumId w:val="28"/>
  </w:num>
  <w:num w:numId="42">
    <w:abstractNumId w:val="68"/>
  </w:num>
  <w:num w:numId="43">
    <w:abstractNumId w:val="109"/>
  </w:num>
  <w:num w:numId="44">
    <w:abstractNumId w:val="130"/>
  </w:num>
  <w:num w:numId="45">
    <w:abstractNumId w:val="85"/>
  </w:num>
  <w:num w:numId="46">
    <w:abstractNumId w:val="38"/>
  </w:num>
  <w:num w:numId="47">
    <w:abstractNumId w:val="119"/>
  </w:num>
  <w:num w:numId="48">
    <w:abstractNumId w:val="133"/>
  </w:num>
  <w:num w:numId="49">
    <w:abstractNumId w:val="59"/>
  </w:num>
  <w:num w:numId="50">
    <w:abstractNumId w:val="125"/>
  </w:num>
  <w:num w:numId="51">
    <w:abstractNumId w:val="43"/>
  </w:num>
  <w:num w:numId="52">
    <w:abstractNumId w:val="82"/>
  </w:num>
  <w:num w:numId="53">
    <w:abstractNumId w:val="96"/>
  </w:num>
  <w:num w:numId="54">
    <w:abstractNumId w:val="1"/>
  </w:num>
  <w:num w:numId="55">
    <w:abstractNumId w:val="78"/>
  </w:num>
  <w:num w:numId="56">
    <w:abstractNumId w:val="2"/>
  </w:num>
  <w:num w:numId="57">
    <w:abstractNumId w:val="72"/>
  </w:num>
  <w:num w:numId="58">
    <w:abstractNumId w:val="128"/>
  </w:num>
  <w:num w:numId="59">
    <w:abstractNumId w:val="26"/>
  </w:num>
  <w:num w:numId="60">
    <w:abstractNumId w:val="0"/>
  </w:num>
  <w:num w:numId="61">
    <w:abstractNumId w:val="104"/>
  </w:num>
  <w:num w:numId="62">
    <w:abstractNumId w:val="56"/>
  </w:num>
  <w:num w:numId="63">
    <w:abstractNumId w:val="94"/>
  </w:num>
  <w:num w:numId="64">
    <w:abstractNumId w:val="47"/>
  </w:num>
  <w:num w:numId="65">
    <w:abstractNumId w:val="29"/>
  </w:num>
  <w:num w:numId="66">
    <w:abstractNumId w:val="40"/>
  </w:num>
  <w:num w:numId="67">
    <w:abstractNumId w:val="46"/>
  </w:num>
  <w:num w:numId="68">
    <w:abstractNumId w:val="89"/>
  </w:num>
  <w:num w:numId="69">
    <w:abstractNumId w:val="13"/>
  </w:num>
  <w:num w:numId="70">
    <w:abstractNumId w:val="35"/>
  </w:num>
  <w:num w:numId="71">
    <w:abstractNumId w:val="98"/>
  </w:num>
  <w:num w:numId="72">
    <w:abstractNumId w:val="16"/>
  </w:num>
  <w:num w:numId="73">
    <w:abstractNumId w:val="108"/>
  </w:num>
  <w:num w:numId="74">
    <w:abstractNumId w:val="90"/>
  </w:num>
  <w:num w:numId="75">
    <w:abstractNumId w:val="103"/>
  </w:num>
  <w:num w:numId="76">
    <w:abstractNumId w:val="32"/>
  </w:num>
  <w:num w:numId="77">
    <w:abstractNumId w:val="79"/>
  </w:num>
  <w:num w:numId="78">
    <w:abstractNumId w:val="55"/>
  </w:num>
  <w:num w:numId="79">
    <w:abstractNumId w:val="21"/>
  </w:num>
  <w:num w:numId="80">
    <w:abstractNumId w:val="18"/>
  </w:num>
  <w:num w:numId="81">
    <w:abstractNumId w:val="65"/>
  </w:num>
  <w:num w:numId="82">
    <w:abstractNumId w:val="52"/>
  </w:num>
  <w:num w:numId="83">
    <w:abstractNumId w:val="95"/>
  </w:num>
  <w:num w:numId="84">
    <w:abstractNumId w:val="17"/>
  </w:num>
  <w:num w:numId="85">
    <w:abstractNumId w:val="124"/>
  </w:num>
  <w:num w:numId="86">
    <w:abstractNumId w:val="23"/>
  </w:num>
  <w:num w:numId="87">
    <w:abstractNumId w:val="111"/>
  </w:num>
  <w:num w:numId="88">
    <w:abstractNumId w:val="12"/>
  </w:num>
  <w:num w:numId="89">
    <w:abstractNumId w:val="66"/>
  </w:num>
  <w:num w:numId="90">
    <w:abstractNumId w:val="99"/>
  </w:num>
  <w:num w:numId="91">
    <w:abstractNumId w:val="10"/>
  </w:num>
  <w:num w:numId="92">
    <w:abstractNumId w:val="106"/>
  </w:num>
  <w:num w:numId="93">
    <w:abstractNumId w:val="67"/>
  </w:num>
  <w:num w:numId="94">
    <w:abstractNumId w:val="80"/>
  </w:num>
  <w:num w:numId="95">
    <w:abstractNumId w:val="114"/>
  </w:num>
  <w:num w:numId="96">
    <w:abstractNumId w:val="102"/>
  </w:num>
  <w:num w:numId="97">
    <w:abstractNumId w:val="115"/>
  </w:num>
  <w:num w:numId="98">
    <w:abstractNumId w:val="92"/>
  </w:num>
  <w:num w:numId="99">
    <w:abstractNumId w:val="31"/>
  </w:num>
  <w:num w:numId="100">
    <w:abstractNumId w:val="76"/>
  </w:num>
  <w:num w:numId="101">
    <w:abstractNumId w:val="48"/>
  </w:num>
  <w:num w:numId="102">
    <w:abstractNumId w:val="71"/>
  </w:num>
  <w:num w:numId="103">
    <w:abstractNumId w:val="14"/>
  </w:num>
  <w:num w:numId="104">
    <w:abstractNumId w:val="6"/>
  </w:num>
  <w:num w:numId="105">
    <w:abstractNumId w:val="49"/>
  </w:num>
  <w:num w:numId="106">
    <w:abstractNumId w:val="9"/>
  </w:num>
  <w:num w:numId="107">
    <w:abstractNumId w:val="42"/>
  </w:num>
  <w:num w:numId="108">
    <w:abstractNumId w:val="126"/>
  </w:num>
  <w:num w:numId="109">
    <w:abstractNumId w:val="129"/>
  </w:num>
  <w:num w:numId="110">
    <w:abstractNumId w:val="116"/>
  </w:num>
  <w:num w:numId="111">
    <w:abstractNumId w:val="27"/>
  </w:num>
  <w:num w:numId="112">
    <w:abstractNumId w:val="136"/>
  </w:num>
  <w:num w:numId="113">
    <w:abstractNumId w:val="45"/>
  </w:num>
  <w:num w:numId="114">
    <w:abstractNumId w:val="8"/>
  </w:num>
  <w:num w:numId="115">
    <w:abstractNumId w:val="11"/>
  </w:num>
  <w:num w:numId="116">
    <w:abstractNumId w:val="53"/>
  </w:num>
  <w:num w:numId="117">
    <w:abstractNumId w:val="15"/>
  </w:num>
  <w:num w:numId="118">
    <w:abstractNumId w:val="34"/>
  </w:num>
  <w:num w:numId="119">
    <w:abstractNumId w:val="100"/>
  </w:num>
  <w:num w:numId="120">
    <w:abstractNumId w:val="73"/>
  </w:num>
  <w:num w:numId="121">
    <w:abstractNumId w:val="112"/>
  </w:num>
  <w:num w:numId="122">
    <w:abstractNumId w:val="7"/>
  </w:num>
  <w:num w:numId="123">
    <w:abstractNumId w:val="117"/>
  </w:num>
  <w:num w:numId="124">
    <w:abstractNumId w:val="105"/>
  </w:num>
  <w:num w:numId="125">
    <w:abstractNumId w:val="63"/>
  </w:num>
  <w:num w:numId="126">
    <w:abstractNumId w:val="41"/>
  </w:num>
  <w:num w:numId="127">
    <w:abstractNumId w:val="50"/>
  </w:num>
  <w:num w:numId="128">
    <w:abstractNumId w:val="20"/>
  </w:num>
  <w:num w:numId="129">
    <w:abstractNumId w:val="37"/>
  </w:num>
  <w:num w:numId="130">
    <w:abstractNumId w:val="118"/>
  </w:num>
  <w:num w:numId="131">
    <w:abstractNumId w:val="75"/>
  </w:num>
  <w:num w:numId="132">
    <w:abstractNumId w:val="110"/>
  </w:num>
  <w:num w:numId="133">
    <w:abstractNumId w:val="51"/>
  </w:num>
  <w:num w:numId="134">
    <w:abstractNumId w:val="131"/>
  </w:num>
  <w:num w:numId="135">
    <w:abstractNumId w:val="54"/>
  </w:num>
  <w:num w:numId="136">
    <w:abstractNumId w:val="3"/>
  </w:num>
  <w:num w:numId="137">
    <w:abstractNumId w:val="8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FEMS Journal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0vtf9r2lewvs8e2wwc50s5k2er002t0vaad&quot;&gt;201805 MASTER FoodAMRendnote_lib&lt;record-ids&gt;&lt;item&gt;1&lt;/item&gt;&lt;item&gt;2&lt;/item&gt;&lt;item&gt;3&lt;/item&gt;&lt;item&gt;7&lt;/item&gt;&lt;item&gt;8&lt;/item&gt;&lt;item&gt;9&lt;/item&gt;&lt;item&gt;11&lt;/item&gt;&lt;item&gt;13&lt;/item&gt;&lt;item&gt;14&lt;/item&gt;&lt;item&gt;15&lt;/item&gt;&lt;item&gt;16&lt;/item&gt;&lt;item&gt;17&lt;/item&gt;&lt;item&gt;18&lt;/item&gt;&lt;item&gt;19&lt;/item&gt;&lt;item&gt;20&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41&lt;/item&gt;&lt;item&gt;42&lt;/item&gt;&lt;item&gt;43&lt;/item&gt;&lt;item&gt;44&lt;/item&gt;&lt;item&gt;45&lt;/item&gt;&lt;item&gt;46&lt;/item&gt;&lt;item&gt;47&lt;/item&gt;&lt;item&gt;49&lt;/item&gt;&lt;item&gt;50&lt;/item&gt;&lt;item&gt;51&lt;/item&gt;&lt;item&gt;52&lt;/item&gt;&lt;item&gt;53&lt;/item&gt;&lt;item&gt;55&lt;/item&gt;&lt;item&gt;56&lt;/item&gt;&lt;item&gt;57&lt;/item&gt;&lt;item&gt;58&lt;/item&gt;&lt;item&gt;59&lt;/item&gt;&lt;item&gt;60&lt;/item&gt;&lt;item&gt;61&lt;/item&gt;&lt;item&gt;64&lt;/item&gt;&lt;item&gt;65&lt;/item&gt;&lt;item&gt;66&lt;/item&gt;&lt;item&gt;67&lt;/item&gt;&lt;item&gt;68&lt;/item&gt;&lt;item&gt;69&lt;/item&gt;&lt;item&gt;70&lt;/item&gt;&lt;item&gt;71&lt;/item&gt;&lt;item&gt;72&lt;/item&gt;&lt;item&gt;73&lt;/item&gt;&lt;item&gt;74&lt;/item&gt;&lt;item&gt;75&lt;/item&gt;&lt;item&gt;76&lt;/item&gt;&lt;item&gt;77&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9&lt;/item&gt;&lt;item&gt;100&lt;/item&gt;&lt;item&gt;101&lt;/item&gt;&lt;item&gt;102&lt;/item&gt;&lt;item&gt;103&lt;/item&gt;&lt;item&gt;104&lt;/item&gt;&lt;item&gt;105&lt;/item&gt;&lt;item&gt;106&lt;/item&gt;&lt;item&gt;107&lt;/item&gt;&lt;item&gt;108&lt;/item&gt;&lt;item&gt;109&lt;/item&gt;&lt;item&gt;110&lt;/item&gt;&lt;item&gt;111&lt;/item&gt;&lt;item&gt;113&lt;/item&gt;&lt;item&gt;114&lt;/item&gt;&lt;item&gt;115&lt;/item&gt;&lt;item&gt;117&lt;/item&gt;&lt;item&gt;118&lt;/item&gt;&lt;item&gt;119&lt;/item&gt;&lt;item&gt;121&lt;/item&gt;&lt;item&gt;122&lt;/item&gt;&lt;item&gt;123&lt;/item&gt;&lt;item&gt;124&lt;/item&gt;&lt;item&gt;125&lt;/item&gt;&lt;item&gt;126&lt;/item&gt;&lt;item&gt;127&lt;/item&gt;&lt;item&gt;128&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5&lt;/item&gt;&lt;item&gt;166&lt;/item&gt;&lt;item&gt;167&lt;/item&gt;&lt;item&gt;168&lt;/item&gt;&lt;item&gt;169&lt;/item&gt;&lt;item&gt;170&lt;/item&gt;&lt;item&gt;171&lt;/item&gt;&lt;item&gt;172&lt;/item&gt;&lt;item&gt;173&lt;/item&gt;&lt;item&gt;174&lt;/item&gt;&lt;item&gt;175&lt;/item&gt;&lt;item&gt;176&lt;/item&gt;&lt;/record-ids&gt;&lt;/item&gt;&lt;/Libraries&gt;"/>
  </w:docVars>
  <w:rsids>
    <w:rsidRoot w:val="00410906"/>
    <w:rsid w:val="00001760"/>
    <w:rsid w:val="00006C82"/>
    <w:rsid w:val="000141F2"/>
    <w:rsid w:val="00015D51"/>
    <w:rsid w:val="00017B23"/>
    <w:rsid w:val="0002151D"/>
    <w:rsid w:val="00023075"/>
    <w:rsid w:val="00023B46"/>
    <w:rsid w:val="000311B3"/>
    <w:rsid w:val="0003321B"/>
    <w:rsid w:val="00033EBA"/>
    <w:rsid w:val="00033F22"/>
    <w:rsid w:val="00035569"/>
    <w:rsid w:val="00036299"/>
    <w:rsid w:val="00037F89"/>
    <w:rsid w:val="00040C00"/>
    <w:rsid w:val="000461DB"/>
    <w:rsid w:val="00046708"/>
    <w:rsid w:val="00046733"/>
    <w:rsid w:val="0005105A"/>
    <w:rsid w:val="000517B0"/>
    <w:rsid w:val="0005185D"/>
    <w:rsid w:val="00054FA4"/>
    <w:rsid w:val="00055101"/>
    <w:rsid w:val="0005562D"/>
    <w:rsid w:val="00055963"/>
    <w:rsid w:val="00060E25"/>
    <w:rsid w:val="00061221"/>
    <w:rsid w:val="00064C7E"/>
    <w:rsid w:val="000667E6"/>
    <w:rsid w:val="00067790"/>
    <w:rsid w:val="0007387A"/>
    <w:rsid w:val="00073B2C"/>
    <w:rsid w:val="00074129"/>
    <w:rsid w:val="000816C3"/>
    <w:rsid w:val="0008181A"/>
    <w:rsid w:val="00082721"/>
    <w:rsid w:val="000836BC"/>
    <w:rsid w:val="000856FE"/>
    <w:rsid w:val="000857DA"/>
    <w:rsid w:val="00085B4A"/>
    <w:rsid w:val="00085D3D"/>
    <w:rsid w:val="00085D42"/>
    <w:rsid w:val="00086327"/>
    <w:rsid w:val="000875F9"/>
    <w:rsid w:val="00087EF6"/>
    <w:rsid w:val="000926CA"/>
    <w:rsid w:val="000926FD"/>
    <w:rsid w:val="00093177"/>
    <w:rsid w:val="00094383"/>
    <w:rsid w:val="00097198"/>
    <w:rsid w:val="00097821"/>
    <w:rsid w:val="00097A48"/>
    <w:rsid w:val="000A2041"/>
    <w:rsid w:val="000A3737"/>
    <w:rsid w:val="000A78C4"/>
    <w:rsid w:val="000B02FB"/>
    <w:rsid w:val="000B4B0A"/>
    <w:rsid w:val="000B4E78"/>
    <w:rsid w:val="000B6A1E"/>
    <w:rsid w:val="000C4149"/>
    <w:rsid w:val="000C66E3"/>
    <w:rsid w:val="000C6A36"/>
    <w:rsid w:val="000C7F05"/>
    <w:rsid w:val="000D5CE4"/>
    <w:rsid w:val="000E0AFE"/>
    <w:rsid w:val="000E26B7"/>
    <w:rsid w:val="000E28F3"/>
    <w:rsid w:val="000E5351"/>
    <w:rsid w:val="000E7D33"/>
    <w:rsid w:val="000F14BC"/>
    <w:rsid w:val="000F45C3"/>
    <w:rsid w:val="000F4C9D"/>
    <w:rsid w:val="000F51D8"/>
    <w:rsid w:val="000F6C9A"/>
    <w:rsid w:val="000F7683"/>
    <w:rsid w:val="000F7DE9"/>
    <w:rsid w:val="000F7E4F"/>
    <w:rsid w:val="001008F1"/>
    <w:rsid w:val="00100B12"/>
    <w:rsid w:val="00101A36"/>
    <w:rsid w:val="00102046"/>
    <w:rsid w:val="00103AFE"/>
    <w:rsid w:val="00105DCA"/>
    <w:rsid w:val="0010621E"/>
    <w:rsid w:val="001070B4"/>
    <w:rsid w:val="001100E4"/>
    <w:rsid w:val="001128BD"/>
    <w:rsid w:val="001139C4"/>
    <w:rsid w:val="00121DBA"/>
    <w:rsid w:val="001254E7"/>
    <w:rsid w:val="00126C63"/>
    <w:rsid w:val="00132756"/>
    <w:rsid w:val="00134469"/>
    <w:rsid w:val="00140C38"/>
    <w:rsid w:val="00142F0D"/>
    <w:rsid w:val="00143E50"/>
    <w:rsid w:val="001450BB"/>
    <w:rsid w:val="001452F1"/>
    <w:rsid w:val="00145718"/>
    <w:rsid w:val="00150C88"/>
    <w:rsid w:val="00151C9D"/>
    <w:rsid w:val="0015659D"/>
    <w:rsid w:val="00162403"/>
    <w:rsid w:val="001649A7"/>
    <w:rsid w:val="00164A5D"/>
    <w:rsid w:val="00165173"/>
    <w:rsid w:val="00167017"/>
    <w:rsid w:val="001676CA"/>
    <w:rsid w:val="001706A3"/>
    <w:rsid w:val="00170C88"/>
    <w:rsid w:val="00175D45"/>
    <w:rsid w:val="001858E8"/>
    <w:rsid w:val="00185A36"/>
    <w:rsid w:val="00186F91"/>
    <w:rsid w:val="00190E2F"/>
    <w:rsid w:val="00191D5C"/>
    <w:rsid w:val="001954DB"/>
    <w:rsid w:val="00196E4B"/>
    <w:rsid w:val="001A10E5"/>
    <w:rsid w:val="001A407D"/>
    <w:rsid w:val="001A6B2A"/>
    <w:rsid w:val="001B03A0"/>
    <w:rsid w:val="001B282D"/>
    <w:rsid w:val="001B7E3F"/>
    <w:rsid w:val="001C018C"/>
    <w:rsid w:val="001C01DC"/>
    <w:rsid w:val="001C1B41"/>
    <w:rsid w:val="001C4100"/>
    <w:rsid w:val="001C50D0"/>
    <w:rsid w:val="001D1A82"/>
    <w:rsid w:val="001D1ECA"/>
    <w:rsid w:val="001D260A"/>
    <w:rsid w:val="001D3EC4"/>
    <w:rsid w:val="001D6724"/>
    <w:rsid w:val="001D70F3"/>
    <w:rsid w:val="001D735A"/>
    <w:rsid w:val="001E544B"/>
    <w:rsid w:val="001E6914"/>
    <w:rsid w:val="001E741F"/>
    <w:rsid w:val="001F04E2"/>
    <w:rsid w:val="001F0884"/>
    <w:rsid w:val="001F092D"/>
    <w:rsid w:val="001F42F0"/>
    <w:rsid w:val="001F5CA0"/>
    <w:rsid w:val="00204AAB"/>
    <w:rsid w:val="0020505F"/>
    <w:rsid w:val="00205685"/>
    <w:rsid w:val="00212492"/>
    <w:rsid w:val="00213763"/>
    <w:rsid w:val="002152B9"/>
    <w:rsid w:val="002173E5"/>
    <w:rsid w:val="00223E13"/>
    <w:rsid w:val="00226412"/>
    <w:rsid w:val="00226A4E"/>
    <w:rsid w:val="002301F9"/>
    <w:rsid w:val="00231142"/>
    <w:rsid w:val="00232C9C"/>
    <w:rsid w:val="00233976"/>
    <w:rsid w:val="00234D40"/>
    <w:rsid w:val="00235CA9"/>
    <w:rsid w:val="002403EE"/>
    <w:rsid w:val="00240F9F"/>
    <w:rsid w:val="00241A4E"/>
    <w:rsid w:val="00244C08"/>
    <w:rsid w:val="00245584"/>
    <w:rsid w:val="0024573F"/>
    <w:rsid w:val="00247D9B"/>
    <w:rsid w:val="002501BA"/>
    <w:rsid w:val="00251AF1"/>
    <w:rsid w:val="00251DCE"/>
    <w:rsid w:val="00254B2B"/>
    <w:rsid w:val="00255151"/>
    <w:rsid w:val="00261CD5"/>
    <w:rsid w:val="00262DC3"/>
    <w:rsid w:val="00264E42"/>
    <w:rsid w:val="00274247"/>
    <w:rsid w:val="002759B4"/>
    <w:rsid w:val="00276BD2"/>
    <w:rsid w:val="00276C0B"/>
    <w:rsid w:val="00277E78"/>
    <w:rsid w:val="00286FEF"/>
    <w:rsid w:val="00290F49"/>
    <w:rsid w:val="00296600"/>
    <w:rsid w:val="0029664D"/>
    <w:rsid w:val="00296A13"/>
    <w:rsid w:val="002975C3"/>
    <w:rsid w:val="00297FC9"/>
    <w:rsid w:val="002A033A"/>
    <w:rsid w:val="002A0413"/>
    <w:rsid w:val="002A1187"/>
    <w:rsid w:val="002A14E5"/>
    <w:rsid w:val="002A24EC"/>
    <w:rsid w:val="002A446C"/>
    <w:rsid w:val="002A51E5"/>
    <w:rsid w:val="002A542B"/>
    <w:rsid w:val="002B1EB3"/>
    <w:rsid w:val="002B40FF"/>
    <w:rsid w:val="002B452E"/>
    <w:rsid w:val="002B4947"/>
    <w:rsid w:val="002B5833"/>
    <w:rsid w:val="002B771C"/>
    <w:rsid w:val="002B77CE"/>
    <w:rsid w:val="002C1341"/>
    <w:rsid w:val="002C4B17"/>
    <w:rsid w:val="002C5526"/>
    <w:rsid w:val="002C5AB8"/>
    <w:rsid w:val="002C60B4"/>
    <w:rsid w:val="002D0968"/>
    <w:rsid w:val="002D1C7E"/>
    <w:rsid w:val="002D251A"/>
    <w:rsid w:val="002D2561"/>
    <w:rsid w:val="002D3734"/>
    <w:rsid w:val="002D6CA8"/>
    <w:rsid w:val="002D7E82"/>
    <w:rsid w:val="002F2BFF"/>
    <w:rsid w:val="002F2CE9"/>
    <w:rsid w:val="002F32CF"/>
    <w:rsid w:val="002F49D4"/>
    <w:rsid w:val="002F53E2"/>
    <w:rsid w:val="002F59C8"/>
    <w:rsid w:val="002F6A2F"/>
    <w:rsid w:val="002F75C2"/>
    <w:rsid w:val="0030046C"/>
    <w:rsid w:val="00302F22"/>
    <w:rsid w:val="00304410"/>
    <w:rsid w:val="00304B3F"/>
    <w:rsid w:val="00307832"/>
    <w:rsid w:val="00315E22"/>
    <w:rsid w:val="00316A3C"/>
    <w:rsid w:val="00317857"/>
    <w:rsid w:val="00330DA4"/>
    <w:rsid w:val="00331CCA"/>
    <w:rsid w:val="00332365"/>
    <w:rsid w:val="003337A8"/>
    <w:rsid w:val="00334396"/>
    <w:rsid w:val="003344E4"/>
    <w:rsid w:val="00337893"/>
    <w:rsid w:val="00340308"/>
    <w:rsid w:val="00341603"/>
    <w:rsid w:val="0034161E"/>
    <w:rsid w:val="003422C9"/>
    <w:rsid w:val="00343294"/>
    <w:rsid w:val="00344400"/>
    <w:rsid w:val="00344CC6"/>
    <w:rsid w:val="003470C2"/>
    <w:rsid w:val="00347888"/>
    <w:rsid w:val="00350F52"/>
    <w:rsid w:val="00354A95"/>
    <w:rsid w:val="00360CEB"/>
    <w:rsid w:val="00362A84"/>
    <w:rsid w:val="00364F47"/>
    <w:rsid w:val="003671F1"/>
    <w:rsid w:val="00371145"/>
    <w:rsid w:val="003711A0"/>
    <w:rsid w:val="00372102"/>
    <w:rsid w:val="003725B3"/>
    <w:rsid w:val="003726CA"/>
    <w:rsid w:val="00373308"/>
    <w:rsid w:val="0037407A"/>
    <w:rsid w:val="00377350"/>
    <w:rsid w:val="00380655"/>
    <w:rsid w:val="00380C09"/>
    <w:rsid w:val="00381014"/>
    <w:rsid w:val="00381177"/>
    <w:rsid w:val="00387670"/>
    <w:rsid w:val="00387BA0"/>
    <w:rsid w:val="003901E1"/>
    <w:rsid w:val="00390CCD"/>
    <w:rsid w:val="00390F6E"/>
    <w:rsid w:val="00391968"/>
    <w:rsid w:val="0039316D"/>
    <w:rsid w:val="00393D16"/>
    <w:rsid w:val="0039473D"/>
    <w:rsid w:val="00394E7F"/>
    <w:rsid w:val="0039638E"/>
    <w:rsid w:val="003973B9"/>
    <w:rsid w:val="00397724"/>
    <w:rsid w:val="00397D18"/>
    <w:rsid w:val="003A1E65"/>
    <w:rsid w:val="003A5569"/>
    <w:rsid w:val="003A65E2"/>
    <w:rsid w:val="003A7B9C"/>
    <w:rsid w:val="003B2260"/>
    <w:rsid w:val="003B232E"/>
    <w:rsid w:val="003B3850"/>
    <w:rsid w:val="003B44CA"/>
    <w:rsid w:val="003B47E0"/>
    <w:rsid w:val="003B51BA"/>
    <w:rsid w:val="003B55E0"/>
    <w:rsid w:val="003B5A18"/>
    <w:rsid w:val="003B600F"/>
    <w:rsid w:val="003B6DB0"/>
    <w:rsid w:val="003C3E09"/>
    <w:rsid w:val="003D0E47"/>
    <w:rsid w:val="003E159F"/>
    <w:rsid w:val="003E6B83"/>
    <w:rsid w:val="003F113A"/>
    <w:rsid w:val="003F1FA6"/>
    <w:rsid w:val="003F2392"/>
    <w:rsid w:val="003F2D6C"/>
    <w:rsid w:val="003F5279"/>
    <w:rsid w:val="003F6541"/>
    <w:rsid w:val="00403C9E"/>
    <w:rsid w:val="00404FD9"/>
    <w:rsid w:val="00410906"/>
    <w:rsid w:val="00410916"/>
    <w:rsid w:val="00411105"/>
    <w:rsid w:val="00411953"/>
    <w:rsid w:val="00411AA8"/>
    <w:rsid w:val="00415165"/>
    <w:rsid w:val="0041592B"/>
    <w:rsid w:val="00422BB1"/>
    <w:rsid w:val="00423E95"/>
    <w:rsid w:val="00425BDA"/>
    <w:rsid w:val="00426981"/>
    <w:rsid w:val="004310DC"/>
    <w:rsid w:val="00432D9F"/>
    <w:rsid w:val="004401BF"/>
    <w:rsid w:val="00440C1E"/>
    <w:rsid w:val="00441437"/>
    <w:rsid w:val="004422B8"/>
    <w:rsid w:val="00451A21"/>
    <w:rsid w:val="00451F5C"/>
    <w:rsid w:val="00452844"/>
    <w:rsid w:val="00463C62"/>
    <w:rsid w:val="00470371"/>
    <w:rsid w:val="00471486"/>
    <w:rsid w:val="00472328"/>
    <w:rsid w:val="00472DAD"/>
    <w:rsid w:val="004766FC"/>
    <w:rsid w:val="00477D43"/>
    <w:rsid w:val="004807A5"/>
    <w:rsid w:val="00480C05"/>
    <w:rsid w:val="0048123C"/>
    <w:rsid w:val="00482132"/>
    <w:rsid w:val="00482DEA"/>
    <w:rsid w:val="0048303F"/>
    <w:rsid w:val="0048344C"/>
    <w:rsid w:val="00483E99"/>
    <w:rsid w:val="00484CD3"/>
    <w:rsid w:val="004860E0"/>
    <w:rsid w:val="00486330"/>
    <w:rsid w:val="00486D81"/>
    <w:rsid w:val="004900C5"/>
    <w:rsid w:val="00492544"/>
    <w:rsid w:val="00492C02"/>
    <w:rsid w:val="004977B5"/>
    <w:rsid w:val="004A1745"/>
    <w:rsid w:val="004A24DB"/>
    <w:rsid w:val="004A2D7F"/>
    <w:rsid w:val="004A3D1C"/>
    <w:rsid w:val="004A49B1"/>
    <w:rsid w:val="004A5592"/>
    <w:rsid w:val="004A7C70"/>
    <w:rsid w:val="004B1840"/>
    <w:rsid w:val="004B2AC6"/>
    <w:rsid w:val="004B502B"/>
    <w:rsid w:val="004B540E"/>
    <w:rsid w:val="004B6360"/>
    <w:rsid w:val="004B6B35"/>
    <w:rsid w:val="004B7434"/>
    <w:rsid w:val="004B74B6"/>
    <w:rsid w:val="004C0957"/>
    <w:rsid w:val="004C40C7"/>
    <w:rsid w:val="004C43CA"/>
    <w:rsid w:val="004C562B"/>
    <w:rsid w:val="004C5FDC"/>
    <w:rsid w:val="004D319C"/>
    <w:rsid w:val="004D4E0B"/>
    <w:rsid w:val="004D5BBC"/>
    <w:rsid w:val="004D73AC"/>
    <w:rsid w:val="004E4F12"/>
    <w:rsid w:val="004E6E49"/>
    <w:rsid w:val="004F2AB2"/>
    <w:rsid w:val="00501178"/>
    <w:rsid w:val="0050161A"/>
    <w:rsid w:val="005018B8"/>
    <w:rsid w:val="00501BCD"/>
    <w:rsid w:val="00503B9B"/>
    <w:rsid w:val="00506A44"/>
    <w:rsid w:val="00506E7C"/>
    <w:rsid w:val="00512A78"/>
    <w:rsid w:val="00513010"/>
    <w:rsid w:val="0051409D"/>
    <w:rsid w:val="00514B15"/>
    <w:rsid w:val="00514CFD"/>
    <w:rsid w:val="00516023"/>
    <w:rsid w:val="00517034"/>
    <w:rsid w:val="005172F8"/>
    <w:rsid w:val="00521635"/>
    <w:rsid w:val="00522782"/>
    <w:rsid w:val="00522DBF"/>
    <w:rsid w:val="00523CDB"/>
    <w:rsid w:val="00524150"/>
    <w:rsid w:val="005353E5"/>
    <w:rsid w:val="0053751D"/>
    <w:rsid w:val="00540082"/>
    <w:rsid w:val="00540522"/>
    <w:rsid w:val="00541776"/>
    <w:rsid w:val="005449F5"/>
    <w:rsid w:val="00545002"/>
    <w:rsid w:val="0054626E"/>
    <w:rsid w:val="00554C96"/>
    <w:rsid w:val="00556572"/>
    <w:rsid w:val="005615A0"/>
    <w:rsid w:val="00562B28"/>
    <w:rsid w:val="00562F1E"/>
    <w:rsid w:val="00567FB5"/>
    <w:rsid w:val="005704C7"/>
    <w:rsid w:val="00571BFB"/>
    <w:rsid w:val="00572E5A"/>
    <w:rsid w:val="00573CFF"/>
    <w:rsid w:val="00574136"/>
    <w:rsid w:val="0057430D"/>
    <w:rsid w:val="0057796F"/>
    <w:rsid w:val="00581975"/>
    <w:rsid w:val="00583E59"/>
    <w:rsid w:val="0058418E"/>
    <w:rsid w:val="00585445"/>
    <w:rsid w:val="00585DE0"/>
    <w:rsid w:val="00586AE2"/>
    <w:rsid w:val="00587695"/>
    <w:rsid w:val="005876CF"/>
    <w:rsid w:val="00587E7D"/>
    <w:rsid w:val="00591F69"/>
    <w:rsid w:val="005950A9"/>
    <w:rsid w:val="0059721C"/>
    <w:rsid w:val="00597C96"/>
    <w:rsid w:val="005A12DC"/>
    <w:rsid w:val="005A1608"/>
    <w:rsid w:val="005A188F"/>
    <w:rsid w:val="005A5E4A"/>
    <w:rsid w:val="005A6FD3"/>
    <w:rsid w:val="005B698A"/>
    <w:rsid w:val="005C28C0"/>
    <w:rsid w:val="005C301E"/>
    <w:rsid w:val="005C63F6"/>
    <w:rsid w:val="005C6903"/>
    <w:rsid w:val="005C7EC5"/>
    <w:rsid w:val="005D311D"/>
    <w:rsid w:val="005D3A7A"/>
    <w:rsid w:val="005D7CF6"/>
    <w:rsid w:val="005E26C7"/>
    <w:rsid w:val="005E4ABF"/>
    <w:rsid w:val="005E5D1F"/>
    <w:rsid w:val="005F159F"/>
    <w:rsid w:val="005F22EF"/>
    <w:rsid w:val="006013DC"/>
    <w:rsid w:val="00601F13"/>
    <w:rsid w:val="0060277D"/>
    <w:rsid w:val="006027C6"/>
    <w:rsid w:val="00604000"/>
    <w:rsid w:val="0061215C"/>
    <w:rsid w:val="006138AD"/>
    <w:rsid w:val="00615E42"/>
    <w:rsid w:val="00617271"/>
    <w:rsid w:val="0062278C"/>
    <w:rsid w:val="00623C90"/>
    <w:rsid w:val="0062708B"/>
    <w:rsid w:val="00627269"/>
    <w:rsid w:val="00633207"/>
    <w:rsid w:val="0063414C"/>
    <w:rsid w:val="00634AAB"/>
    <w:rsid w:val="006401AC"/>
    <w:rsid w:val="006411C9"/>
    <w:rsid w:val="006420DE"/>
    <w:rsid w:val="00647731"/>
    <w:rsid w:val="00647A4C"/>
    <w:rsid w:val="00647B6E"/>
    <w:rsid w:val="006513CF"/>
    <w:rsid w:val="006518E1"/>
    <w:rsid w:val="006534B7"/>
    <w:rsid w:val="006556A9"/>
    <w:rsid w:val="0065675E"/>
    <w:rsid w:val="00660F63"/>
    <w:rsid w:val="006631B9"/>
    <w:rsid w:val="0066555F"/>
    <w:rsid w:val="0066579E"/>
    <w:rsid w:val="00666497"/>
    <w:rsid w:val="00666E70"/>
    <w:rsid w:val="00667A70"/>
    <w:rsid w:val="00673EC1"/>
    <w:rsid w:val="00680575"/>
    <w:rsid w:val="00681897"/>
    <w:rsid w:val="00681B5B"/>
    <w:rsid w:val="006850F1"/>
    <w:rsid w:val="00685428"/>
    <w:rsid w:val="0068640B"/>
    <w:rsid w:val="00687B90"/>
    <w:rsid w:val="00692B5D"/>
    <w:rsid w:val="00692D79"/>
    <w:rsid w:val="00696479"/>
    <w:rsid w:val="00697639"/>
    <w:rsid w:val="006A085F"/>
    <w:rsid w:val="006A1568"/>
    <w:rsid w:val="006A207D"/>
    <w:rsid w:val="006A2837"/>
    <w:rsid w:val="006A3352"/>
    <w:rsid w:val="006A5E06"/>
    <w:rsid w:val="006A5E3B"/>
    <w:rsid w:val="006A7037"/>
    <w:rsid w:val="006B0448"/>
    <w:rsid w:val="006B1314"/>
    <w:rsid w:val="006B2706"/>
    <w:rsid w:val="006B2C7E"/>
    <w:rsid w:val="006B5C46"/>
    <w:rsid w:val="006C01EA"/>
    <w:rsid w:val="006C08DC"/>
    <w:rsid w:val="006C2F48"/>
    <w:rsid w:val="006E0451"/>
    <w:rsid w:val="006E2C5B"/>
    <w:rsid w:val="006E34B0"/>
    <w:rsid w:val="006E467A"/>
    <w:rsid w:val="006E4B7E"/>
    <w:rsid w:val="006F366C"/>
    <w:rsid w:val="006F635D"/>
    <w:rsid w:val="006F73B7"/>
    <w:rsid w:val="0070013E"/>
    <w:rsid w:val="00700402"/>
    <w:rsid w:val="007013BD"/>
    <w:rsid w:val="007033E8"/>
    <w:rsid w:val="007037E0"/>
    <w:rsid w:val="00704812"/>
    <w:rsid w:val="00704D83"/>
    <w:rsid w:val="007113AC"/>
    <w:rsid w:val="00713E58"/>
    <w:rsid w:val="0071584B"/>
    <w:rsid w:val="00716D88"/>
    <w:rsid w:val="00717E1E"/>
    <w:rsid w:val="00720328"/>
    <w:rsid w:val="0072054A"/>
    <w:rsid w:val="007225C3"/>
    <w:rsid w:val="00723288"/>
    <w:rsid w:val="00724CE2"/>
    <w:rsid w:val="00730D9B"/>
    <w:rsid w:val="0073333F"/>
    <w:rsid w:val="00734AE3"/>
    <w:rsid w:val="00736319"/>
    <w:rsid w:val="00736C04"/>
    <w:rsid w:val="0073796B"/>
    <w:rsid w:val="00740F58"/>
    <w:rsid w:val="00743F6B"/>
    <w:rsid w:val="0075056D"/>
    <w:rsid w:val="00750D93"/>
    <w:rsid w:val="00751C98"/>
    <w:rsid w:val="007522A2"/>
    <w:rsid w:val="00760BC0"/>
    <w:rsid w:val="007633C9"/>
    <w:rsid w:val="00763FC9"/>
    <w:rsid w:val="00764F51"/>
    <w:rsid w:val="00770347"/>
    <w:rsid w:val="007730B9"/>
    <w:rsid w:val="0077642F"/>
    <w:rsid w:val="007764C9"/>
    <w:rsid w:val="00777C2A"/>
    <w:rsid w:val="00780400"/>
    <w:rsid w:val="00781718"/>
    <w:rsid w:val="00782A34"/>
    <w:rsid w:val="00787918"/>
    <w:rsid w:val="00791C57"/>
    <w:rsid w:val="00795263"/>
    <w:rsid w:val="00797760"/>
    <w:rsid w:val="00797C9C"/>
    <w:rsid w:val="007A2353"/>
    <w:rsid w:val="007B32B3"/>
    <w:rsid w:val="007B6499"/>
    <w:rsid w:val="007B6D75"/>
    <w:rsid w:val="007C04A9"/>
    <w:rsid w:val="007C28A5"/>
    <w:rsid w:val="007C48D3"/>
    <w:rsid w:val="007D0656"/>
    <w:rsid w:val="007D1B3E"/>
    <w:rsid w:val="007D4A5E"/>
    <w:rsid w:val="007D50C9"/>
    <w:rsid w:val="007D61D5"/>
    <w:rsid w:val="007D6955"/>
    <w:rsid w:val="007D7606"/>
    <w:rsid w:val="007E0CDB"/>
    <w:rsid w:val="007E1783"/>
    <w:rsid w:val="007E2726"/>
    <w:rsid w:val="007E3838"/>
    <w:rsid w:val="007E728E"/>
    <w:rsid w:val="007F2CBE"/>
    <w:rsid w:val="007F6306"/>
    <w:rsid w:val="0080364E"/>
    <w:rsid w:val="00803876"/>
    <w:rsid w:val="00803A62"/>
    <w:rsid w:val="00803E4A"/>
    <w:rsid w:val="008107DF"/>
    <w:rsid w:val="00810CDD"/>
    <w:rsid w:val="00812F16"/>
    <w:rsid w:val="00814A86"/>
    <w:rsid w:val="0081675D"/>
    <w:rsid w:val="00817F57"/>
    <w:rsid w:val="00820997"/>
    <w:rsid w:val="00821267"/>
    <w:rsid w:val="008243A7"/>
    <w:rsid w:val="00826B94"/>
    <w:rsid w:val="008305B0"/>
    <w:rsid w:val="008307AA"/>
    <w:rsid w:val="0083144D"/>
    <w:rsid w:val="00832653"/>
    <w:rsid w:val="00832E5C"/>
    <w:rsid w:val="00834A27"/>
    <w:rsid w:val="008368A4"/>
    <w:rsid w:val="008372C3"/>
    <w:rsid w:val="00837F64"/>
    <w:rsid w:val="0084137B"/>
    <w:rsid w:val="0084315E"/>
    <w:rsid w:val="008444DD"/>
    <w:rsid w:val="008453A9"/>
    <w:rsid w:val="00850AE3"/>
    <w:rsid w:val="00851D2A"/>
    <w:rsid w:val="0085366B"/>
    <w:rsid w:val="008551BA"/>
    <w:rsid w:val="008554E3"/>
    <w:rsid w:val="00856E3B"/>
    <w:rsid w:val="008575A2"/>
    <w:rsid w:val="008614B9"/>
    <w:rsid w:val="008627EA"/>
    <w:rsid w:val="00864EB5"/>
    <w:rsid w:val="00872627"/>
    <w:rsid w:val="00880CA0"/>
    <w:rsid w:val="00881824"/>
    <w:rsid w:val="008841A1"/>
    <w:rsid w:val="008848CA"/>
    <w:rsid w:val="00891CFA"/>
    <w:rsid w:val="00891DFE"/>
    <w:rsid w:val="00894989"/>
    <w:rsid w:val="008A298B"/>
    <w:rsid w:val="008A4103"/>
    <w:rsid w:val="008A4DC2"/>
    <w:rsid w:val="008A550F"/>
    <w:rsid w:val="008A5882"/>
    <w:rsid w:val="008B211A"/>
    <w:rsid w:val="008B5FFD"/>
    <w:rsid w:val="008C224A"/>
    <w:rsid w:val="008C42D1"/>
    <w:rsid w:val="008D63F1"/>
    <w:rsid w:val="008D67AF"/>
    <w:rsid w:val="008D7687"/>
    <w:rsid w:val="008D7780"/>
    <w:rsid w:val="008E239D"/>
    <w:rsid w:val="008E24D0"/>
    <w:rsid w:val="008E2A65"/>
    <w:rsid w:val="008E3C66"/>
    <w:rsid w:val="008E4153"/>
    <w:rsid w:val="008E55F4"/>
    <w:rsid w:val="008E6E07"/>
    <w:rsid w:val="008F03D3"/>
    <w:rsid w:val="008F28BE"/>
    <w:rsid w:val="008F2BA6"/>
    <w:rsid w:val="008F6171"/>
    <w:rsid w:val="008F7423"/>
    <w:rsid w:val="00901B30"/>
    <w:rsid w:val="00906D18"/>
    <w:rsid w:val="00907279"/>
    <w:rsid w:val="009103B8"/>
    <w:rsid w:val="009115C9"/>
    <w:rsid w:val="0091305F"/>
    <w:rsid w:val="00914950"/>
    <w:rsid w:val="00914CEB"/>
    <w:rsid w:val="00921AB4"/>
    <w:rsid w:val="00922C54"/>
    <w:rsid w:val="00923B65"/>
    <w:rsid w:val="009246AB"/>
    <w:rsid w:val="00924EB0"/>
    <w:rsid w:val="0093129A"/>
    <w:rsid w:val="009328CA"/>
    <w:rsid w:val="009329E8"/>
    <w:rsid w:val="009463F4"/>
    <w:rsid w:val="00947691"/>
    <w:rsid w:val="00951629"/>
    <w:rsid w:val="00953AD2"/>
    <w:rsid w:val="00953B1F"/>
    <w:rsid w:val="00954018"/>
    <w:rsid w:val="009546AD"/>
    <w:rsid w:val="00956121"/>
    <w:rsid w:val="00961FC6"/>
    <w:rsid w:val="0096284E"/>
    <w:rsid w:val="009633A5"/>
    <w:rsid w:val="00970C07"/>
    <w:rsid w:val="0097133E"/>
    <w:rsid w:val="00973C16"/>
    <w:rsid w:val="00976EA8"/>
    <w:rsid w:val="00977D81"/>
    <w:rsid w:val="0098010B"/>
    <w:rsid w:val="00981670"/>
    <w:rsid w:val="00981B01"/>
    <w:rsid w:val="00982A2F"/>
    <w:rsid w:val="00982FE9"/>
    <w:rsid w:val="009841BD"/>
    <w:rsid w:val="00984894"/>
    <w:rsid w:val="009864EC"/>
    <w:rsid w:val="00987591"/>
    <w:rsid w:val="00991E67"/>
    <w:rsid w:val="00992016"/>
    <w:rsid w:val="00994925"/>
    <w:rsid w:val="0099570D"/>
    <w:rsid w:val="0099622E"/>
    <w:rsid w:val="00997867"/>
    <w:rsid w:val="009A0D75"/>
    <w:rsid w:val="009A3FC7"/>
    <w:rsid w:val="009A6DB6"/>
    <w:rsid w:val="009B10E0"/>
    <w:rsid w:val="009B3FB6"/>
    <w:rsid w:val="009B4381"/>
    <w:rsid w:val="009B48B9"/>
    <w:rsid w:val="009B49EC"/>
    <w:rsid w:val="009B5CE6"/>
    <w:rsid w:val="009B6A5F"/>
    <w:rsid w:val="009C2CB8"/>
    <w:rsid w:val="009C3CD4"/>
    <w:rsid w:val="009C612A"/>
    <w:rsid w:val="009D0E27"/>
    <w:rsid w:val="009D21AA"/>
    <w:rsid w:val="009D4C8A"/>
    <w:rsid w:val="009E0366"/>
    <w:rsid w:val="009E1182"/>
    <w:rsid w:val="009E5E8A"/>
    <w:rsid w:val="009E77F1"/>
    <w:rsid w:val="009F1D8D"/>
    <w:rsid w:val="009F5D9D"/>
    <w:rsid w:val="009F669E"/>
    <w:rsid w:val="009F764C"/>
    <w:rsid w:val="00A010DF"/>
    <w:rsid w:val="00A02D75"/>
    <w:rsid w:val="00A02F9F"/>
    <w:rsid w:val="00A041A3"/>
    <w:rsid w:val="00A04536"/>
    <w:rsid w:val="00A05080"/>
    <w:rsid w:val="00A05858"/>
    <w:rsid w:val="00A058C7"/>
    <w:rsid w:val="00A05B4F"/>
    <w:rsid w:val="00A1149F"/>
    <w:rsid w:val="00A11BD0"/>
    <w:rsid w:val="00A1301C"/>
    <w:rsid w:val="00A14EE5"/>
    <w:rsid w:val="00A15940"/>
    <w:rsid w:val="00A170E3"/>
    <w:rsid w:val="00A21DE5"/>
    <w:rsid w:val="00A23B8A"/>
    <w:rsid w:val="00A2639D"/>
    <w:rsid w:val="00A300C4"/>
    <w:rsid w:val="00A30209"/>
    <w:rsid w:val="00A317A2"/>
    <w:rsid w:val="00A33E00"/>
    <w:rsid w:val="00A3652B"/>
    <w:rsid w:val="00A41EA1"/>
    <w:rsid w:val="00A45062"/>
    <w:rsid w:val="00A4558C"/>
    <w:rsid w:val="00A45825"/>
    <w:rsid w:val="00A47136"/>
    <w:rsid w:val="00A50A46"/>
    <w:rsid w:val="00A515B8"/>
    <w:rsid w:val="00A5599F"/>
    <w:rsid w:val="00A55F25"/>
    <w:rsid w:val="00A56CE3"/>
    <w:rsid w:val="00A5783D"/>
    <w:rsid w:val="00A578A0"/>
    <w:rsid w:val="00A62A98"/>
    <w:rsid w:val="00A72429"/>
    <w:rsid w:val="00A72B66"/>
    <w:rsid w:val="00A744BA"/>
    <w:rsid w:val="00A756AE"/>
    <w:rsid w:val="00A82012"/>
    <w:rsid w:val="00A842EF"/>
    <w:rsid w:val="00A86059"/>
    <w:rsid w:val="00A8751E"/>
    <w:rsid w:val="00A87573"/>
    <w:rsid w:val="00A929AF"/>
    <w:rsid w:val="00A92B0A"/>
    <w:rsid w:val="00A92DBC"/>
    <w:rsid w:val="00A93C44"/>
    <w:rsid w:val="00A94AC5"/>
    <w:rsid w:val="00A97A08"/>
    <w:rsid w:val="00AA26BF"/>
    <w:rsid w:val="00AA4285"/>
    <w:rsid w:val="00AA4363"/>
    <w:rsid w:val="00AA58A9"/>
    <w:rsid w:val="00AA71FA"/>
    <w:rsid w:val="00AB16E9"/>
    <w:rsid w:val="00AB1999"/>
    <w:rsid w:val="00AB4B6B"/>
    <w:rsid w:val="00AB5BC1"/>
    <w:rsid w:val="00AB5CD2"/>
    <w:rsid w:val="00AC0CCC"/>
    <w:rsid w:val="00AC3CFF"/>
    <w:rsid w:val="00AD30A3"/>
    <w:rsid w:val="00AD3187"/>
    <w:rsid w:val="00AD5809"/>
    <w:rsid w:val="00AD5D43"/>
    <w:rsid w:val="00AD5ED8"/>
    <w:rsid w:val="00AD6252"/>
    <w:rsid w:val="00AD6390"/>
    <w:rsid w:val="00AE34BA"/>
    <w:rsid w:val="00AE44D3"/>
    <w:rsid w:val="00AE59D9"/>
    <w:rsid w:val="00AF1E4B"/>
    <w:rsid w:val="00AF54DE"/>
    <w:rsid w:val="00AF597D"/>
    <w:rsid w:val="00B21277"/>
    <w:rsid w:val="00B25244"/>
    <w:rsid w:val="00B25708"/>
    <w:rsid w:val="00B2580F"/>
    <w:rsid w:val="00B25A22"/>
    <w:rsid w:val="00B25AD0"/>
    <w:rsid w:val="00B261A4"/>
    <w:rsid w:val="00B26E73"/>
    <w:rsid w:val="00B3089C"/>
    <w:rsid w:val="00B32490"/>
    <w:rsid w:val="00B34EE0"/>
    <w:rsid w:val="00B36888"/>
    <w:rsid w:val="00B37F50"/>
    <w:rsid w:val="00B44092"/>
    <w:rsid w:val="00B45145"/>
    <w:rsid w:val="00B4764A"/>
    <w:rsid w:val="00B476A1"/>
    <w:rsid w:val="00B504DC"/>
    <w:rsid w:val="00B508F8"/>
    <w:rsid w:val="00B50F28"/>
    <w:rsid w:val="00B520E6"/>
    <w:rsid w:val="00B5224F"/>
    <w:rsid w:val="00B57395"/>
    <w:rsid w:val="00B579C8"/>
    <w:rsid w:val="00B617E6"/>
    <w:rsid w:val="00B61EB8"/>
    <w:rsid w:val="00B641FD"/>
    <w:rsid w:val="00B663A2"/>
    <w:rsid w:val="00B66641"/>
    <w:rsid w:val="00B66D9B"/>
    <w:rsid w:val="00B7165C"/>
    <w:rsid w:val="00B7290B"/>
    <w:rsid w:val="00B732B9"/>
    <w:rsid w:val="00B73820"/>
    <w:rsid w:val="00B747E0"/>
    <w:rsid w:val="00B77688"/>
    <w:rsid w:val="00B834BD"/>
    <w:rsid w:val="00B8710C"/>
    <w:rsid w:val="00B957F6"/>
    <w:rsid w:val="00B963DC"/>
    <w:rsid w:val="00BA00B6"/>
    <w:rsid w:val="00BA1B16"/>
    <w:rsid w:val="00BA4BBE"/>
    <w:rsid w:val="00BA7BC9"/>
    <w:rsid w:val="00BB42D9"/>
    <w:rsid w:val="00BB5281"/>
    <w:rsid w:val="00BB5433"/>
    <w:rsid w:val="00BB6888"/>
    <w:rsid w:val="00BC149E"/>
    <w:rsid w:val="00BC20B2"/>
    <w:rsid w:val="00BC3357"/>
    <w:rsid w:val="00BC4239"/>
    <w:rsid w:val="00BC5AD2"/>
    <w:rsid w:val="00BC6866"/>
    <w:rsid w:val="00BC76F5"/>
    <w:rsid w:val="00BD2EC5"/>
    <w:rsid w:val="00BD40B2"/>
    <w:rsid w:val="00BE04EF"/>
    <w:rsid w:val="00BE50F2"/>
    <w:rsid w:val="00BE5F96"/>
    <w:rsid w:val="00BE6BFC"/>
    <w:rsid w:val="00BF0DFD"/>
    <w:rsid w:val="00BF16E1"/>
    <w:rsid w:val="00BF1C38"/>
    <w:rsid w:val="00BF29E8"/>
    <w:rsid w:val="00BF4CB6"/>
    <w:rsid w:val="00BF68A8"/>
    <w:rsid w:val="00C00EEF"/>
    <w:rsid w:val="00C0208E"/>
    <w:rsid w:val="00C03BD8"/>
    <w:rsid w:val="00C047E5"/>
    <w:rsid w:val="00C06889"/>
    <w:rsid w:val="00C06D5D"/>
    <w:rsid w:val="00C0798A"/>
    <w:rsid w:val="00C1110E"/>
    <w:rsid w:val="00C1419F"/>
    <w:rsid w:val="00C15C3E"/>
    <w:rsid w:val="00C16434"/>
    <w:rsid w:val="00C2190A"/>
    <w:rsid w:val="00C244DD"/>
    <w:rsid w:val="00C2500E"/>
    <w:rsid w:val="00C2630C"/>
    <w:rsid w:val="00C30B46"/>
    <w:rsid w:val="00C327F5"/>
    <w:rsid w:val="00C32C23"/>
    <w:rsid w:val="00C34A2F"/>
    <w:rsid w:val="00C350FE"/>
    <w:rsid w:val="00C360DC"/>
    <w:rsid w:val="00C365E1"/>
    <w:rsid w:val="00C36BDB"/>
    <w:rsid w:val="00C370F4"/>
    <w:rsid w:val="00C4428E"/>
    <w:rsid w:val="00C45A89"/>
    <w:rsid w:val="00C465A6"/>
    <w:rsid w:val="00C4670B"/>
    <w:rsid w:val="00C47C25"/>
    <w:rsid w:val="00C512D7"/>
    <w:rsid w:val="00C51E78"/>
    <w:rsid w:val="00C5570E"/>
    <w:rsid w:val="00C609C6"/>
    <w:rsid w:val="00C63BB3"/>
    <w:rsid w:val="00C66982"/>
    <w:rsid w:val="00C6701C"/>
    <w:rsid w:val="00C731F5"/>
    <w:rsid w:val="00C73D0E"/>
    <w:rsid w:val="00C74480"/>
    <w:rsid w:val="00C762F7"/>
    <w:rsid w:val="00C76892"/>
    <w:rsid w:val="00C77A30"/>
    <w:rsid w:val="00C82543"/>
    <w:rsid w:val="00C8470B"/>
    <w:rsid w:val="00C85956"/>
    <w:rsid w:val="00C85C32"/>
    <w:rsid w:val="00C93633"/>
    <w:rsid w:val="00C94650"/>
    <w:rsid w:val="00C95828"/>
    <w:rsid w:val="00C96460"/>
    <w:rsid w:val="00C979D5"/>
    <w:rsid w:val="00C97D38"/>
    <w:rsid w:val="00CA1C4D"/>
    <w:rsid w:val="00CA2B78"/>
    <w:rsid w:val="00CA3501"/>
    <w:rsid w:val="00CA4BF9"/>
    <w:rsid w:val="00CA5CCE"/>
    <w:rsid w:val="00CA7355"/>
    <w:rsid w:val="00CB120B"/>
    <w:rsid w:val="00CB6396"/>
    <w:rsid w:val="00CB701B"/>
    <w:rsid w:val="00CC09CD"/>
    <w:rsid w:val="00CC1CCA"/>
    <w:rsid w:val="00CC1E42"/>
    <w:rsid w:val="00CC72CF"/>
    <w:rsid w:val="00CD018F"/>
    <w:rsid w:val="00CD0501"/>
    <w:rsid w:val="00CD55D7"/>
    <w:rsid w:val="00CD5644"/>
    <w:rsid w:val="00CE02C5"/>
    <w:rsid w:val="00CE0E50"/>
    <w:rsid w:val="00CE186A"/>
    <w:rsid w:val="00CE1A83"/>
    <w:rsid w:val="00CE2AD0"/>
    <w:rsid w:val="00CE637B"/>
    <w:rsid w:val="00CF3A9E"/>
    <w:rsid w:val="00CF5F34"/>
    <w:rsid w:val="00CF6252"/>
    <w:rsid w:val="00CF75DF"/>
    <w:rsid w:val="00D002AB"/>
    <w:rsid w:val="00D0105B"/>
    <w:rsid w:val="00D05364"/>
    <w:rsid w:val="00D06492"/>
    <w:rsid w:val="00D07377"/>
    <w:rsid w:val="00D10423"/>
    <w:rsid w:val="00D13008"/>
    <w:rsid w:val="00D205B6"/>
    <w:rsid w:val="00D20AC0"/>
    <w:rsid w:val="00D2162E"/>
    <w:rsid w:val="00D22EDC"/>
    <w:rsid w:val="00D23AB6"/>
    <w:rsid w:val="00D24345"/>
    <w:rsid w:val="00D24361"/>
    <w:rsid w:val="00D24E3A"/>
    <w:rsid w:val="00D24E93"/>
    <w:rsid w:val="00D26CF6"/>
    <w:rsid w:val="00D30548"/>
    <w:rsid w:val="00D30BAC"/>
    <w:rsid w:val="00D33E51"/>
    <w:rsid w:val="00D35BF6"/>
    <w:rsid w:val="00D35DB0"/>
    <w:rsid w:val="00D35DC4"/>
    <w:rsid w:val="00D3681A"/>
    <w:rsid w:val="00D378B3"/>
    <w:rsid w:val="00D42B46"/>
    <w:rsid w:val="00D43A71"/>
    <w:rsid w:val="00D44F3F"/>
    <w:rsid w:val="00D51A76"/>
    <w:rsid w:val="00D557BF"/>
    <w:rsid w:val="00D57C7F"/>
    <w:rsid w:val="00D60878"/>
    <w:rsid w:val="00D624FA"/>
    <w:rsid w:val="00D62546"/>
    <w:rsid w:val="00D63A14"/>
    <w:rsid w:val="00D652CF"/>
    <w:rsid w:val="00D6654C"/>
    <w:rsid w:val="00D676B2"/>
    <w:rsid w:val="00D72D1A"/>
    <w:rsid w:val="00D74774"/>
    <w:rsid w:val="00D763D3"/>
    <w:rsid w:val="00D77789"/>
    <w:rsid w:val="00D82124"/>
    <w:rsid w:val="00D84C8F"/>
    <w:rsid w:val="00D921E8"/>
    <w:rsid w:val="00D92BD0"/>
    <w:rsid w:val="00D966B5"/>
    <w:rsid w:val="00D975C2"/>
    <w:rsid w:val="00DA0E02"/>
    <w:rsid w:val="00DA3997"/>
    <w:rsid w:val="00DA4BEB"/>
    <w:rsid w:val="00DA5635"/>
    <w:rsid w:val="00DA6642"/>
    <w:rsid w:val="00DA6C76"/>
    <w:rsid w:val="00DA71CD"/>
    <w:rsid w:val="00DB1FFD"/>
    <w:rsid w:val="00DB5B40"/>
    <w:rsid w:val="00DC0FB3"/>
    <w:rsid w:val="00DC2DCC"/>
    <w:rsid w:val="00DD22E1"/>
    <w:rsid w:val="00DE03DE"/>
    <w:rsid w:val="00DE1CFE"/>
    <w:rsid w:val="00DE22A1"/>
    <w:rsid w:val="00DE40EE"/>
    <w:rsid w:val="00DE5163"/>
    <w:rsid w:val="00DE7953"/>
    <w:rsid w:val="00DF3469"/>
    <w:rsid w:val="00DF5AC5"/>
    <w:rsid w:val="00E00F11"/>
    <w:rsid w:val="00E01926"/>
    <w:rsid w:val="00E02C4C"/>
    <w:rsid w:val="00E03844"/>
    <w:rsid w:val="00E03D25"/>
    <w:rsid w:val="00E03E2E"/>
    <w:rsid w:val="00E05E42"/>
    <w:rsid w:val="00E1008E"/>
    <w:rsid w:val="00E1186E"/>
    <w:rsid w:val="00E11D22"/>
    <w:rsid w:val="00E15AC3"/>
    <w:rsid w:val="00E16A96"/>
    <w:rsid w:val="00E24F06"/>
    <w:rsid w:val="00E26829"/>
    <w:rsid w:val="00E330C7"/>
    <w:rsid w:val="00E337D8"/>
    <w:rsid w:val="00E33F59"/>
    <w:rsid w:val="00E36020"/>
    <w:rsid w:val="00E4039E"/>
    <w:rsid w:val="00E43656"/>
    <w:rsid w:val="00E43FB0"/>
    <w:rsid w:val="00E44D34"/>
    <w:rsid w:val="00E47232"/>
    <w:rsid w:val="00E525AF"/>
    <w:rsid w:val="00E52C62"/>
    <w:rsid w:val="00E53133"/>
    <w:rsid w:val="00E532A7"/>
    <w:rsid w:val="00E564D2"/>
    <w:rsid w:val="00E565AF"/>
    <w:rsid w:val="00E57247"/>
    <w:rsid w:val="00E57945"/>
    <w:rsid w:val="00E60684"/>
    <w:rsid w:val="00E66652"/>
    <w:rsid w:val="00E66EC9"/>
    <w:rsid w:val="00E702D1"/>
    <w:rsid w:val="00E72C01"/>
    <w:rsid w:val="00E73101"/>
    <w:rsid w:val="00E73207"/>
    <w:rsid w:val="00E7477D"/>
    <w:rsid w:val="00E752D8"/>
    <w:rsid w:val="00E828FB"/>
    <w:rsid w:val="00E832E6"/>
    <w:rsid w:val="00E8439A"/>
    <w:rsid w:val="00E865FA"/>
    <w:rsid w:val="00E91FE7"/>
    <w:rsid w:val="00E9343E"/>
    <w:rsid w:val="00EA04C3"/>
    <w:rsid w:val="00EA1511"/>
    <w:rsid w:val="00EA2CA0"/>
    <w:rsid w:val="00EA5E5E"/>
    <w:rsid w:val="00EA776B"/>
    <w:rsid w:val="00EB0762"/>
    <w:rsid w:val="00EB109D"/>
    <w:rsid w:val="00EB1526"/>
    <w:rsid w:val="00EB34DF"/>
    <w:rsid w:val="00EC2183"/>
    <w:rsid w:val="00EC50D8"/>
    <w:rsid w:val="00EC55CB"/>
    <w:rsid w:val="00EC5D7A"/>
    <w:rsid w:val="00EC7A6B"/>
    <w:rsid w:val="00ED047E"/>
    <w:rsid w:val="00ED0600"/>
    <w:rsid w:val="00ED0635"/>
    <w:rsid w:val="00ED1D12"/>
    <w:rsid w:val="00ED4909"/>
    <w:rsid w:val="00EE1249"/>
    <w:rsid w:val="00EE1594"/>
    <w:rsid w:val="00EE28FC"/>
    <w:rsid w:val="00EE3C99"/>
    <w:rsid w:val="00EE5D76"/>
    <w:rsid w:val="00EE7463"/>
    <w:rsid w:val="00EF21F9"/>
    <w:rsid w:val="00EF3877"/>
    <w:rsid w:val="00EF3D80"/>
    <w:rsid w:val="00EF6206"/>
    <w:rsid w:val="00EF67EC"/>
    <w:rsid w:val="00EF705E"/>
    <w:rsid w:val="00F0104A"/>
    <w:rsid w:val="00F02968"/>
    <w:rsid w:val="00F0312C"/>
    <w:rsid w:val="00F041D3"/>
    <w:rsid w:val="00F05A6E"/>
    <w:rsid w:val="00F05AB6"/>
    <w:rsid w:val="00F076E3"/>
    <w:rsid w:val="00F102B2"/>
    <w:rsid w:val="00F11365"/>
    <w:rsid w:val="00F13E96"/>
    <w:rsid w:val="00F17349"/>
    <w:rsid w:val="00F24729"/>
    <w:rsid w:val="00F24FA4"/>
    <w:rsid w:val="00F27B2C"/>
    <w:rsid w:val="00F30960"/>
    <w:rsid w:val="00F339F8"/>
    <w:rsid w:val="00F33A92"/>
    <w:rsid w:val="00F40C3F"/>
    <w:rsid w:val="00F42E23"/>
    <w:rsid w:val="00F50162"/>
    <w:rsid w:val="00F534EB"/>
    <w:rsid w:val="00F53F17"/>
    <w:rsid w:val="00F56B2D"/>
    <w:rsid w:val="00F63C61"/>
    <w:rsid w:val="00F64D11"/>
    <w:rsid w:val="00F64DB2"/>
    <w:rsid w:val="00F65FF6"/>
    <w:rsid w:val="00F67DBB"/>
    <w:rsid w:val="00F71958"/>
    <w:rsid w:val="00F7414C"/>
    <w:rsid w:val="00F75332"/>
    <w:rsid w:val="00F7547D"/>
    <w:rsid w:val="00F75DF7"/>
    <w:rsid w:val="00F76B0C"/>
    <w:rsid w:val="00F81D83"/>
    <w:rsid w:val="00F842E3"/>
    <w:rsid w:val="00F8484C"/>
    <w:rsid w:val="00F86418"/>
    <w:rsid w:val="00F92A40"/>
    <w:rsid w:val="00F93360"/>
    <w:rsid w:val="00F9556F"/>
    <w:rsid w:val="00F961B6"/>
    <w:rsid w:val="00FA016F"/>
    <w:rsid w:val="00FA0E54"/>
    <w:rsid w:val="00FA188B"/>
    <w:rsid w:val="00FA6767"/>
    <w:rsid w:val="00FB242E"/>
    <w:rsid w:val="00FB286F"/>
    <w:rsid w:val="00FB2C3C"/>
    <w:rsid w:val="00FB42F8"/>
    <w:rsid w:val="00FB43A5"/>
    <w:rsid w:val="00FB4B2C"/>
    <w:rsid w:val="00FB5028"/>
    <w:rsid w:val="00FB6038"/>
    <w:rsid w:val="00FB6729"/>
    <w:rsid w:val="00FB7D08"/>
    <w:rsid w:val="00FC290A"/>
    <w:rsid w:val="00FC459E"/>
    <w:rsid w:val="00FD1290"/>
    <w:rsid w:val="00FD497B"/>
    <w:rsid w:val="00FE0794"/>
    <w:rsid w:val="00FE1000"/>
    <w:rsid w:val="00FE1848"/>
    <w:rsid w:val="00FE2C02"/>
    <w:rsid w:val="00FE4B0C"/>
    <w:rsid w:val="00FE4D15"/>
    <w:rsid w:val="00FE6BE9"/>
    <w:rsid w:val="00FF093F"/>
    <w:rsid w:val="00FF3156"/>
    <w:rsid w:val="00FF4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A7DF18"/>
  <w15:docId w15:val="{6B4E1678-48E6-4D10-B2D7-4F21B1DB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99"/>
    <w:pPr>
      <w:spacing w:before="120" w:after="160" w:line="259" w:lineRule="auto"/>
    </w:pPr>
    <w:rPr>
      <w:rFonts w:eastAsiaTheme="minorHAnsi" w:cstheme="minorBidi"/>
      <w:sz w:val="24"/>
      <w:lang w:eastAsia="en-US"/>
    </w:rPr>
  </w:style>
  <w:style w:type="paragraph" w:styleId="Heading1">
    <w:name w:val="heading 1"/>
    <w:next w:val="Normal"/>
    <w:link w:val="Heading1Char"/>
    <w:uiPriority w:val="9"/>
    <w:qFormat/>
    <w:rsid w:val="0041592B"/>
    <w:pPr>
      <w:keepNext/>
      <w:keepLines/>
      <w:spacing w:before="240"/>
      <w:outlineLvl w:val="0"/>
    </w:pPr>
    <w:rPr>
      <w:rFonts w:asciiTheme="majorHAnsi" w:eastAsiaTheme="majorEastAsia" w:hAnsiTheme="majorHAnsi" w:cstheme="majorBidi"/>
      <w:b/>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743F6B"/>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3EC4"/>
    <w:pPr>
      <w:keepNext/>
      <w:keepLines/>
      <w:spacing w:before="40" w:after="0"/>
      <w:outlineLvl w:val="2"/>
    </w:pPr>
    <w:rPr>
      <w:rFonts w:asciiTheme="majorHAnsi" w:eastAsiaTheme="majorEastAsia" w:hAnsiTheme="majorHAnsi" w:cstheme="majorBidi"/>
      <w:color w:val="1F4D78" w:themeColor="accent1" w:themeShade="7F"/>
      <w:sz w:val="26"/>
      <w:szCs w:val="24"/>
    </w:rPr>
  </w:style>
  <w:style w:type="paragraph" w:styleId="Heading4">
    <w:name w:val="heading 4"/>
    <w:basedOn w:val="Heading3"/>
    <w:next w:val="Normal"/>
    <w:link w:val="Heading4Char"/>
    <w:unhideWhenUsed/>
    <w:qFormat/>
    <w:rsid w:val="00204AAB"/>
    <w:pPr>
      <w:outlineLvl w:val="3"/>
    </w:pPr>
    <w:rPr>
      <w:b/>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F6B"/>
    <w:rPr>
      <w:rFonts w:asciiTheme="majorHAnsi" w:eastAsiaTheme="majorEastAsia" w:hAnsiTheme="majorHAnsi" w:cstheme="majorBidi"/>
      <w:color w:val="2E74B5" w:themeColor="accent1" w:themeShade="BF"/>
      <w:sz w:val="26"/>
      <w:szCs w:val="26"/>
      <w:lang w:eastAsia="en-US"/>
    </w:rPr>
  </w:style>
  <w:style w:type="paragraph" w:customStyle="1" w:styleId="StyleCentered">
    <w:name w:val="Style Centered"/>
    <w:basedOn w:val="Normal"/>
    <w:rsid w:val="002D7E82"/>
    <w:pPr>
      <w:spacing w:after="0" w:line="240" w:lineRule="auto"/>
      <w:jc w:val="center"/>
    </w:pPr>
    <w:rPr>
      <w:rFonts w:eastAsia="Times New Roman" w:cs="Times New Roman"/>
      <w:szCs w:val="20"/>
    </w:rPr>
  </w:style>
  <w:style w:type="character" w:styleId="Hyperlink">
    <w:name w:val="Hyperlink"/>
    <w:basedOn w:val="DefaultParagraphFont"/>
    <w:uiPriority w:val="99"/>
    <w:rsid w:val="0068640B"/>
    <w:rPr>
      <w:color w:val="0563C1" w:themeColor="hyperlink"/>
      <w:u w:val="single"/>
    </w:rPr>
  </w:style>
  <w:style w:type="character" w:customStyle="1" w:styleId="Heading3Char">
    <w:name w:val="Heading 3 Char"/>
    <w:basedOn w:val="DefaultParagraphFont"/>
    <w:link w:val="Heading3"/>
    <w:uiPriority w:val="9"/>
    <w:rsid w:val="001D3EC4"/>
    <w:rPr>
      <w:rFonts w:asciiTheme="majorHAnsi" w:eastAsiaTheme="majorEastAsia" w:hAnsiTheme="majorHAnsi" w:cstheme="majorBidi"/>
      <w:color w:val="1F4D78" w:themeColor="accent1" w:themeShade="7F"/>
      <w:sz w:val="26"/>
      <w:szCs w:val="24"/>
      <w:lang w:eastAsia="en-US"/>
    </w:rPr>
  </w:style>
  <w:style w:type="paragraph" w:styleId="ListParagraph">
    <w:name w:val="List Paragraph"/>
    <w:basedOn w:val="Normal"/>
    <w:link w:val="ListParagraphChar"/>
    <w:uiPriority w:val="34"/>
    <w:qFormat/>
    <w:rsid w:val="00074129"/>
    <w:pPr>
      <w:ind w:left="720"/>
      <w:contextualSpacing/>
    </w:pPr>
  </w:style>
  <w:style w:type="table" w:styleId="TableGrid">
    <w:name w:val="Table Grid"/>
    <w:basedOn w:val="TableNormal"/>
    <w:uiPriority w:val="39"/>
    <w:rsid w:val="00A05B4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A4BBE"/>
    <w:rPr>
      <w:rFonts w:asciiTheme="minorHAnsi" w:hAnsiTheme="minorHAnsi"/>
      <w:b/>
      <w:i/>
      <w:iCs/>
      <w:color w:val="auto"/>
      <w:sz w:val="24"/>
    </w:rPr>
  </w:style>
  <w:style w:type="paragraph" w:customStyle="1" w:styleId="EndNoteBibliography">
    <w:name w:val="EndNote Bibliography"/>
    <w:basedOn w:val="Normal"/>
    <w:link w:val="EndNoteBibliographyChar"/>
    <w:rsid w:val="00CD0501"/>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D0501"/>
    <w:rPr>
      <w:rFonts w:ascii="Calibri" w:eastAsiaTheme="minorHAnsi" w:hAnsi="Calibri" w:cs="Calibri"/>
      <w:noProof/>
      <w:lang w:val="en-US" w:eastAsia="en-US"/>
    </w:rPr>
  </w:style>
  <w:style w:type="character" w:customStyle="1" w:styleId="Heading1Char">
    <w:name w:val="Heading 1 Char"/>
    <w:basedOn w:val="DefaultParagraphFont"/>
    <w:link w:val="Heading1"/>
    <w:uiPriority w:val="9"/>
    <w:rsid w:val="0041592B"/>
    <w:rPr>
      <w:rFonts w:asciiTheme="majorHAnsi" w:eastAsiaTheme="majorEastAsia" w:hAnsiTheme="majorHAnsi" w:cstheme="majorBidi"/>
      <w:b/>
      <w:color w:val="2E74B5" w:themeColor="accent1" w:themeShade="BF"/>
      <w:sz w:val="32"/>
      <w:szCs w:val="32"/>
      <w:lang w:eastAsia="en-US"/>
    </w:rPr>
  </w:style>
  <w:style w:type="character" w:styleId="CommentReference">
    <w:name w:val="annotation reference"/>
    <w:basedOn w:val="DefaultParagraphFont"/>
    <w:uiPriority w:val="99"/>
    <w:semiHidden/>
    <w:unhideWhenUsed/>
    <w:rsid w:val="00F7547D"/>
    <w:rPr>
      <w:sz w:val="16"/>
      <w:szCs w:val="16"/>
    </w:rPr>
  </w:style>
  <w:style w:type="paragraph" w:styleId="CommentText">
    <w:name w:val="annotation text"/>
    <w:basedOn w:val="Normal"/>
    <w:link w:val="CommentTextChar"/>
    <w:uiPriority w:val="99"/>
    <w:unhideWhenUsed/>
    <w:rsid w:val="00F7547D"/>
    <w:pPr>
      <w:spacing w:after="200" w:line="240" w:lineRule="auto"/>
    </w:pPr>
    <w:rPr>
      <w:rFonts w:ascii="Times New Roman" w:hAnsi="Times New Roman" w:cs="Times New Roman"/>
      <w:bCs/>
      <w:sz w:val="20"/>
      <w:szCs w:val="20"/>
    </w:rPr>
  </w:style>
  <w:style w:type="character" w:customStyle="1" w:styleId="CommentTextChar">
    <w:name w:val="Comment Text Char"/>
    <w:basedOn w:val="DefaultParagraphFont"/>
    <w:link w:val="CommentText"/>
    <w:uiPriority w:val="99"/>
    <w:rsid w:val="00F7547D"/>
    <w:rPr>
      <w:rFonts w:ascii="Times New Roman" w:eastAsiaTheme="minorHAnsi" w:hAnsi="Times New Roman"/>
      <w:bCs/>
      <w:sz w:val="20"/>
      <w:szCs w:val="20"/>
      <w:lang w:eastAsia="en-US"/>
    </w:rPr>
  </w:style>
  <w:style w:type="paragraph" w:styleId="BalloonText">
    <w:name w:val="Balloon Text"/>
    <w:basedOn w:val="Normal"/>
    <w:link w:val="BalloonTextChar"/>
    <w:uiPriority w:val="99"/>
    <w:semiHidden/>
    <w:unhideWhenUsed/>
    <w:rsid w:val="00F7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7D"/>
    <w:rPr>
      <w:rFonts w:ascii="Segoe UI" w:eastAsiaTheme="minorHAnsi" w:hAnsi="Segoe UI" w:cs="Segoe UI"/>
      <w:sz w:val="18"/>
      <w:szCs w:val="18"/>
      <w:lang w:eastAsia="en-US"/>
    </w:rPr>
  </w:style>
  <w:style w:type="numbering" w:customStyle="1" w:styleId="NoList1">
    <w:name w:val="No List1"/>
    <w:next w:val="NoList"/>
    <w:uiPriority w:val="99"/>
    <w:semiHidden/>
    <w:unhideWhenUsed/>
    <w:rsid w:val="00C4428E"/>
  </w:style>
  <w:style w:type="table" w:customStyle="1" w:styleId="TableGrid1">
    <w:name w:val="Table Grid1"/>
    <w:basedOn w:val="TableNormal"/>
    <w:next w:val="TableGrid"/>
    <w:uiPriority w:val="39"/>
    <w:rsid w:val="00C4428E"/>
    <w:pPr>
      <w:spacing w:before="100"/>
    </w:pPr>
    <w:rPr>
      <w:rFonts w:eastAsiaTheme="minorEastAsia" w:cstheme="minorBidi"/>
      <w:sz w:val="20"/>
      <w:szCs w:val="20"/>
      <w:lang w:val="en-N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428E"/>
    <w:pPr>
      <w:spacing w:after="0" w:line="240" w:lineRule="auto"/>
    </w:pPr>
    <w:rPr>
      <w:sz w:val="20"/>
      <w:szCs w:val="20"/>
      <w:lang w:val="en-NZ"/>
    </w:rPr>
  </w:style>
  <w:style w:type="character" w:customStyle="1" w:styleId="FootnoteTextChar">
    <w:name w:val="Footnote Text Char"/>
    <w:basedOn w:val="DefaultParagraphFont"/>
    <w:link w:val="FootnoteText"/>
    <w:uiPriority w:val="99"/>
    <w:semiHidden/>
    <w:rsid w:val="00C4428E"/>
    <w:rPr>
      <w:rFonts w:eastAsiaTheme="minorHAnsi" w:cstheme="minorBidi"/>
      <w:sz w:val="20"/>
      <w:szCs w:val="20"/>
      <w:lang w:val="en-NZ" w:eastAsia="en-US"/>
    </w:rPr>
  </w:style>
  <w:style w:type="character" w:styleId="FootnoteReference">
    <w:name w:val="footnote reference"/>
    <w:basedOn w:val="DefaultParagraphFont"/>
    <w:uiPriority w:val="99"/>
    <w:unhideWhenUsed/>
    <w:rsid w:val="00C4428E"/>
    <w:rPr>
      <w:vertAlign w:val="superscript"/>
    </w:rPr>
  </w:style>
  <w:style w:type="character" w:styleId="FollowedHyperlink">
    <w:name w:val="FollowedHyperlink"/>
    <w:basedOn w:val="DefaultParagraphFont"/>
    <w:uiPriority w:val="99"/>
    <w:semiHidden/>
    <w:unhideWhenUsed/>
    <w:rsid w:val="00C4428E"/>
    <w:rPr>
      <w:color w:val="954F72" w:themeColor="followedHyperlink"/>
      <w:u w:val="single"/>
    </w:rPr>
  </w:style>
  <w:style w:type="character" w:styleId="Strong">
    <w:name w:val="Strong"/>
    <w:basedOn w:val="DefaultParagraphFont"/>
    <w:uiPriority w:val="22"/>
    <w:qFormat/>
    <w:rsid w:val="00C4428E"/>
    <w:rPr>
      <w:b/>
      <w:bCs/>
    </w:rPr>
  </w:style>
  <w:style w:type="character" w:styleId="Emphasis">
    <w:name w:val="Emphasis"/>
    <w:basedOn w:val="DefaultParagraphFont"/>
    <w:uiPriority w:val="20"/>
    <w:qFormat/>
    <w:rsid w:val="00C4428E"/>
    <w:rPr>
      <w:i/>
      <w:iCs/>
    </w:rPr>
  </w:style>
  <w:style w:type="paragraph" w:styleId="NormalWeb">
    <w:name w:val="Normal (Web)"/>
    <w:basedOn w:val="Normal"/>
    <w:uiPriority w:val="99"/>
    <w:semiHidden/>
    <w:unhideWhenUsed/>
    <w:rsid w:val="00C4428E"/>
    <w:pPr>
      <w:spacing w:before="100" w:beforeAutospacing="1" w:after="100" w:afterAutospacing="1" w:line="240" w:lineRule="auto"/>
    </w:pPr>
    <w:rPr>
      <w:rFonts w:ascii="Times New Roman" w:eastAsia="Times New Roman" w:hAnsi="Times New Roman" w:cs="Times New Roman"/>
      <w:szCs w:val="24"/>
      <w:lang w:val="en-NZ" w:eastAsia="en-NZ"/>
    </w:rPr>
  </w:style>
  <w:style w:type="paragraph" w:styleId="CommentSubject">
    <w:name w:val="annotation subject"/>
    <w:basedOn w:val="CommentText"/>
    <w:next w:val="CommentText"/>
    <w:link w:val="CommentSubjectChar"/>
    <w:uiPriority w:val="99"/>
    <w:semiHidden/>
    <w:unhideWhenUsed/>
    <w:rsid w:val="00C4428E"/>
    <w:pPr>
      <w:spacing w:before="100"/>
    </w:pPr>
    <w:rPr>
      <w:rFonts w:ascii="Arial" w:eastAsiaTheme="minorEastAsia" w:hAnsi="Arial" w:cs="Arial"/>
      <w:b/>
      <w:lang w:val="en-NZ"/>
    </w:rPr>
  </w:style>
  <w:style w:type="character" w:customStyle="1" w:styleId="CommentSubjectChar">
    <w:name w:val="Comment Subject Char"/>
    <w:basedOn w:val="CommentTextChar"/>
    <w:link w:val="CommentSubject"/>
    <w:uiPriority w:val="99"/>
    <w:semiHidden/>
    <w:rsid w:val="00C4428E"/>
    <w:rPr>
      <w:rFonts w:ascii="Arial" w:eastAsiaTheme="minorEastAsia" w:hAnsi="Arial" w:cs="Arial"/>
      <w:b/>
      <w:bCs/>
      <w:sz w:val="20"/>
      <w:szCs w:val="20"/>
      <w:lang w:val="en-NZ" w:eastAsia="en-US"/>
    </w:rPr>
  </w:style>
  <w:style w:type="paragraph" w:styleId="Title">
    <w:name w:val="Title"/>
    <w:basedOn w:val="Normal"/>
    <w:next w:val="Normal"/>
    <w:link w:val="TitleChar"/>
    <w:qFormat/>
    <w:rsid w:val="008848CA"/>
    <w:pPr>
      <w:spacing w:before="840" w:after="480" w:line="240" w:lineRule="auto"/>
    </w:pPr>
    <w:rPr>
      <w:rFonts w:eastAsiaTheme="majorEastAsia" w:cstheme="majorBidi"/>
      <w:color w:val="5B9BD5" w:themeColor="accent1"/>
      <w:spacing w:val="-10"/>
      <w:kern w:val="28"/>
      <w:sz w:val="64"/>
      <w:szCs w:val="56"/>
    </w:rPr>
  </w:style>
  <w:style w:type="character" w:customStyle="1" w:styleId="TitleChar">
    <w:name w:val="Title Char"/>
    <w:basedOn w:val="DefaultParagraphFont"/>
    <w:link w:val="Title"/>
    <w:rsid w:val="008848CA"/>
    <w:rPr>
      <w:rFonts w:eastAsiaTheme="majorEastAsia" w:cstheme="majorBidi"/>
      <w:color w:val="5B9BD5" w:themeColor="accent1"/>
      <w:spacing w:val="-10"/>
      <w:kern w:val="28"/>
      <w:sz w:val="64"/>
      <w:szCs w:val="56"/>
      <w:lang w:eastAsia="en-US"/>
    </w:rPr>
  </w:style>
  <w:style w:type="paragraph" w:styleId="BodyText">
    <w:name w:val="Body Text"/>
    <w:basedOn w:val="Normal"/>
    <w:link w:val="BodyTextChar"/>
    <w:uiPriority w:val="99"/>
    <w:semiHidden/>
    <w:unhideWhenUsed/>
    <w:rsid w:val="00C4428E"/>
    <w:pPr>
      <w:spacing w:before="100" w:after="120" w:line="276" w:lineRule="auto"/>
    </w:pPr>
    <w:rPr>
      <w:rFonts w:ascii="Arial" w:eastAsiaTheme="minorEastAsia" w:hAnsi="Arial" w:cs="Arial"/>
      <w:sz w:val="20"/>
      <w:szCs w:val="20"/>
      <w:lang w:val="en-NZ"/>
    </w:rPr>
  </w:style>
  <w:style w:type="character" w:customStyle="1" w:styleId="BodyTextChar">
    <w:name w:val="Body Text Char"/>
    <w:basedOn w:val="DefaultParagraphFont"/>
    <w:link w:val="BodyText"/>
    <w:uiPriority w:val="99"/>
    <w:semiHidden/>
    <w:rsid w:val="00C4428E"/>
    <w:rPr>
      <w:rFonts w:ascii="Arial" w:eastAsiaTheme="minorEastAsia" w:hAnsi="Arial" w:cs="Arial"/>
      <w:sz w:val="20"/>
      <w:szCs w:val="20"/>
      <w:lang w:val="en-NZ" w:eastAsia="en-US"/>
    </w:rPr>
  </w:style>
  <w:style w:type="paragraph" w:styleId="Revision">
    <w:name w:val="Revision"/>
    <w:hidden/>
    <w:uiPriority w:val="99"/>
    <w:semiHidden/>
    <w:rsid w:val="00C4428E"/>
    <w:rPr>
      <w:rFonts w:ascii="Arial" w:eastAsiaTheme="minorEastAsia" w:hAnsi="Arial" w:cs="Arial"/>
      <w:sz w:val="20"/>
      <w:szCs w:val="20"/>
      <w:lang w:val="en-NZ" w:eastAsia="en-US"/>
    </w:rPr>
  </w:style>
  <w:style w:type="paragraph" w:styleId="NoSpacing">
    <w:name w:val="No Spacing"/>
    <w:link w:val="NoSpacingChar"/>
    <w:uiPriority w:val="1"/>
    <w:qFormat/>
    <w:rsid w:val="00704D83"/>
    <w:rPr>
      <w:rFonts w:eastAsiaTheme="minorEastAsia" w:cstheme="minorBidi"/>
      <w:sz w:val="24"/>
      <w:lang w:val="en-US" w:eastAsia="en-US"/>
    </w:rPr>
  </w:style>
  <w:style w:type="character" w:customStyle="1" w:styleId="NoSpacingChar">
    <w:name w:val="No Spacing Char"/>
    <w:basedOn w:val="DefaultParagraphFont"/>
    <w:link w:val="NoSpacing"/>
    <w:uiPriority w:val="1"/>
    <w:rsid w:val="00704D83"/>
    <w:rPr>
      <w:rFonts w:eastAsiaTheme="minorEastAsia" w:cstheme="minorBidi"/>
      <w:sz w:val="24"/>
      <w:lang w:val="en-US" w:eastAsia="en-US"/>
    </w:rPr>
  </w:style>
  <w:style w:type="paragraph" w:styleId="TOCHeading">
    <w:name w:val="TOC Heading"/>
    <w:basedOn w:val="Heading1"/>
    <w:next w:val="Normal"/>
    <w:uiPriority w:val="39"/>
    <w:unhideWhenUsed/>
    <w:qFormat/>
    <w:rsid w:val="00680575"/>
    <w:pPr>
      <w:outlineLvl w:val="9"/>
    </w:pPr>
    <w:rPr>
      <w:lang w:val="en-US"/>
    </w:rPr>
  </w:style>
  <w:style w:type="paragraph" w:styleId="TOC1">
    <w:name w:val="toc 1"/>
    <w:basedOn w:val="Normal"/>
    <w:next w:val="Normal"/>
    <w:autoRedefine/>
    <w:uiPriority w:val="39"/>
    <w:unhideWhenUsed/>
    <w:rsid w:val="003B232E"/>
    <w:pPr>
      <w:spacing w:after="100"/>
    </w:pPr>
    <w:rPr>
      <w:b/>
    </w:rPr>
  </w:style>
  <w:style w:type="paragraph" w:styleId="TOC3">
    <w:name w:val="toc 3"/>
    <w:basedOn w:val="Normal"/>
    <w:next w:val="Normal"/>
    <w:autoRedefine/>
    <w:uiPriority w:val="39"/>
    <w:unhideWhenUsed/>
    <w:rsid w:val="007B6499"/>
    <w:pPr>
      <w:tabs>
        <w:tab w:val="right" w:leader="dot" w:pos="9016"/>
      </w:tabs>
      <w:spacing w:after="0" w:line="240" w:lineRule="auto"/>
      <w:ind w:left="442"/>
    </w:pPr>
  </w:style>
  <w:style w:type="paragraph" w:styleId="TOC2">
    <w:name w:val="toc 2"/>
    <w:basedOn w:val="Normal"/>
    <w:next w:val="Normal"/>
    <w:autoRedefine/>
    <w:uiPriority w:val="39"/>
    <w:unhideWhenUsed/>
    <w:rsid w:val="00680575"/>
    <w:pPr>
      <w:spacing w:after="100"/>
      <w:ind w:left="220"/>
    </w:pPr>
  </w:style>
  <w:style w:type="paragraph" w:styleId="TOC4">
    <w:name w:val="toc 4"/>
    <w:basedOn w:val="Normal"/>
    <w:next w:val="Normal"/>
    <w:autoRedefine/>
    <w:uiPriority w:val="39"/>
    <w:unhideWhenUsed/>
    <w:rsid w:val="00680575"/>
    <w:pPr>
      <w:spacing w:after="100"/>
      <w:ind w:left="660"/>
    </w:pPr>
    <w:rPr>
      <w:rFonts w:eastAsiaTheme="minorEastAsia"/>
      <w:lang w:eastAsia="en-AU"/>
    </w:rPr>
  </w:style>
  <w:style w:type="character" w:customStyle="1" w:styleId="Heading4Char">
    <w:name w:val="Heading 4 Char"/>
    <w:basedOn w:val="DefaultParagraphFont"/>
    <w:link w:val="Heading4"/>
    <w:rsid w:val="00204AAB"/>
    <w:rPr>
      <w:rFonts w:asciiTheme="majorHAnsi" w:eastAsiaTheme="majorEastAsia" w:hAnsiTheme="majorHAnsi" w:cstheme="majorBidi"/>
      <w:b/>
      <w:i/>
      <w:iCs/>
      <w:sz w:val="24"/>
      <w:szCs w:val="24"/>
      <w:lang w:eastAsia="en-US"/>
    </w:rPr>
  </w:style>
  <w:style w:type="paragraph" w:styleId="Header">
    <w:name w:val="header"/>
    <w:basedOn w:val="Normal"/>
    <w:link w:val="HeaderChar"/>
    <w:uiPriority w:val="99"/>
    <w:unhideWhenUsed/>
    <w:rsid w:val="005A1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2DC"/>
    <w:rPr>
      <w:rFonts w:eastAsiaTheme="minorHAnsi" w:cstheme="minorBidi"/>
      <w:lang w:eastAsia="en-US"/>
    </w:rPr>
  </w:style>
  <w:style w:type="paragraph" w:styleId="Footer">
    <w:name w:val="footer"/>
    <w:basedOn w:val="Normal"/>
    <w:link w:val="FooterChar"/>
    <w:uiPriority w:val="99"/>
    <w:unhideWhenUsed/>
    <w:rsid w:val="005A1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2DC"/>
    <w:rPr>
      <w:rFonts w:eastAsiaTheme="minorHAnsi" w:cstheme="minorBidi"/>
      <w:lang w:eastAsia="en-US"/>
    </w:rPr>
  </w:style>
  <w:style w:type="paragraph" w:styleId="Caption">
    <w:name w:val="caption"/>
    <w:basedOn w:val="Normal"/>
    <w:next w:val="Normal"/>
    <w:link w:val="CaptionChar"/>
    <w:uiPriority w:val="35"/>
    <w:unhideWhenUsed/>
    <w:qFormat/>
    <w:rsid w:val="00A2639D"/>
    <w:pPr>
      <w:keepNext/>
      <w:spacing w:after="200" w:line="240" w:lineRule="auto"/>
    </w:pPr>
    <w:rPr>
      <w:iCs/>
      <w:szCs w:val="18"/>
    </w:rPr>
  </w:style>
  <w:style w:type="character" w:customStyle="1" w:styleId="CaptionChar">
    <w:name w:val="Caption Char"/>
    <w:basedOn w:val="DefaultParagraphFont"/>
    <w:link w:val="Caption"/>
    <w:uiPriority w:val="35"/>
    <w:rsid w:val="00A2639D"/>
    <w:rPr>
      <w:rFonts w:eastAsiaTheme="minorHAnsi" w:cstheme="minorBidi"/>
      <w:iCs/>
      <w:szCs w:val="18"/>
      <w:lang w:eastAsia="en-US"/>
    </w:rPr>
  </w:style>
  <w:style w:type="table" w:customStyle="1" w:styleId="TableGrid2">
    <w:name w:val="Table Grid2"/>
    <w:basedOn w:val="TableNormal"/>
    <w:next w:val="TableGrid"/>
    <w:uiPriority w:val="39"/>
    <w:rsid w:val="00CF625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625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E36020"/>
    <w:pPr>
      <w:spacing w:before="100" w:after="100"/>
      <w:contextualSpacing/>
      <w:jc w:val="both"/>
    </w:pPr>
    <w:rPr>
      <w:rFonts w:eastAsiaTheme="minorEastAsia" w:cstheme="minorBidi"/>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pPr>
        <w:wordWrap/>
        <w:spacing w:beforeLines="0" w:before="100" w:beforeAutospacing="1" w:afterLines="0" w:after="100" w:afterAutospacing="1"/>
        <w:contextualSpacing/>
      </w:pPr>
      <w:rPr>
        <w:b/>
        <w:bCs/>
        <w:color w:val="FFFFFF"/>
      </w:rPr>
      <w:tblPr/>
      <w:tcPr>
        <w:tcBorders>
          <w:top w:val="nil"/>
          <w:left w:val="nil"/>
          <w:bottom w:val="nil"/>
          <w:right w:val="nil"/>
          <w:insideH w:val="nil"/>
          <w:insideV w:val="nil"/>
          <w:tl2br w:val="nil"/>
          <w:tr2bl w:val="nil"/>
        </w:tcBorders>
        <w:shd w:val="clear" w:color="auto" w:fill="A5A5A5"/>
      </w:tcPr>
    </w:tblStylePr>
    <w:tblStylePr w:type="lastRow">
      <w:rPr>
        <w:b w:val="0"/>
        <w:bCs/>
        <w:i w:val="0"/>
        <w:caps w:val="0"/>
        <w:smallCaps w:val="0"/>
        <w:strike w:val="0"/>
        <w:dstrike w:val="0"/>
        <w:vanish w:val="0"/>
        <w:vertAlign w:val="baseline"/>
      </w:rPr>
      <w:tblPr/>
      <w:tcPr>
        <w:tcBorders>
          <w:top w:val="double" w:sz="4" w:space="0" w:color="C9C9C9"/>
        </w:tcBorders>
      </w:tcPr>
    </w:tblStylePr>
    <w:tblStylePr w:type="firstCol">
      <w:pPr>
        <w:wordWrap/>
        <w:spacing w:beforeLines="0" w:before="100" w:beforeAutospacing="1" w:afterLines="0" w:after="100" w:afterAutospacing="1" w:line="240" w:lineRule="auto"/>
        <w:contextualSpacing w:val="0"/>
      </w:pPr>
      <w:rPr>
        <w:b w:val="0"/>
        <w:bCs/>
        <w:i w:val="0"/>
        <w:caps w:val="0"/>
        <w:smallCaps w:val="0"/>
        <w:strike w:val="0"/>
        <w:dstrike w:val="0"/>
        <w:vanish w:val="0"/>
        <w:vertAlign w:val="baseline"/>
      </w:rPr>
    </w:tblStylePr>
    <w:tblStylePr w:type="lastCol">
      <w:pPr>
        <w:wordWrap/>
        <w:spacing w:beforeLines="0" w:before="100" w:beforeAutospacing="1" w:afterLines="0" w:after="100" w:afterAutospacing="1" w:line="240" w:lineRule="auto"/>
      </w:pPr>
      <w:rPr>
        <w:b w:val="0"/>
        <w:bCs/>
        <w:i w:val="0"/>
        <w:caps w:val="0"/>
        <w:smallCaps w:val="0"/>
        <w:strike w:val="0"/>
        <w:dstrike w:val="0"/>
        <w:vanish w:val="0"/>
        <w:vertAlign w:val="baseline"/>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basedOn w:val="DefaultParagraphFont"/>
    <w:link w:val="ListParagraph"/>
    <w:uiPriority w:val="34"/>
    <w:rsid w:val="00C609C6"/>
    <w:rPr>
      <w:rFonts w:eastAsiaTheme="minorHAnsi" w:cstheme="minorBidi"/>
      <w:lang w:eastAsia="en-US"/>
    </w:rPr>
  </w:style>
  <w:style w:type="table" w:styleId="GridTable1Light">
    <w:name w:val="Grid Table 1 Light"/>
    <w:basedOn w:val="TableNormal"/>
    <w:uiPriority w:val="46"/>
    <w:rsid w:val="00B476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C36BDB"/>
    <w:rPr>
      <w:i/>
      <w:iCs/>
      <w:color w:val="404040" w:themeColor="text1" w:themeTint="BF"/>
    </w:rPr>
  </w:style>
  <w:style w:type="paragraph" w:customStyle="1" w:styleId="indentedtext">
    <w:name w:val="indented text"/>
    <w:basedOn w:val="Normal"/>
    <w:qFormat/>
    <w:rsid w:val="00C370F4"/>
    <w:pPr>
      <w:ind w:left="907"/>
    </w:pPr>
  </w:style>
  <w:style w:type="numbering" w:customStyle="1" w:styleId="Bulleted">
    <w:name w:val="Bulleted"/>
    <w:basedOn w:val="NoList"/>
    <w:rsid w:val="00C76892"/>
    <w:pPr>
      <w:numPr>
        <w:numId w:val="2"/>
      </w:numPr>
    </w:pPr>
  </w:style>
  <w:style w:type="numbering" w:customStyle="1" w:styleId="StyleNumberedList">
    <w:name w:val="Style Numbered List"/>
    <w:basedOn w:val="NoList"/>
    <w:rsid w:val="00C76892"/>
    <w:pPr>
      <w:numPr>
        <w:numId w:val="136"/>
      </w:numPr>
    </w:pPr>
  </w:style>
  <w:style w:type="paragraph" w:customStyle="1" w:styleId="Logo">
    <w:name w:val="Logo"/>
    <w:qFormat/>
    <w:rsid w:val="00297FC9"/>
    <w:pPr>
      <w:spacing w:before="3000"/>
    </w:pPr>
    <w:rPr>
      <w:rFonts w:eastAsia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8606">
      <w:bodyDiv w:val="1"/>
      <w:marLeft w:val="0"/>
      <w:marRight w:val="0"/>
      <w:marTop w:val="0"/>
      <w:marBottom w:val="0"/>
      <w:divBdr>
        <w:top w:val="none" w:sz="0" w:space="0" w:color="auto"/>
        <w:left w:val="none" w:sz="0" w:space="0" w:color="auto"/>
        <w:bottom w:val="none" w:sz="0" w:space="0" w:color="auto"/>
        <w:right w:val="none" w:sz="0" w:space="0" w:color="auto"/>
      </w:divBdr>
    </w:div>
    <w:div w:id="819544247">
      <w:bodyDiv w:val="1"/>
      <w:marLeft w:val="0"/>
      <w:marRight w:val="0"/>
      <w:marTop w:val="0"/>
      <w:marBottom w:val="0"/>
      <w:divBdr>
        <w:top w:val="none" w:sz="0" w:space="0" w:color="auto"/>
        <w:left w:val="none" w:sz="0" w:space="0" w:color="auto"/>
        <w:bottom w:val="none" w:sz="0" w:space="0" w:color="auto"/>
        <w:right w:val="none" w:sz="0" w:space="0" w:color="auto"/>
      </w:divBdr>
    </w:div>
    <w:div w:id="1598052403">
      <w:bodyDiv w:val="1"/>
      <w:marLeft w:val="0"/>
      <w:marRight w:val="0"/>
      <w:marTop w:val="0"/>
      <w:marBottom w:val="0"/>
      <w:divBdr>
        <w:top w:val="none" w:sz="0" w:space="0" w:color="auto"/>
        <w:left w:val="none" w:sz="0" w:space="0" w:color="auto"/>
        <w:bottom w:val="none" w:sz="0" w:space="0" w:color="auto"/>
        <w:right w:val="none" w:sz="0" w:space="0" w:color="auto"/>
      </w:divBdr>
    </w:div>
    <w:div w:id="1757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eader" Target="header3.xml"/><Relationship Id="rId39" Type="http://schemas.openxmlformats.org/officeDocument/2006/relationships/hyperlink" Target="https://www.dairyaustralia.com.au/industry/farm-facts/cows-and-farm" TargetMode="External"/><Relationship Id="rId3" Type="http://schemas.openxmlformats.org/officeDocument/2006/relationships/customXml" Target="../customXml/item3.xml"/><Relationship Id="rId21" Type="http://schemas.openxmlformats.org/officeDocument/2006/relationships/hyperlink" Target="mailto:copyright@health.gov.au" TargetMode="External"/><Relationship Id="rId34" Type="http://schemas.openxmlformats.org/officeDocument/2006/relationships/image" Target="media/image6.png"/><Relationship Id="rId42" Type="http://schemas.openxmlformats.org/officeDocument/2006/relationships/hyperlink" Target="https://www.mla.com.au/prices-markets/Trends-analysis/fast-facts/"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yperlink" Target="http://foodregulation.gov.au/internet/fr/publishing.nsf/Content/Antimicrobial-Resistance-in-Food" TargetMode="External"/><Relationship Id="rId46"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creativecommons.org/licenses/by/4.0/legalcode" TargetMode="External"/><Relationship Id="rId29" Type="http://schemas.openxmlformats.org/officeDocument/2006/relationships/footer" Target="footer4.xml"/><Relationship Id="rId41" Type="http://schemas.openxmlformats.org/officeDocument/2006/relationships/hyperlink" Target="https://futurebeef.com.au/wp-content/uploads/Controlling-Bovine-Respiratory-Disease-in-feedlot-cattl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openxmlformats.org/officeDocument/2006/relationships/header" Target="header5.xml"/><Relationship Id="rId37" Type="http://schemas.openxmlformats.org/officeDocument/2006/relationships/hyperlink" Target="http://australianpork.com.au/wp-content/uploads/2018/04/ImportsExportsDom_Prod_February_Report_2018.pdf" TargetMode="External"/><Relationship Id="rId40" Type="http://schemas.openxmlformats.org/officeDocument/2006/relationships/hyperlink" Target="https://www.dairyaustralia.com.au/industry/farm-facts/dairy-at-a-glance" TargetMode="External"/><Relationship Id="rId45" Type="http://schemas.openxmlformats.org/officeDocument/2006/relationships/hyperlink" Target="https://www.mpi.govt.nz/processing/agricultural-compounds-and-vet-medicines/antimicrobial-resistance/"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www.agriculture.gov.au/abares/Pages/key-trends.aspx" TargetMode="External"/><Relationship Id="rId10" Type="http://schemas.openxmlformats.org/officeDocument/2006/relationships/numbering" Target="numbering.xml"/><Relationship Id="rId19" Type="http://schemas.openxmlformats.org/officeDocument/2006/relationships/image" Target="cid:image001.png@01D10CF0.2ACF2D40" TargetMode="External"/><Relationship Id="rId31" Type="http://schemas.openxmlformats.org/officeDocument/2006/relationships/image" Target="media/image5.png"/><Relationship Id="rId44" Type="http://schemas.openxmlformats.org/officeDocument/2006/relationships/hyperlink" Target="https://www.mpi.govt.nz/dmsdocument/1438-layer-hens-animal-welfare-code-of-welfare-2012-as-amended-by-amendment-notice-2013"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hyperlink" Target="https://www.mpi.govt.nz/processing/agricultural-compounds-and-vet-medicines/antimicrobial-resistance/"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airynz.co.nz/about-us/investment/summaries-and-reports/prudent-use-of-antimicrobials-for-mastitis-pilot-study-dry-cow-mastitis-rd1442/" TargetMode="External"/><Relationship Id="rId13" Type="http://schemas.openxmlformats.org/officeDocument/2006/relationships/hyperlink" Target="https://www.australianeggs.org.au/who-we-are/annual-reports/" TargetMode="External"/><Relationship Id="rId18" Type="http://schemas.openxmlformats.org/officeDocument/2006/relationships/hyperlink" Target="https://www.aquaculture.org.nz/industry/king-salmon/" TargetMode="External"/><Relationship Id="rId3" Type="http://schemas.openxmlformats.org/officeDocument/2006/relationships/hyperlink" Target="https://en.wikipedia.org/wiki/Digital_object_identifier" TargetMode="External"/><Relationship Id="rId7" Type="http://schemas.openxmlformats.org/officeDocument/2006/relationships/hyperlink" Target="https://dgc.co.nz/" TargetMode="External"/><Relationship Id="rId12" Type="http://schemas.openxmlformats.org/officeDocument/2006/relationships/hyperlink" Target="https://pianz.org.nz/industry-facts/" TargetMode="External"/><Relationship Id="rId17" Type="http://schemas.openxmlformats.org/officeDocument/2006/relationships/hyperlink" Target="https://www.seafoodnewzealand.org.nz/industry/" TargetMode="External"/><Relationship Id="rId2" Type="http://schemas.openxmlformats.org/officeDocument/2006/relationships/hyperlink" Target="https://en.wikipedia.org/wiki/Nature_Reviews_Microbiology" TargetMode="External"/><Relationship Id="rId16" Type="http://schemas.openxmlformats.org/officeDocument/2006/relationships/hyperlink" Target="https://www.australianeggs.org.au/for-farmers/biosecurity/" TargetMode="External"/><Relationship Id="rId1" Type="http://schemas.openxmlformats.org/officeDocument/2006/relationships/hyperlink" Target="http://www.agriculture.gov.au/SiteCollectionDocuments/animal/ahl/ANZSDP-Antimicrobial-susceptibility-testing.pdf" TargetMode="External"/><Relationship Id="rId6" Type="http://schemas.openxmlformats.org/officeDocument/2006/relationships/hyperlink" Target="https://beeflambnz.com/knowledge-hub/PDF/use-antimicrobials-new-zealand-sheep-and-beef-farming" TargetMode="External"/><Relationship Id="rId11" Type="http://schemas.openxmlformats.org/officeDocument/2006/relationships/hyperlink" Target="http://www.agriculture.gov.au/abares/research-topics/agricultural-commodities/report" TargetMode="External"/><Relationship Id="rId5" Type="http://schemas.openxmlformats.org/officeDocument/2006/relationships/hyperlink" Target="https://dgc.co.nz/" TargetMode="External"/><Relationship Id="rId15" Type="http://schemas.openxmlformats.org/officeDocument/2006/relationships/hyperlink" Target="http://www.foodstandards.gov.au/foodsafety/standards/Pages/Primary-Production-and-Processing-(PPP)-Standards-(Chapter-4).aspx" TargetMode="External"/><Relationship Id="rId10" Type="http://schemas.openxmlformats.org/officeDocument/2006/relationships/hyperlink" Target="http://www.agrifutures.com.au/rural-industries/chicken-meat/" TargetMode="External"/><Relationship Id="rId4" Type="http://schemas.openxmlformats.org/officeDocument/2006/relationships/hyperlink" Target="https://doi.org/10.1038%2Fnrmicro1614" TargetMode="External"/><Relationship Id="rId9" Type="http://schemas.openxmlformats.org/officeDocument/2006/relationships/hyperlink" Target="https://www.nzpork.co.nz/farming-pigs/farming-styles/" TargetMode="External"/><Relationship Id="rId14" Type="http://schemas.openxmlformats.org/officeDocument/2006/relationships/hyperlink" Target="https://www.australianeggs.org.au/for-farmers/egg-qual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892C1098A60B824695673C6874E115DA" ma:contentTypeVersion="38" ma:contentTypeDescription="Documents not created or owned by FSANZ. Such as: Personal resume, Journals or Restaurant menu. DO NOT use this for: drafts, free ideas or documents created or owned by FSANZ." ma:contentTypeScope="" ma:versionID="fc74a320536b8b6aff507de036625cba">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cc629383df04083375a34f62e3d6e2a7"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5759555f-5bed-45a4-a4c2-4e28e2623455">MMF7YEMDTSDN-587-602</_dlc_DocId>
    <_dlc_DocIdUrl xmlns="5759555f-5bed-45a4-a4c2-4e28e2623455">
      <Url>http://fsintranet/IWG/amr/_layouts/15/DocIdRedir.aspx?ID=MMF7YEMDTSDN-587-602</Url>
      <Description>MMF7YEMDTSDN-587-602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959f586-1386-49a0-8f25-29490ba8c513" ContentTypeId="0x01010004C4C934AD08B647A78FCADD498BE319"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C27D-B516-45E2-8AA1-51A41891E7B7}">
  <ds:schemaRefs>
    <ds:schemaRef ds:uri="http://schemas.microsoft.com/office/2006/metadata/customXsn"/>
  </ds:schemaRefs>
</ds:datastoreItem>
</file>

<file path=customXml/itemProps2.xml><?xml version="1.0" encoding="utf-8"?>
<ds:datastoreItem xmlns:ds="http://schemas.openxmlformats.org/officeDocument/2006/customXml" ds:itemID="{5673309E-368E-46B7-B0B4-30977B9056F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8B047F6-DF5A-44C6-8782-E5FA4BBC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6F032-60D1-4B04-A792-05104C350A9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ec50576e-4a27-4780-a1e1-e59563bc70b8"/>
    <ds:schemaRef ds:uri="5759555f-5bed-45a4-a4c2-4e28e2623455"/>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1EF1E0E-769F-4CBF-ABC6-9B7830A0E792}">
  <ds:schemaRefs>
    <ds:schemaRef ds:uri="http://schemas.microsoft.com/sharepoint/events"/>
  </ds:schemaRefs>
</ds:datastoreItem>
</file>

<file path=customXml/itemProps6.xml><?xml version="1.0" encoding="utf-8"?>
<ds:datastoreItem xmlns:ds="http://schemas.openxmlformats.org/officeDocument/2006/customXml" ds:itemID="{746AB773-E4BD-4603-8876-2799D95714E6}">
  <ds:schemaRefs>
    <ds:schemaRef ds:uri="Microsoft.SharePoint.Taxonomy.ContentTypeSync"/>
  </ds:schemaRefs>
</ds:datastoreItem>
</file>

<file path=customXml/itemProps7.xml><?xml version="1.0" encoding="utf-8"?>
<ds:datastoreItem xmlns:ds="http://schemas.openxmlformats.org/officeDocument/2006/customXml" ds:itemID="{B4FEE1F1-E5E9-4D96-BFE1-192E62F52FEB}">
  <ds:schemaRefs>
    <ds:schemaRef ds:uri="http://schemas.microsoft.com/sharepoint/v3/contenttype/forms"/>
  </ds:schemaRefs>
</ds:datastoreItem>
</file>

<file path=customXml/itemProps8.xml><?xml version="1.0" encoding="utf-8"?>
<ds:datastoreItem xmlns:ds="http://schemas.openxmlformats.org/officeDocument/2006/customXml" ds:itemID="{15AB93CA-12EB-4B9E-87B5-D612EEF0E047}">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1F608C35-A89D-43B3-B47E-AB0A54B8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41982</Words>
  <Characters>597594</Characters>
  <Application>Microsoft Office Word</Application>
  <DocSecurity>0</DocSecurity>
  <Lines>4979</Lines>
  <Paragraphs>1276</Paragraphs>
  <ScaleCrop>false</ScaleCrop>
  <HeadingPairs>
    <vt:vector size="2" baseType="variant">
      <vt:variant>
        <vt:lpstr>Title</vt:lpstr>
      </vt:variant>
      <vt:variant>
        <vt:i4>1</vt:i4>
      </vt:variant>
    </vt:vector>
  </HeadingPairs>
  <TitlesOfParts>
    <vt:vector size="1" baseType="lpstr">
      <vt:lpstr>Review of published and grey literature on the presence of Antimicrobial resistance in food in Australia and New Zealand</vt:lpstr>
    </vt:vector>
  </TitlesOfParts>
  <Company>CSIRO</Company>
  <LinksUpToDate>false</LinksUpToDate>
  <CharactersWithSpaces>638300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published and grey literature on the presence of Antimicrobial resistance in food in Australia and New Zealand</dc:title>
  <dc:subject>Antimicrobial resistance</dc:subject>
  <dc:creator>Department of Health</dc:creator>
  <cp:keywords>Report; Antimicrobial resistance ; Food in Australia and New Zealand</cp:keywords>
  <dc:description/>
  <cp:lastModifiedBy>RAUCH, Bridget</cp:lastModifiedBy>
  <cp:revision>5</cp:revision>
  <cp:lastPrinted>2018-06-02T05:57:00Z</cp:lastPrinted>
  <dcterms:created xsi:type="dcterms:W3CDTF">2020-05-08T02:30:00Z</dcterms:created>
  <dcterms:modified xsi:type="dcterms:W3CDTF">2020-05-08T02:39:00Z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82fd4819-a7bb-40fd-a17d-9313d35d5262</vt:lpwstr>
  </property>
  <property fmtid="{D5CDD505-2E9C-101B-9397-08002B2CF9AE}" pid="3" name="bjSaver">
    <vt:lpwstr>tJLl1rEAGRcMDOlCiy2ca14JeQlcpr4W</vt:lpwstr>
  </property>
  <property fmtid="{D5CDD505-2E9C-101B-9397-08002B2CF9AE}" pid="4" name="ContentTypeId">
    <vt:lpwstr>0x01010004C4C934AD08B647A78FCADD498BE31900892C1098A60B824695673C6874E115DA</vt:lpwstr>
  </property>
  <property fmtid="{D5CDD505-2E9C-101B-9397-08002B2CF9AE}" pid="5" name="BCS_">
    <vt:lpwstr/>
  </property>
  <property fmtid="{D5CDD505-2E9C-101B-9397-08002B2CF9AE}" pid="6" name="_dlc_DocIdItemGuid">
    <vt:lpwstr>c237dc88-6dc1-4bbd-bb73-ccc786e9543d</vt:lpwstr>
  </property>
  <property fmtid="{D5CDD505-2E9C-101B-9397-08002B2CF9AE}" pid="7"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8" name="bjDocumentLabelXML-0">
    <vt:lpwstr>ames.com/2008/01/sie/internal/label"&gt;&lt;element uid="66ddac19-06c4-4e63-b4dd-d8240d87a23f" value="" /&gt;&lt;/sisl&gt;</vt:lpwstr>
  </property>
  <property fmtid="{D5CDD505-2E9C-101B-9397-08002B2CF9AE}" pid="9" name="bjDocumentSecurityLabel">
    <vt:lpwstr>NO SECURITY CLASSIFICATION REQUIRED</vt:lpwstr>
  </property>
  <property fmtid="{D5CDD505-2E9C-101B-9397-08002B2CF9AE}" pid="10" name="bjHeaderBothDocProperty">
    <vt:lpwstr>UNCLASSIFIED_x000d_
 </vt:lpwstr>
  </property>
  <property fmtid="{D5CDD505-2E9C-101B-9397-08002B2CF9AE}" pid="11" name="bjHeaderFirstPageDocProperty">
    <vt:lpwstr>UNCLASSIFIED_x000d_
 </vt:lpwstr>
  </property>
  <property fmtid="{D5CDD505-2E9C-101B-9397-08002B2CF9AE}" pid="12" name="bjHeaderEvenPageDocProperty">
    <vt:lpwstr>UNCLASSIFIED_x000d_
 </vt:lpwstr>
  </property>
  <property fmtid="{D5CDD505-2E9C-101B-9397-08002B2CF9AE}" pid="13" name="bjFooterBothDocProperty">
    <vt:lpwstr>_x000d_
UNCLASSIFIED </vt:lpwstr>
  </property>
  <property fmtid="{D5CDD505-2E9C-101B-9397-08002B2CF9AE}" pid="14" name="bjFooterFirstPageDocProperty">
    <vt:lpwstr>_x000d_
UNCLASSIFIED </vt:lpwstr>
  </property>
  <property fmtid="{D5CDD505-2E9C-101B-9397-08002B2CF9AE}" pid="15" name="bjFooterEvenPageDocProperty">
    <vt:lpwstr>_x000d_
UNCLASSIFIED </vt:lpwstr>
  </property>
</Properties>
</file>